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8B" w:rsidRPr="00FB428B" w:rsidRDefault="00FB428B" w:rsidP="00FB428B">
      <w:pPr>
        <w:rPr>
          <w:rFonts w:ascii="Times New Roman" w:hAnsi="Times New Roman" w:cs="Times New Roman"/>
          <w:sz w:val="24"/>
        </w:rPr>
      </w:pPr>
      <w:r w:rsidRPr="00FB428B">
        <w:rPr>
          <w:rFonts w:ascii="Times New Roman" w:hAnsi="Times New Roman" w:cs="Times New Roman"/>
          <w:sz w:val="24"/>
        </w:rPr>
        <w:t xml:space="preserve">Jelen tananyag a </w:t>
      </w:r>
      <w:r w:rsidRPr="00FB428B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8240" behindDoc="0" locked="0" layoutInCell="1" allowOverlap="1">
            <wp:simplePos x="4200525" y="895350"/>
            <wp:positionH relativeFrom="margin">
              <wp:align>right</wp:align>
            </wp:positionH>
            <wp:positionV relativeFrom="margin">
              <wp:align>top</wp:align>
            </wp:positionV>
            <wp:extent cx="2447925" cy="1819275"/>
            <wp:effectExtent l="19050" t="0" r="9525" b="0"/>
            <wp:wrapSquare wrapText="bothSides"/>
            <wp:docPr id="5" name="Kép 1" descr="http://www.coosp.etr.u-szeged.hu/File/DownloadPicture-adfe132deca6e8119bd7005056b70073/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coosp.etr.u-szeged.hu/File/DownloadPicture-adfe132deca6e8119bd7005056b70073/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428B">
        <w:rPr>
          <w:rFonts w:ascii="Times New Roman" w:hAnsi="Times New Roman" w:cs="Times New Roman"/>
          <w:sz w:val="24"/>
        </w:rPr>
        <w:t>Szegedi Tudományegyetemen készült az Európai Unió támogatásával. Projekt azonosító: EFOP-3.4.3-16-2016-00014</w:t>
      </w:r>
    </w:p>
    <w:p w:rsidR="00FB428B" w:rsidRDefault="00FB428B" w:rsidP="00FB428B">
      <w:pPr>
        <w:jc w:val="right"/>
        <w:rPr>
          <w:rFonts w:ascii="Times New Roman" w:hAnsi="Times New Roman" w:cs="Times New Roman"/>
          <w:b/>
          <w:sz w:val="24"/>
        </w:rPr>
      </w:pPr>
    </w:p>
    <w:p w:rsidR="00FB428B" w:rsidRDefault="00FB428B" w:rsidP="007F2A9C">
      <w:pPr>
        <w:jc w:val="center"/>
        <w:rPr>
          <w:rFonts w:ascii="Times New Roman" w:hAnsi="Times New Roman" w:cs="Times New Roman"/>
          <w:b/>
          <w:sz w:val="24"/>
        </w:rPr>
      </w:pPr>
    </w:p>
    <w:p w:rsidR="00FB428B" w:rsidRDefault="00FB428B" w:rsidP="007F2A9C">
      <w:pPr>
        <w:jc w:val="center"/>
        <w:rPr>
          <w:rFonts w:ascii="Times New Roman" w:hAnsi="Times New Roman" w:cs="Times New Roman"/>
          <w:b/>
          <w:sz w:val="24"/>
        </w:rPr>
      </w:pPr>
    </w:p>
    <w:p w:rsidR="00FB428B" w:rsidRDefault="00FB428B" w:rsidP="00FB428B">
      <w:pPr>
        <w:rPr>
          <w:rFonts w:ascii="Times New Roman" w:hAnsi="Times New Roman" w:cs="Times New Roman"/>
          <w:sz w:val="24"/>
        </w:rPr>
      </w:pPr>
    </w:p>
    <w:p w:rsidR="00FB428B" w:rsidRDefault="00FB428B" w:rsidP="00FB428B">
      <w:pPr>
        <w:rPr>
          <w:rFonts w:ascii="Times New Roman" w:hAnsi="Times New Roman" w:cs="Times New Roman"/>
          <w:b/>
          <w:sz w:val="24"/>
        </w:rPr>
      </w:pPr>
    </w:p>
    <w:p w:rsidR="007F2A9C" w:rsidRPr="007F2A9C" w:rsidRDefault="007F2A9C" w:rsidP="007F2A9C">
      <w:pPr>
        <w:jc w:val="center"/>
        <w:rPr>
          <w:rFonts w:ascii="Times New Roman" w:hAnsi="Times New Roman" w:cs="Times New Roman"/>
          <w:b/>
          <w:sz w:val="24"/>
        </w:rPr>
      </w:pPr>
      <w:r w:rsidRPr="007F2A9C">
        <w:rPr>
          <w:rFonts w:ascii="Times New Roman" w:hAnsi="Times New Roman" w:cs="Times New Roman"/>
          <w:b/>
          <w:sz w:val="24"/>
        </w:rPr>
        <w:t>Példatár</w:t>
      </w:r>
      <w:r w:rsidR="00FB428B">
        <w:rPr>
          <w:rStyle w:val="Lbjegyzet-hivatkozs"/>
          <w:rFonts w:ascii="Times New Roman" w:hAnsi="Times New Roman" w:cs="Times New Roman"/>
          <w:b/>
          <w:sz w:val="24"/>
        </w:rPr>
        <w:footnoteReference w:id="2"/>
      </w:r>
    </w:p>
    <w:p w:rsidR="007F2A9C" w:rsidRDefault="007F2A9C" w:rsidP="0054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7776E" w:rsidRDefault="00E7776E" w:rsidP="0054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Váltó</w:t>
      </w:r>
    </w:p>
    <w:p w:rsidR="00E7776E" w:rsidRDefault="00E7776E" w:rsidP="001307B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3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Egészítse ki az alábbi váltót!</w:t>
      </w:r>
    </w:p>
    <w:p w:rsidR="001307BE" w:rsidRDefault="001307BE" w:rsidP="001307B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307BE" w:rsidRDefault="001307BE" w:rsidP="001307B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bookmarkStart w:id="0" w:name="_GoBack"/>
    <w:bookmarkEnd w:id="0"/>
    <w:p w:rsidR="001307BE" w:rsidRPr="001307BE" w:rsidRDefault="001D1FFB" w:rsidP="001307BE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hu-HU"/>
        </w:rPr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hu-HU"/>
        </w:rPr>
        <w:pict>
          <v:group id="Csoportba foglalás 15" o:spid="_x0000_s1026" style="width:453.6pt;height:204.35pt;mso-position-horizontal-relative:char;mso-position-vertical-relative:line" coordorigin="5000,22145" coordsize="79296,3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jmeQQAABodAAAOAAAAZHJzL2Uyb0RvYy54bWzsWV1y2zYQfu9M7sDheyyC/9RYzoOT+KXT&#10;Zpr0ADAFSpyQBAdALKm36BH62AvkAp7eq7sgCNEuJVnuxMlo9CKJ5C6EXXzftwvw8s26rpw7JmTJ&#10;m5lLLjzXYU3O52WzmLm/f3r/OnUdqWgzpxVv2MzdMOm+uXr10+WqnTKfL3k1Z8KBQRo5XbUzd6lU&#10;O51MZL5kNZUXvGUNPCy4qKmCS7GYzAVdweh1NfE9L56suJi3gudMSrj7tnvoXunxi4Ll6teikEw5&#10;1cyFuSn9KfTnLX5Ori7pdCFouyxzMw36jFnUtGzgT+1Qb6mizhdR/meouswFl7xQFzmvJ7woypzp&#10;GCAa4j2K5kbwL62OZTFdLVqbJkjtozw9e9j8l7sPwinnsHax6zS0hjW6lrzlQt1Sp+CLilb3f0mH&#10;RJiqVbuYgseNaD+2H4S5seiuMPp1IWr8hrictU7yxiaZrZWTw80oib3Eh7XI4ZkfZWEWpd0y5EtY&#10;K/SLPM8LQtdBA5+EURT2Bu/MIEnmZzEBbOEgQZSQzNNrOennMMGp2pmtWkCX3CZQ/r8EflzSlul1&#10;kZgOk8Cgz9+n+78xbbR1gi5p2spmTE4lJG8kXbvC7jN3MGg6bYVUN4zXDv6YuQLwr2FJ736WCtYL&#10;8tObwAWmpZuL/qU2FcNpVc1vrABMwEr42luzkV1XwrmjwKP5Z4JxwVjaEl2KsqqsExlzqlTvZGzR&#10;jWmGWkdvzHH7b9Za/yNvlHWsy4aL/c5FZ99H3cWKYd/y+QZWUKjqmnciQZt8yUEjciV0nAY9Hfw1&#10;piwTzNIDVndTR4P3SObEoZ8R4AgyIA4DkvodAywUosQPfYN/sAiTzHLEkGjXEPnSkmjHIN+TRFGf&#10;yXeLDWuYdO6/SvkH+3z/Vf3zp2NESPPpujEK1GO4p76VH+IlJAogSbuySEBnSOB3KkKiVOuQjX5L&#10;FcOmqmyQ9XT6XDaNEoPmOWssOcYZNUqMh45Hsuqh8zOYpdaWz/uZhUoxYNALCLEtZKMYigeafBhD&#10;vp9GWWpq0RgTSRolASBHV6IzhkCSn67OPzCGkr06lByFoQh0VsvMLh1Cifc9gC12M2cMnQqGQBS6&#10;rmDbEOoKg2oIbePhhnBQwgM/jYlvanzfBQTQMYaxqV9oHOo2YXcF+zb9YF9LkPhySeesaxOxne2b&#10;cttBHts29mN3/eZLF7lB07qryKn17Romd3Qn+QJ1MOvxN1oHs6M0bNhLhUkaB/6jjlRv1JJzHdzu&#10;aU6iDuImpBOxURDBYwN+ELTD3VQIW/U4hUIHdS6ExgmOAtAfNoJmXx+AQYQG50qIZ1enUgkJ2Y8i&#10;vZUwZfEwioZaFEFdxPb7AYqgaY89PM86o+ikUASdzj4t0hXpySgaatEois5ahKyCZvK0TgeIPacd&#10;r2jDM9vDWhTiQR305VjRAvhtWt5BRcObaHDWopPSInvkO44ic+j7xJPKEPZKEW7kEEXQXcPrjIcV&#10;7axFL61F2xdI+vxSv4DTamheFuIbvuG1ttq+0rz6FwAA//8DAFBLAwQUAAYACAAAACEA77GKNt4A&#10;AAAFAQAADwAAAGRycy9kb3ducmV2LnhtbEyPzWrDMBCE74W+g9hCb43k9CeJazmE0PYUCk0KJbeN&#10;tbFNrJWxFNt5+6q9tJeFYYaZb7PlaBvRU+drxxqSiQJBXDhTc6nhc/d6NwfhA7LBxjFpuJCHZX59&#10;lWFq3MAf1G9DKWIJ+xQ1VCG0qZS+qMiin7iWOHpH11kMUXalNB0Osdw2cqrUk7RYc1yosKV1RcVp&#10;e7Ya3gYcVvfJS785HdeX/e7x/WuTkNa3N+PqGUSgMfyF4Qc/okMemQ7uzMaLRkN8JPze6C3UbAri&#10;oOFBzWcg80z+p8+/AQAA//8DAFBLAQItABQABgAIAAAAIQC2gziS/gAAAOEBAAATAAAAAAAAAAAA&#10;AAAAAAAAAABbQ29udGVudF9UeXBlc10ueG1sUEsBAi0AFAAGAAgAAAAhADj9If/WAAAAlAEAAAsA&#10;AAAAAAAAAAAAAAAALwEAAF9yZWxzLy5yZWxzUEsBAi0AFAAGAAgAAAAhAC+OaOZ5BAAAGh0AAA4A&#10;AAAAAAAAAAAAAAAALgIAAGRycy9lMm9Eb2MueG1sUEsBAi0AFAAGAAgAAAAhAO+xijbeAAAABQEA&#10;AA8AAAAAAAAAAAAAAAAA0wYAAGRycy9kb3ducmV2LnhtbFBLBQYAAAAABAAEAPMAAADeBwAAAAA=&#10;">
            <v:rect id="Téglalap 3" o:spid="_x0000_s1027" style="position:absolute;left:5000;top:22145;width:79296;height:3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uLwgAAANoAAAAPAAAAZHJzL2Rvd25yZXYueG1sRI9Bi8Iw&#10;FITvgv8hPGFvmu4u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CF1UuLwgAAANoAAAAPAAAA&#10;AAAAAAAAAAAAAAcCAABkcnMvZG93bnJldi54bWxQSwUGAAAAAAMAAwC3AAAA9gIAAAAA&#10;" fillcolor="white [3201]" strokecolor="black [3200]" strokeweight="2pt"/>
            <v:group id="Csoportba foglalás 4" o:spid="_x0000_s1028" style="position:absolute;left:6429;top:26431;width:75724;height:26448" coordorigin="6429,26431" coordsize="75724,2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line id="Egyenes összekötő 5" o:spid="_x0000_s1029" style="position:absolute;visibility:visible" from="10715,26431" to="20716,26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4579b8 [3044]"/>
              <v:line id="Egyenes összekötő 6" o:spid="_x0000_s1030" style="position:absolute;visibility:visible" from="22859,26431" to="41433,26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howwAAANoAAAAPAAAAZHJzL2Rvd25yZXYueG1sRI9Ra8JA&#10;EITfhf6HYwt900stDTZ6ihQKUn3R9gdsc2sSzO2ld1uN/vqeIPg4zMw3zGzRu1YdKcTGs4HnUQaK&#10;uPS24crA99fHcAIqCrLF1jMZOFOExfxhMMPC+hNv6biTSiUIxwIN1CJdoXUsa3IYR74jTt7eB4eS&#10;ZKi0DXhKcNfqcZbl2mHDaaHGjt5rKg+7P2fgd71ZxfNPO5b89fJ5CMvJm7xEY54e++UUlFAv9/Ct&#10;vbIGcrheSTdAz/8BAAD//wMAUEsBAi0AFAAGAAgAAAAhANvh9svuAAAAhQEAABMAAAAAAAAAAAAA&#10;AAAAAAAAAFtDb250ZW50X1R5cGVzXS54bWxQSwECLQAUAAYACAAAACEAWvQsW78AAAAVAQAACwAA&#10;AAAAAAAAAAAAAAAfAQAAX3JlbHMvLnJlbHNQSwECLQAUAAYACAAAACEAm7coaMMAAADaAAAADwAA&#10;AAAAAAAAAAAAAAAHAgAAZHJzL2Rvd25yZXYueG1sUEsFBgAAAAADAAMAtwAAAPcCAAAAAA==&#10;" strokecolor="#4579b8 [3044]"/>
              <v:line id="Egyenes összekötő 7" o:spid="_x0000_s1031" style="position:absolute;visibility:visible" from="55721,26431" to="82153,26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  <v:rect id="Téglalap 8" o:spid="_x0000_s1032" style="position:absolute;left:6429;top:32861;width:35004;height:64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JJvgAAANoAAAAPAAAAZHJzL2Rvd25yZXYueG1sRE/LisIw&#10;FN0L/kO4gjtNO4iWaiwiDDPMRnx8wKW5ttXmpiTRdubrJwvB5eG8N8VgWvEk5xvLCtJ5AoK4tLrh&#10;SsHl/DnLQPiArLG1TAp+yUOxHY82mGvb85Gep1CJGMI+RwV1CF0upS9rMujntiOO3NU6gyFCV0nt&#10;sI/hppUfSbKUBhuODTV2tK+pvJ8eRoFND+Hn3C8eTL37yppb2f6tMqWmk2G3BhFoCG/xy/2tFcSt&#10;8Uq8AXL7DwAA//8DAFBLAQItABQABgAIAAAAIQDb4fbL7gAAAIUBAAATAAAAAAAAAAAAAAAAAAAA&#10;AABbQ29udGVudF9UeXBlc10ueG1sUEsBAi0AFAAGAAgAAAAhAFr0LFu/AAAAFQEAAAsAAAAAAAAA&#10;AAAAAAAAHwEAAF9yZWxzLy5yZWxzUEsBAi0AFAAGAAgAAAAhAD+ikkm+AAAA2gAAAA8AAAAAAAAA&#10;AAAAAAAABwIAAGRycy9kb3ducmV2LnhtbFBLBQYAAAAAAwADALcAAADyAgAAAAA=&#10;" fillcolor="#4f81bd [3204]" strokecolor="#243f60 [1604]" strokeweight="2pt">
                <v:textbox>
                  <w:txbxContent>
                    <w:p w:rsidR="008D154A" w:rsidRDefault="008D154A" w:rsidP="008D154A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Fizessen e váltó alapján</w:t>
                      </w:r>
                    </w:p>
                    <w:p w:rsidR="008D154A" w:rsidRDefault="008D154A" w:rsidP="008D154A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Vagy rendeletére</w:t>
                      </w:r>
                    </w:p>
                  </w:txbxContent>
                </v:textbox>
              </v:rect>
              <v:line id="Egyenes összekötő 9" o:spid="_x0000_s1033" style="position:absolute;visibility:visible" from="10715,47863" to="32861,47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4579b8 [3044]"/>
              <v:line id="Egyenes összekötő 10" o:spid="_x0000_s1034" style="position:absolute;visibility:visible" from="43576,48577" to="77152,48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4579b8 [3044]"/>
              <v:line id="Egyenes összekötő 11" o:spid="_x0000_s1035" style="position:absolute;visibility:visible" from="10715,52863" to="33575,5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  <v:line id="Egyenes összekötő 12" o:spid="_x0000_s1036" style="position:absolute;visibility:visible" from="43576,52863" to="77152,5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  <v:line id="Egyenes összekötő 13" o:spid="_x0000_s1037" style="position:absolute;visibility:visible" from="44291,34290" to="78581,3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4579b8 [3044]"/>
              <v:line id="Egyenes összekötő 14" o:spid="_x0000_s1038" style="position:absolute;visibility:visible" from="45005,37861" to="78581,37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4579b8 [3044]"/>
            </v:group>
            <w10:wrap type="none"/>
            <w10:anchorlock/>
          </v:group>
        </w:pict>
      </w:r>
    </w:p>
    <w:p w:rsidR="001307BE" w:rsidRDefault="001307BE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27D58" w:rsidRDefault="00727D58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7776E" w:rsidRDefault="00E7776E" w:rsidP="00727D58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3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Válassza ki, hogy melyek a</w:t>
      </w:r>
      <w:r w:rsidR="0072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saját </w:t>
      </w:r>
      <w:r w:rsidRPr="0013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váltó kellékei!</w:t>
      </w:r>
    </w:p>
    <w:p w:rsidR="001307BE" w:rsidRPr="00727D58" w:rsidRDefault="001307BE" w:rsidP="00727D5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váltó elnevezést az okirat szövegében, éspedig az okirat kiállításának nyelvén;</w:t>
      </w:r>
    </w:p>
    <w:p w:rsidR="001307BE" w:rsidRPr="00727D58" w:rsidRDefault="001307BE" w:rsidP="00727D5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határozott pénzösszeg fizetésére szóló feltétlen meghagyást;</w:t>
      </w:r>
    </w:p>
    <w:p w:rsidR="001307BE" w:rsidRPr="00727D58" w:rsidRDefault="001307BE" w:rsidP="00727D5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fizetésre kötelezett nevét (címzett);</w:t>
      </w:r>
    </w:p>
    <w:p w:rsidR="001307BE" w:rsidRPr="00727D58" w:rsidRDefault="001307BE" w:rsidP="00727D5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esedékesség megjelölését;</w:t>
      </w:r>
    </w:p>
    <w:p w:rsidR="001307BE" w:rsidRPr="00727D58" w:rsidRDefault="001307BE" w:rsidP="00727D5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fizetési hely megjelölését;</w:t>
      </w:r>
    </w:p>
    <w:p w:rsidR="001307BE" w:rsidRPr="00727D58" w:rsidRDefault="001307BE" w:rsidP="00727D5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annak a nevét, akinek részére vagy rendelkezésére kell a fizetést teljesíteni;</w:t>
      </w:r>
    </w:p>
    <w:p w:rsidR="001307BE" w:rsidRPr="00727D58" w:rsidRDefault="001307BE" w:rsidP="00727D5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váltó kiállítási napjának és helyének megjelölését;</w:t>
      </w:r>
    </w:p>
    <w:p w:rsidR="001307BE" w:rsidRPr="00727D58" w:rsidRDefault="001307BE" w:rsidP="00727D5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kibocsátó aláírását.</w:t>
      </w:r>
    </w:p>
    <w:p w:rsidR="00727D58" w:rsidRPr="00727D58" w:rsidRDefault="00727D58" w:rsidP="00727D58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sz w:val="24"/>
          <w:szCs w:val="24"/>
          <w:lang w:eastAsia="hu-HU"/>
        </w:rPr>
        <w:t>a kiállító aláírását.</w:t>
      </w:r>
    </w:p>
    <w:p w:rsidR="001307BE" w:rsidRPr="001307BE" w:rsidRDefault="001307BE" w:rsidP="001307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50C04" w:rsidRPr="00550C04" w:rsidRDefault="00E7776E" w:rsidP="00550C04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5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Melyik fogalom meghatározásáról van szó</w:t>
      </w:r>
      <w:r w:rsidR="0055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az alábbi jellemzők alapján</w:t>
      </w:r>
      <w:r w:rsidRPr="0055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? </w:t>
      </w:r>
    </w:p>
    <w:p w:rsidR="00550C04" w:rsidRPr="00550C04" w:rsidRDefault="00550C04" w:rsidP="00550C0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50C04" w:rsidRPr="00550C04" w:rsidRDefault="00550C04" w:rsidP="00550C04">
      <w:pPr>
        <w:pStyle w:val="Listaszerbekezds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50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Abban az esetben kerülhet rá sor, ha az elfogadásra bemutatott váltó birtokosának megtérítési igénye az esedékesség előtt megnyílt.</w:t>
      </w:r>
    </w:p>
    <w:p w:rsidR="00550C04" w:rsidRPr="00550C04" w:rsidRDefault="00550C04" w:rsidP="00550C04">
      <w:pPr>
        <w:pStyle w:val="Listaszerbekezds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50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Közbenjáró jár el ebben az esetben.</w:t>
      </w:r>
    </w:p>
    <w:p w:rsidR="00550C04" w:rsidRPr="00550C04" w:rsidRDefault="00550C04" w:rsidP="00550C04">
      <w:pPr>
        <w:pStyle w:val="Listaszerbekezds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50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váltóbirtokos az esedékesség előtt megtérítési igényét az ellen, akitől a kijelölés ered és az utána következő aláírók ellen csak akkor érvényesítheti, ha a közbenjárónak a váltót bemutatta és az elfogadás megtagadása esetében a megtagadást óvással igazolja.</w:t>
      </w:r>
    </w:p>
    <w:p w:rsidR="00550C04" w:rsidRPr="00550C04" w:rsidRDefault="00550C04" w:rsidP="00550C04">
      <w:pPr>
        <w:pStyle w:val="Listaszerbekezds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50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közbenjáró nyilatkozatát a váltóra kell írni és azt a közbenjárónak alá kell írnia. </w:t>
      </w:r>
    </w:p>
    <w:p w:rsidR="00550C04" w:rsidRPr="00550C04" w:rsidRDefault="00550C04" w:rsidP="00550C04">
      <w:pPr>
        <w:pStyle w:val="Listaszerbekezds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50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közbenjáró nyilatkozatában meg kell jelölni, hogy kinek az érdekében teljesítik.</w:t>
      </w:r>
    </w:p>
    <w:p w:rsidR="00550C04" w:rsidRPr="00550C04" w:rsidRDefault="00550C04" w:rsidP="00550C04">
      <w:pPr>
        <w:pStyle w:val="Listaszerbekezds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50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Ennek hiányában a cselekményt úgy kell tekinteni, hogy az a kibocsátó érdekében történt. </w:t>
      </w:r>
    </w:p>
    <w:p w:rsidR="00550C04" w:rsidRPr="00550C04" w:rsidRDefault="00550C04" w:rsidP="00550C04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hu-HU"/>
        </w:rPr>
      </w:pPr>
    </w:p>
    <w:p w:rsidR="006F7FA8" w:rsidRPr="00550C04" w:rsidRDefault="006F7FA8" w:rsidP="005E5EF7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5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Egészítse ki az alábbi táblázatot! (váltóper határidők)</w:t>
      </w:r>
    </w:p>
    <w:p w:rsidR="00E7776E" w:rsidRDefault="00E7776E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C101CB" w:rsidTr="00C101CB">
        <w:tc>
          <w:tcPr>
            <w:tcW w:w="4606" w:type="dxa"/>
          </w:tcPr>
          <w:p w:rsidR="00C101CB" w:rsidRDefault="00550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írásbeli ellenkérelem és beszámítást tartalmazó irat előterjesztésének határideje: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C101CB" w:rsidRDefault="00550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írásbeli ellenkérelem benyújtására előírt határidő meghosszabbítására vonatkozó határidő: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C101CB" w:rsidRDefault="00550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bírósági meghagyással szembeni ellentmondás határideje: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C101CB" w:rsidRDefault="00550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Váltóperben a tárgyalási időköz: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550C04" w:rsidRDefault="00550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tárgyalás kitűzésére vonatkozó határidő: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550C04" w:rsidTr="00C101CB">
        <w:tc>
          <w:tcPr>
            <w:tcW w:w="4606" w:type="dxa"/>
          </w:tcPr>
          <w:p w:rsidR="00550C04" w:rsidRPr="00550C04" w:rsidRDefault="00550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Perfelvételi tárgyalás tartása iránti kérelem határideje:</w:t>
            </w:r>
          </w:p>
        </w:tc>
        <w:tc>
          <w:tcPr>
            <w:tcW w:w="4606" w:type="dxa"/>
          </w:tcPr>
          <w:p w:rsidR="00550C04" w:rsidRDefault="00550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27D58" w:rsidRDefault="00727D5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7776E" w:rsidRDefault="00E7776E" w:rsidP="0054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77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Csekk</w:t>
      </w:r>
    </w:p>
    <w:p w:rsidR="00550C04" w:rsidRPr="00E7776E" w:rsidRDefault="00550C04" w:rsidP="0054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27D58" w:rsidRPr="00313CB2" w:rsidRDefault="00727D58" w:rsidP="00313CB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Határozza meg, hogy az alábbi jellemzők alapján melyik értékpapírról van szó!</w:t>
      </w:r>
    </w:p>
    <w:p w:rsidR="00727D58" w:rsidRDefault="00727D58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27D58" w:rsidRPr="00087650" w:rsidRDefault="00727D58" w:rsidP="00087650">
      <w:pPr>
        <w:pStyle w:val="Listaszerbekezds"/>
        <w:widowControl w:val="0"/>
        <w:numPr>
          <w:ilvl w:val="0"/>
          <w:numId w:val="5"/>
        </w:numPr>
        <w:tabs>
          <w:tab w:val="left" w:pos="0"/>
          <w:tab w:val="left" w:pos="359"/>
        </w:tabs>
        <w:autoSpaceDE w:val="0"/>
        <w:autoSpaceDN w:val="0"/>
        <w:spacing w:before="1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87650">
        <w:rPr>
          <w:rFonts w:ascii="Times New Roman" w:hAnsi="Times New Roman" w:cs="Times New Roman"/>
          <w:sz w:val="24"/>
        </w:rPr>
        <w:t xml:space="preserve">A váltóval szemben már nem tekinthető hiteleszköznek, hanem tipikusan </w:t>
      </w:r>
      <w:r w:rsidR="00087650">
        <w:rPr>
          <w:rFonts w:ascii="Times New Roman" w:hAnsi="Times New Roman" w:cs="Times New Roman"/>
          <w:sz w:val="24"/>
        </w:rPr>
        <w:t>p</w:t>
      </w:r>
      <w:r w:rsidRPr="00087650">
        <w:rPr>
          <w:rFonts w:ascii="Times New Roman" w:hAnsi="Times New Roman" w:cs="Times New Roman"/>
          <w:sz w:val="24"/>
        </w:rPr>
        <w:t>énzhelyettesítő fizetési eszköz.</w:t>
      </w:r>
    </w:p>
    <w:p w:rsidR="00727D58" w:rsidRPr="00087650" w:rsidRDefault="00727D58" w:rsidP="00087650">
      <w:pPr>
        <w:pStyle w:val="Listaszerbekezds"/>
        <w:widowControl w:val="0"/>
        <w:numPr>
          <w:ilvl w:val="0"/>
          <w:numId w:val="5"/>
        </w:numPr>
        <w:tabs>
          <w:tab w:val="left" w:pos="0"/>
          <w:tab w:val="left" w:pos="256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</w:rPr>
      </w:pPr>
      <w:r w:rsidRPr="00087650">
        <w:rPr>
          <w:rFonts w:ascii="Times New Roman" w:hAnsi="Times New Roman" w:cs="Times New Roman"/>
          <w:sz w:val="24"/>
        </w:rPr>
        <w:t>Egyedileg kiállított, nyomtatott formában megjelenőértékpapír</w:t>
      </w:r>
      <w:r w:rsidR="00087650">
        <w:rPr>
          <w:rFonts w:ascii="Times New Roman" w:hAnsi="Times New Roman" w:cs="Times New Roman"/>
          <w:sz w:val="24"/>
        </w:rPr>
        <w:t>.</w:t>
      </w:r>
    </w:p>
    <w:p w:rsidR="00727D58" w:rsidRPr="00087650" w:rsidRDefault="00727D58" w:rsidP="00087650">
      <w:pPr>
        <w:pStyle w:val="Listaszerbekezds"/>
        <w:widowControl w:val="0"/>
        <w:numPr>
          <w:ilvl w:val="0"/>
          <w:numId w:val="5"/>
        </w:numPr>
        <w:tabs>
          <w:tab w:val="left" w:pos="0"/>
          <w:tab w:val="left" w:pos="256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</w:rPr>
      </w:pPr>
      <w:r w:rsidRPr="00087650">
        <w:rPr>
          <w:rFonts w:ascii="Times New Roman" w:hAnsi="Times New Roman" w:cs="Times New Roman"/>
          <w:sz w:val="24"/>
        </w:rPr>
        <w:t>Rövid lejáratú</w:t>
      </w:r>
      <w:r w:rsidR="00FB428B">
        <w:rPr>
          <w:rFonts w:ascii="Times New Roman" w:hAnsi="Times New Roman" w:cs="Times New Roman"/>
          <w:sz w:val="24"/>
        </w:rPr>
        <w:t xml:space="preserve"> </w:t>
      </w:r>
      <w:r w:rsidRPr="00087650">
        <w:rPr>
          <w:rFonts w:ascii="Times New Roman" w:hAnsi="Times New Roman" w:cs="Times New Roman"/>
          <w:sz w:val="24"/>
        </w:rPr>
        <w:t>értékpapír.</w:t>
      </w:r>
    </w:p>
    <w:p w:rsidR="00727D58" w:rsidRPr="00087650" w:rsidRDefault="00727D58" w:rsidP="00087650">
      <w:pPr>
        <w:pStyle w:val="Listaszerbekezds"/>
        <w:widowControl w:val="0"/>
        <w:numPr>
          <w:ilvl w:val="0"/>
          <w:numId w:val="5"/>
        </w:numPr>
        <w:tabs>
          <w:tab w:val="left" w:pos="0"/>
          <w:tab w:val="left" w:pos="256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7650">
        <w:rPr>
          <w:rFonts w:ascii="Times New Roman" w:hAnsi="Times New Roman" w:cs="Times New Roman"/>
          <w:sz w:val="24"/>
        </w:rPr>
        <w:t xml:space="preserve">A követelés érvényesítése az értékpapír beváltásával, </w:t>
      </w:r>
      <w:r w:rsidRPr="00087650">
        <w:rPr>
          <w:rFonts w:ascii="Times New Roman" w:hAnsi="Times New Roman" w:cs="Times New Roman"/>
          <w:i/>
          <w:iCs/>
          <w:sz w:val="24"/>
        </w:rPr>
        <w:t xml:space="preserve">fizetésre bemutatással (megtekintéssel) </w:t>
      </w:r>
      <w:r w:rsidRPr="00087650">
        <w:rPr>
          <w:rFonts w:ascii="Times New Roman" w:hAnsi="Times New Roman" w:cs="Times New Roman"/>
          <w:sz w:val="24"/>
        </w:rPr>
        <w:t xml:space="preserve">történik. Az értékpapírt nem kell elfogadás végett a címzettnek bemutatni, ez a kikötés tiltva van. </w:t>
      </w:r>
    </w:p>
    <w:p w:rsidR="00087650" w:rsidRPr="00087650" w:rsidRDefault="00727D58" w:rsidP="00087650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7650">
        <w:rPr>
          <w:rFonts w:ascii="Times New Roman" w:eastAsia="Times New Roman" w:hAnsi="Times New Roman" w:cs="Times New Roman"/>
          <w:color w:val="000000"/>
          <w:sz w:val="24"/>
          <w:lang w:eastAsia="hu-HU"/>
        </w:rPr>
        <w:lastRenderedPageBreak/>
        <w:t xml:space="preserve">A bemutatási határideje a kiállítás napjától számítva </w:t>
      </w:r>
      <w:r w:rsidR="0008765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 földrajzi elhelyezkedés alapján különböző lehet. </w:t>
      </w:r>
    </w:p>
    <w:p w:rsidR="00727D58" w:rsidRPr="00727D58" w:rsidRDefault="00727D58" w:rsidP="00727D5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7D58" w:rsidRPr="00313CB2" w:rsidRDefault="00727D58" w:rsidP="00313CB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Válassza ki, hogy az alábbiak közül melyek a csekk kellékei!</w:t>
      </w:r>
    </w:p>
    <w:p w:rsidR="00493E38" w:rsidRPr="00727D58" w:rsidRDefault="005E6B2B" w:rsidP="00727D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„csekk” elnevezés a szövegben, a kiállítás nyelvén </w:t>
      </w:r>
    </w:p>
    <w:p w:rsidR="00493E38" w:rsidRPr="00727D58" w:rsidRDefault="005E6B2B" w:rsidP="00727D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Címzett neve (pénzintézet) </w:t>
      </w:r>
    </w:p>
    <w:p w:rsidR="00727D58" w:rsidRPr="00727D58" w:rsidRDefault="00727D58" w:rsidP="00727D58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esedékesség megjelölését;</w:t>
      </w:r>
    </w:p>
    <w:p w:rsidR="00493E38" w:rsidRPr="00727D58" w:rsidRDefault="005E6B2B" w:rsidP="00727D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Fizetés helye </w:t>
      </w:r>
    </w:p>
    <w:p w:rsidR="00727D58" w:rsidRPr="00727D58" w:rsidRDefault="00727D58" w:rsidP="00727D58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Kibocsátó aláírása</w:t>
      </w:r>
    </w:p>
    <w:p w:rsidR="00727D58" w:rsidRPr="00727D58" w:rsidRDefault="00727D58" w:rsidP="00727D58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annak a nevét, akinek részére vagy rendelkezésére kell a fizetést teljesíteni;</w:t>
      </w:r>
    </w:p>
    <w:p w:rsidR="00727D58" w:rsidRPr="00727D58" w:rsidRDefault="00727D58" w:rsidP="00727D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Kiállítás helye, időpontja </w:t>
      </w:r>
    </w:p>
    <w:p w:rsidR="00727D58" w:rsidRPr="00727D58" w:rsidRDefault="00727D58" w:rsidP="00727D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27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Pénzösszeg fizetésére szóló feltétlen meghagyás </w:t>
      </w:r>
    </w:p>
    <w:p w:rsidR="00087650" w:rsidRDefault="00087650" w:rsidP="00727D5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87650" w:rsidRDefault="00087650" w:rsidP="00313CB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Egészítse ki az alábbi táblázatot!</w:t>
      </w:r>
    </w:p>
    <w:p w:rsidR="00087650" w:rsidRPr="00727D58" w:rsidRDefault="00087650" w:rsidP="00087650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4219"/>
        <w:gridCol w:w="3969"/>
      </w:tblGrid>
      <w:tr w:rsidR="00087650" w:rsidTr="00087650">
        <w:tc>
          <w:tcPr>
            <w:tcW w:w="8188" w:type="dxa"/>
            <w:gridSpan w:val="2"/>
          </w:tcPr>
          <w:p w:rsidR="00087650" w:rsidRDefault="00087650" w:rsidP="000876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csekk bemutatásának határideje</w:t>
            </w:r>
          </w:p>
        </w:tc>
      </w:tr>
      <w:tr w:rsidR="00087650" w:rsidTr="00087650">
        <w:tc>
          <w:tcPr>
            <w:tcW w:w="4219" w:type="dxa"/>
          </w:tcPr>
          <w:p w:rsidR="00087650" w:rsidRDefault="00087650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Azonos országon belül</w:t>
            </w:r>
          </w:p>
        </w:tc>
        <w:tc>
          <w:tcPr>
            <w:tcW w:w="3969" w:type="dxa"/>
          </w:tcPr>
          <w:p w:rsidR="00087650" w:rsidRDefault="00087650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87650" w:rsidTr="00087650">
        <w:tc>
          <w:tcPr>
            <w:tcW w:w="4219" w:type="dxa"/>
          </w:tcPr>
          <w:p w:rsidR="00087650" w:rsidRDefault="00087650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Azonos földrészen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belül</w:t>
            </w:r>
          </w:p>
        </w:tc>
        <w:tc>
          <w:tcPr>
            <w:tcW w:w="3969" w:type="dxa"/>
          </w:tcPr>
          <w:p w:rsidR="00087650" w:rsidRDefault="00087650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87650" w:rsidTr="00087650">
        <w:tc>
          <w:tcPr>
            <w:tcW w:w="4219" w:type="dxa"/>
          </w:tcPr>
          <w:p w:rsidR="00087650" w:rsidRDefault="00087650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Különböző földrész esetében</w:t>
            </w:r>
          </w:p>
        </w:tc>
        <w:tc>
          <w:tcPr>
            <w:tcW w:w="3969" w:type="dxa"/>
          </w:tcPr>
          <w:p w:rsidR="00087650" w:rsidRDefault="00087650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27D58" w:rsidRDefault="00727D58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101CB" w:rsidRPr="00313CB2" w:rsidRDefault="00544E34" w:rsidP="00313CB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Egészítse ki a táblázatot!</w:t>
      </w:r>
    </w:p>
    <w:p w:rsidR="00313CB2" w:rsidRDefault="00313CB2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C101CB" w:rsidTr="00C101CB">
        <w:tc>
          <w:tcPr>
            <w:tcW w:w="4606" w:type="dxa"/>
          </w:tcPr>
          <w:p w:rsidR="00C101CB" w:rsidRDefault="00550C04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5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bemutatóra szóló csekk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átruházásának módja</w:t>
            </w:r>
          </w:p>
        </w:tc>
        <w:tc>
          <w:tcPr>
            <w:tcW w:w="4606" w:type="dxa"/>
          </w:tcPr>
          <w:p w:rsidR="00C101CB" w:rsidRDefault="00C101CB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C101CB" w:rsidRDefault="00550C04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névre szóló csekk átruházásának módja</w:t>
            </w:r>
          </w:p>
        </w:tc>
        <w:tc>
          <w:tcPr>
            <w:tcW w:w="4606" w:type="dxa"/>
          </w:tcPr>
          <w:p w:rsidR="00C101CB" w:rsidRDefault="00C101CB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C101CB" w:rsidRDefault="00550C04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névre szóló és negatív rendeleti záradékkel ellátott csekk átruházásának módja</w:t>
            </w:r>
          </w:p>
        </w:tc>
        <w:tc>
          <w:tcPr>
            <w:tcW w:w="4606" w:type="dxa"/>
          </w:tcPr>
          <w:p w:rsidR="00C101CB" w:rsidRDefault="00C101CB" w:rsidP="00E77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C101CB" w:rsidRDefault="00C101CB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50C04" w:rsidRDefault="00550C04" w:rsidP="0055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7776E" w:rsidRPr="00E7776E" w:rsidRDefault="00E7776E" w:rsidP="0055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77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Kötvény</w:t>
      </w:r>
    </w:p>
    <w:p w:rsidR="00E7776E" w:rsidRPr="00544E34" w:rsidRDefault="00E7776E" w:rsidP="00E777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87650" w:rsidRPr="00313CB2" w:rsidRDefault="00087650" w:rsidP="00313CB2">
      <w:pPr>
        <w:pStyle w:val="Listaszerbekezds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Válassza ki, hogy az alábbiak közül ki jogosult kötvény kibocsátására!</w:t>
      </w:r>
    </w:p>
    <w:p w:rsidR="00087650" w:rsidRPr="00087650" w:rsidRDefault="00087650" w:rsidP="00087650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jogi személyiséggel rendelkező gazdálkodó szervezet, illetve a jogi személyiséggel rendelkező külföldi gazdálkodó szervezet fióktelepe,</w:t>
      </w:r>
    </w:p>
    <w:p w:rsidR="00087650" w:rsidRPr="00087650" w:rsidRDefault="00087650" w:rsidP="00087650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nemzetközi szervezet és minden olyan külföldi szervezet, amely saját joga alapján kötvény kibocsátására jogosult,</w:t>
      </w:r>
    </w:p>
    <w:p w:rsidR="00087650" w:rsidRPr="00087650" w:rsidRDefault="00087650" w:rsidP="00087650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876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a</w:t>
      </w: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 önkormányzat,</w:t>
      </w:r>
    </w:p>
    <w:p w:rsidR="00087650" w:rsidRPr="00087650" w:rsidRDefault="00087650" w:rsidP="00087650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állam, beleértve a külföldi államot is,</w:t>
      </w:r>
    </w:p>
    <w:p w:rsidR="00087650" w:rsidRPr="00087650" w:rsidRDefault="00087650" w:rsidP="00087650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külön törvényben erre feljogosított szervezet. </w:t>
      </w:r>
    </w:p>
    <w:p w:rsidR="00493E38" w:rsidRPr="00087650" w:rsidRDefault="005E6B2B" w:rsidP="00087650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u-HU"/>
        </w:rPr>
        <w:t xml:space="preserve">hitelintézet,  valamint  a  külföldi  hitelintézet  fióktelepe  </w:t>
      </w: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- </w:t>
      </w: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u-HU"/>
        </w:rPr>
        <w:t>a  megtakarítási lehetőségek bővítése érdekében</w:t>
      </w:r>
    </w:p>
    <w:p w:rsidR="00087650" w:rsidRPr="00087650" w:rsidRDefault="00087650" w:rsidP="00087650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Magyar Nemzeti Bank,</w:t>
      </w:r>
    </w:p>
    <w:p w:rsidR="00087650" w:rsidRPr="00313CB2" w:rsidRDefault="00087650" w:rsidP="00087650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8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u-HU"/>
        </w:rPr>
        <w:t>a jelzálog-hitelintézet</w:t>
      </w:r>
    </w:p>
    <w:p w:rsidR="00313CB2" w:rsidRPr="00087650" w:rsidRDefault="00313CB2" w:rsidP="00313CB2">
      <w:pPr>
        <w:pStyle w:val="Listaszerbekezds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87650" w:rsidRDefault="00544E34" w:rsidP="00313CB2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Határozza meg, hogy melyek a kötvény kellékei az alábbiak közül!</w:t>
      </w:r>
    </w:p>
    <w:p w:rsidR="00313CB2" w:rsidRPr="00313CB2" w:rsidRDefault="00313CB2" w:rsidP="00313CB2">
      <w:pPr>
        <w:pStyle w:val="Listaszerbekezds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50C04" w:rsidRPr="00313CB2" w:rsidRDefault="00550C04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kibocsátáshoz szükséges felhatalmazás, </w:t>
      </w:r>
    </w:p>
    <w:p w:rsidR="00313CB2" w:rsidRPr="00313CB2" w:rsidRDefault="00313CB2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kibocsátó aláírása</w:t>
      </w:r>
    </w:p>
    <w:p w:rsidR="00550C04" w:rsidRPr="00313CB2" w:rsidRDefault="00313CB2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az értékpapír </w:t>
      </w: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elnevezése</w:t>
      </w:r>
      <w:r w:rsidR="00550C04"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és kibocsátásának célja, </w:t>
      </w:r>
    </w:p>
    <w:p w:rsidR="00550C04" w:rsidRPr="00313CB2" w:rsidRDefault="00313CB2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névérték, értékpapírkód, sorszáma</w:t>
      </w:r>
    </w:p>
    <w:p w:rsidR="00550C04" w:rsidRPr="00313CB2" w:rsidRDefault="00550C04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kibocsátó megnevezése, </w:t>
      </w:r>
    </w:p>
    <w:p w:rsidR="00313CB2" w:rsidRPr="00313CB2" w:rsidRDefault="00313CB2" w:rsidP="00313CB2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</w:t>
      </w: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ímzett neve (pénzintézet) </w:t>
      </w:r>
    </w:p>
    <w:p w:rsidR="00550C04" w:rsidRPr="00313CB2" w:rsidRDefault="00550C04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átruházásra vonatkozó esetleges korlátozás, </w:t>
      </w:r>
    </w:p>
    <w:p w:rsidR="00550C04" w:rsidRPr="00313CB2" w:rsidRDefault="00550C04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r w:rsidR="00313CB2"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futamidő</w:t>
      </w:r>
    </w:p>
    <w:p w:rsidR="00313CB2" w:rsidRPr="00313CB2" w:rsidRDefault="00313CB2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sz w:val="24"/>
          <w:szCs w:val="24"/>
          <w:lang w:eastAsia="hu-HU"/>
        </w:rPr>
        <w:t>a kiállító aláírása</w:t>
      </w:r>
    </w:p>
    <w:p w:rsidR="00550C04" w:rsidRPr="00313CB2" w:rsidRDefault="00550C04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kötvény összegének visszafizetése (kivéve a lejárat nélküli kötvényt) és a kamat megfizetését biztosító kötelezettségvállalások, </w:t>
      </w:r>
    </w:p>
    <w:p w:rsidR="00313CB2" w:rsidRPr="00313CB2" w:rsidRDefault="00313CB2" w:rsidP="00313CB2">
      <w:pPr>
        <w:pStyle w:val="Listaszerbekezds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esedékesség </w:t>
      </w:r>
    </w:p>
    <w:p w:rsidR="00313CB2" w:rsidRPr="00313CB2" w:rsidRDefault="00313CB2" w:rsidP="00313CB2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p</w:t>
      </w:r>
      <w:r w:rsidRPr="0031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énzösszeg fizetésére szóló feltétlen meghagyás </w:t>
      </w:r>
    </w:p>
    <w:p w:rsidR="00550C04" w:rsidRDefault="00550C04" w:rsidP="00313CB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101CB" w:rsidRPr="00313CB2" w:rsidRDefault="00544E34" w:rsidP="00313CB2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Egészítse ki a </w:t>
      </w:r>
      <w:r w:rsidR="00550C04"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tá</w:t>
      </w: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blázatot</w:t>
      </w:r>
      <w:r w:rsidR="00550C04"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aszerint, hogy milyen szabályok vonatkoznak az átruházásra!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C101CB" w:rsidTr="00C101CB">
        <w:tc>
          <w:tcPr>
            <w:tcW w:w="4606" w:type="dxa"/>
          </w:tcPr>
          <w:p w:rsidR="00C101CB" w:rsidRDefault="00550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Nyomtatott forma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C101CB" w:rsidRDefault="00550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Dematerializált forma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27D58" w:rsidRDefault="00727D5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7776E" w:rsidRPr="00E7776E" w:rsidRDefault="00E7776E" w:rsidP="0031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77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Kincstárjegy</w:t>
      </w:r>
    </w:p>
    <w:p w:rsidR="00E7776E" w:rsidRPr="00E7776E" w:rsidRDefault="00E7776E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101CB" w:rsidRPr="00313CB2" w:rsidRDefault="00544E34" w:rsidP="00313CB2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Melyek a kincstárjegy jellemzői?</w:t>
      </w:r>
      <w:r w:rsidR="00313CB2"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Egészítse ki a táblázatot!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C101CB" w:rsidTr="00C101CB">
        <w:tc>
          <w:tcPr>
            <w:tcW w:w="4606" w:type="dxa"/>
          </w:tcPr>
          <w:p w:rsidR="00C101CB" w:rsidRDefault="00313C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kibocsátó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C101CB" w:rsidRDefault="00313C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futamidő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C101CB" w:rsidRDefault="00313C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forma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101CB" w:rsidTr="00C101CB">
        <w:tc>
          <w:tcPr>
            <w:tcW w:w="4606" w:type="dxa"/>
          </w:tcPr>
          <w:p w:rsidR="00C101CB" w:rsidRDefault="00313C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elévülési idő</w:t>
            </w:r>
          </w:p>
        </w:tc>
        <w:tc>
          <w:tcPr>
            <w:tcW w:w="4606" w:type="dxa"/>
          </w:tcPr>
          <w:p w:rsidR="00C101CB" w:rsidRDefault="00C10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13CB2" w:rsidRDefault="00313CB2" w:rsidP="00313CB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7776E" w:rsidRPr="00E7776E" w:rsidRDefault="00E7776E" w:rsidP="00313C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77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Letéti jegy</w:t>
      </w:r>
    </w:p>
    <w:p w:rsidR="00E7776E" w:rsidRPr="00E7776E" w:rsidRDefault="00E7776E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44E34" w:rsidRPr="00313CB2" w:rsidRDefault="00544E34" w:rsidP="00313CB2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Melyek a letéti jegy jellemzői?</w:t>
      </w:r>
      <w:r w:rsid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Egészítse ki a táblázatot!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313CB2" w:rsidTr="004234BE">
        <w:tc>
          <w:tcPr>
            <w:tcW w:w="4606" w:type="dxa"/>
          </w:tcPr>
          <w:p w:rsidR="00313CB2" w:rsidRDefault="00313CB2" w:rsidP="00423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kibocsátó</w:t>
            </w:r>
          </w:p>
        </w:tc>
        <w:tc>
          <w:tcPr>
            <w:tcW w:w="4606" w:type="dxa"/>
          </w:tcPr>
          <w:p w:rsidR="00313CB2" w:rsidRDefault="00313CB2" w:rsidP="00423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13CB2" w:rsidTr="004234BE">
        <w:tc>
          <w:tcPr>
            <w:tcW w:w="4606" w:type="dxa"/>
          </w:tcPr>
          <w:p w:rsidR="00313CB2" w:rsidRDefault="00313CB2" w:rsidP="00423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futamidő</w:t>
            </w:r>
          </w:p>
        </w:tc>
        <w:tc>
          <w:tcPr>
            <w:tcW w:w="4606" w:type="dxa"/>
          </w:tcPr>
          <w:p w:rsidR="00313CB2" w:rsidRDefault="00313CB2" w:rsidP="00423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13CB2" w:rsidTr="004234BE">
        <w:tc>
          <w:tcPr>
            <w:tcW w:w="4606" w:type="dxa"/>
          </w:tcPr>
          <w:p w:rsidR="00313CB2" w:rsidRDefault="00313CB2" w:rsidP="00423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forma</w:t>
            </w:r>
          </w:p>
        </w:tc>
        <w:tc>
          <w:tcPr>
            <w:tcW w:w="4606" w:type="dxa"/>
          </w:tcPr>
          <w:p w:rsidR="00313CB2" w:rsidRDefault="00313CB2" w:rsidP="00423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13CB2" w:rsidTr="004234BE">
        <w:tc>
          <w:tcPr>
            <w:tcW w:w="4606" w:type="dxa"/>
          </w:tcPr>
          <w:p w:rsidR="00313CB2" w:rsidRDefault="00313CB2" w:rsidP="00423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elévülési idő</w:t>
            </w:r>
          </w:p>
        </w:tc>
        <w:tc>
          <w:tcPr>
            <w:tcW w:w="4606" w:type="dxa"/>
          </w:tcPr>
          <w:p w:rsidR="00313CB2" w:rsidRDefault="00313CB2" w:rsidP="00423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C101CB" w:rsidRDefault="00C101C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7776E" w:rsidRDefault="00E7776E" w:rsidP="000A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77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Jelzáloglevél</w:t>
      </w:r>
    </w:p>
    <w:p w:rsidR="00DA526D" w:rsidRPr="00E7776E" w:rsidRDefault="00DA526D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F01B1" w:rsidRPr="00313CB2" w:rsidRDefault="00BF01B1" w:rsidP="00313CB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Határozza meg, hogy az alábbi jellemzők alapján melyik értékpapírról van szó?</w:t>
      </w:r>
    </w:p>
    <w:p w:rsidR="00BF01B1" w:rsidRPr="00DA526D" w:rsidRDefault="00BF01B1" w:rsidP="00DA526D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52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Sajátos hitelviszony megtestesítő értékpapír</w:t>
      </w:r>
    </w:p>
    <w:p w:rsidR="00BF01B1" w:rsidRPr="00DA526D" w:rsidRDefault="00BF01B1" w:rsidP="00DA526D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52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Kötvényjellegű értékpapír</w:t>
      </w:r>
    </w:p>
    <w:p w:rsidR="00DA526D" w:rsidRPr="00DA526D" w:rsidRDefault="00BF01B1" w:rsidP="00DA526D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52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szakosított hitelintézett, a jelzálog-hitelintézet által, tevékenységével összefüggésben kerül kibocsátásra.</w:t>
      </w:r>
    </w:p>
    <w:p w:rsidR="00BF01B1" w:rsidRPr="00DA526D" w:rsidRDefault="00DA526D" w:rsidP="00DA526D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jelzálog-hitelintézet által kibocsátott névre szóló, átruházható értékpapír, </w:t>
      </w:r>
      <w:r w:rsidR="00BF01B1" w:rsidRPr="00DA52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melynek kibocsátásával a hitelintézet a hosszú távú hiteleinek biztosítására teremt fedezetet.</w:t>
      </w:r>
    </w:p>
    <w:p w:rsidR="00E7776E" w:rsidRPr="00E7776E" w:rsidRDefault="00E7776E" w:rsidP="00E77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A526D" w:rsidRPr="00313CB2" w:rsidRDefault="00DA526D" w:rsidP="00313C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3CB2">
        <w:rPr>
          <w:rFonts w:ascii="Times New Roman" w:hAnsi="Times New Roman" w:cs="Times New Roman"/>
          <w:b/>
          <w:sz w:val="24"/>
          <w:szCs w:val="24"/>
        </w:rPr>
        <w:t>Válassza ki, hogy az alábbiak közül melyek a jelzáloglevél kellékei!</w:t>
      </w:r>
    </w:p>
    <w:p w:rsidR="00DA526D" w:rsidRPr="00DA526D" w:rsidRDefault="00DA526D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  <w:lang w:val="en-US"/>
        </w:rPr>
        <w:t>a kibocsátó m</w:t>
      </w:r>
      <w:r w:rsidR="00313CB2">
        <w:rPr>
          <w:rFonts w:ascii="Times New Roman" w:hAnsi="Times New Roman" w:cs="Times New Roman"/>
          <w:sz w:val="24"/>
          <w:szCs w:val="24"/>
          <w:lang w:val="en-US"/>
        </w:rPr>
        <w:t>egnevezését és cégszerű aláírása</w:t>
      </w:r>
    </w:p>
    <w:p w:rsidR="00DA526D" w:rsidRPr="00DA526D" w:rsidRDefault="00313CB2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tulajdonosának megnevezése</w:t>
      </w:r>
    </w:p>
    <w:p w:rsidR="00DA526D" w:rsidRPr="00DA526D" w:rsidRDefault="00DA526D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</w:rPr>
        <w:t>az értékpapír sorszámát, sorozatát és névérték</w:t>
      </w:r>
      <w:r w:rsidR="00313CB2">
        <w:rPr>
          <w:rFonts w:ascii="Times New Roman" w:hAnsi="Times New Roman" w:cs="Times New Roman"/>
          <w:sz w:val="24"/>
          <w:szCs w:val="24"/>
        </w:rPr>
        <w:t>e</w:t>
      </w:r>
    </w:p>
    <w:p w:rsidR="00DA526D" w:rsidRPr="00DA526D" w:rsidRDefault="00313CB2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 kibocsátás helye</w:t>
      </w:r>
      <w:r w:rsidR="00DA526D" w:rsidRPr="00DA526D">
        <w:rPr>
          <w:rFonts w:ascii="Times New Roman" w:hAnsi="Times New Roman" w:cs="Times New Roman"/>
          <w:sz w:val="24"/>
          <w:szCs w:val="24"/>
          <w:lang w:val="en-US"/>
        </w:rPr>
        <w:t xml:space="preserve"> és idej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A526D" w:rsidRPr="00DA526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526D" w:rsidRPr="00DA526D" w:rsidRDefault="00313CB2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névérték</w:t>
      </w:r>
    </w:p>
    <w:p w:rsidR="00DA526D" w:rsidRPr="00DA526D" w:rsidRDefault="00313CB2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lejárat</w:t>
      </w:r>
    </w:p>
    <w:p w:rsidR="00DA526D" w:rsidRPr="00DA526D" w:rsidRDefault="00DA526D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  <w:lang w:val="en-US"/>
        </w:rPr>
        <w:t xml:space="preserve">az átruházásra vonatkozó esetleges </w:t>
      </w:r>
      <w:r w:rsidR="00313CB2">
        <w:rPr>
          <w:rFonts w:ascii="Times New Roman" w:hAnsi="Times New Roman" w:cs="Times New Roman"/>
          <w:sz w:val="24"/>
          <w:szCs w:val="24"/>
          <w:lang w:val="en-US"/>
        </w:rPr>
        <w:t>korlátozás</w:t>
      </w:r>
    </w:p>
    <w:p w:rsidR="00DA526D" w:rsidRPr="00DA526D" w:rsidRDefault="00DA526D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</w:rPr>
        <w:t>az alaptőke nagyságát vagy a megtestesített alaptőkehányadot, és a kibocsátott értékpapírok számát;</w:t>
      </w:r>
    </w:p>
    <w:p w:rsidR="00DA526D" w:rsidRPr="00DA526D" w:rsidRDefault="00DA526D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  <w:lang w:val="en-US"/>
        </w:rPr>
        <w:t>a sorozat betűjelét, a jelzáloglevél kódját, sorszámát;</w:t>
      </w:r>
    </w:p>
    <w:p w:rsidR="00DA526D" w:rsidRPr="00DA526D" w:rsidRDefault="00DA526D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  <w:lang w:val="en-US"/>
        </w:rPr>
        <w:t>a kamat mértékét, a kamatszámítás módját;</w:t>
      </w:r>
    </w:p>
    <w:p w:rsidR="00DA526D" w:rsidRPr="00DA526D" w:rsidRDefault="00DA526D" w:rsidP="00DA526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  <w:lang w:val="en-US"/>
        </w:rPr>
        <w:t>változó kamatozás esetén:</w:t>
      </w:r>
    </w:p>
    <w:p w:rsidR="00DA526D" w:rsidRPr="00DA526D" w:rsidRDefault="00DA526D" w:rsidP="00DA526D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  <w:lang w:val="en-US"/>
        </w:rPr>
        <w:t>az induló kamatláb mértékét,</w:t>
      </w:r>
    </w:p>
    <w:p w:rsidR="00DA526D" w:rsidRPr="00DA526D" w:rsidRDefault="00DA526D" w:rsidP="00DA526D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  <w:lang w:val="en-US"/>
        </w:rPr>
        <w:t>a kamatláb változtatásának elveit,</w:t>
      </w:r>
    </w:p>
    <w:p w:rsidR="00313CB2" w:rsidRDefault="00DA526D" w:rsidP="00313CB2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  <w:lang w:val="en-US"/>
        </w:rPr>
        <w:t>a kamat számításának módját;</w:t>
      </w:r>
    </w:p>
    <w:p w:rsidR="00313CB2" w:rsidRDefault="00313CB2" w:rsidP="00313CB2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44E34" w:rsidRPr="00313CB2" w:rsidRDefault="00544E34" w:rsidP="00313CB2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3CB2">
        <w:rPr>
          <w:rFonts w:ascii="Times New Roman" w:hAnsi="Times New Roman" w:cs="Times New Roman"/>
          <w:b/>
          <w:sz w:val="24"/>
          <w:szCs w:val="24"/>
        </w:rPr>
        <w:t>Egészítse ki a következőt!</w:t>
      </w:r>
    </w:p>
    <w:p w:rsidR="00544E34" w:rsidRPr="00544E34" w:rsidRDefault="00544E34" w:rsidP="00313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Egyetlen    jelzáloglevélhez    sem    kapcsolódik    </w:t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544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de  mégis  </w:t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544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mögött  </w:t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544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jelent.  </w:t>
      </w:r>
    </w:p>
    <w:p w:rsidR="00544E34" w:rsidRPr="00544E34" w:rsidRDefault="00544E34" w:rsidP="00544E34">
      <w:pPr>
        <w:rPr>
          <w:rFonts w:ascii="Times New Roman" w:hAnsi="Times New Roman" w:cs="Times New Roman"/>
          <w:b/>
          <w:sz w:val="24"/>
          <w:szCs w:val="24"/>
        </w:rPr>
      </w:pPr>
      <w:r w:rsidRPr="00544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 jelzáloglevél  tulajdonosok </w:t>
      </w:r>
      <w:r w:rsidRPr="00544E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544E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44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csak a </w:t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313C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544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szemben érvényesíthetik a kötvényben és annak kamataira fennálló követelésüket.</w:t>
      </w:r>
    </w:p>
    <w:p w:rsidR="000A5827" w:rsidRDefault="000A5827">
      <w:pPr>
        <w:rPr>
          <w:rFonts w:ascii="Times New Roman" w:hAnsi="Times New Roman" w:cs="Times New Roman"/>
          <w:b/>
          <w:sz w:val="24"/>
          <w:szCs w:val="24"/>
        </w:rPr>
      </w:pPr>
    </w:p>
    <w:p w:rsidR="00E7776E" w:rsidRPr="00E7776E" w:rsidRDefault="00E7776E" w:rsidP="000A5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6E">
        <w:rPr>
          <w:rFonts w:ascii="Times New Roman" w:hAnsi="Times New Roman" w:cs="Times New Roman"/>
          <w:b/>
          <w:sz w:val="24"/>
          <w:szCs w:val="24"/>
        </w:rPr>
        <w:t>Közraktári jegy</w:t>
      </w:r>
    </w:p>
    <w:p w:rsidR="00E7776E" w:rsidRPr="000A5827" w:rsidRDefault="00DA526D" w:rsidP="000A58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827">
        <w:rPr>
          <w:rFonts w:ascii="Times New Roman" w:hAnsi="Times New Roman" w:cs="Times New Roman"/>
          <w:b/>
          <w:sz w:val="24"/>
          <w:szCs w:val="24"/>
        </w:rPr>
        <w:t>Határozza meg, hogy az alábbi jellemzők alapján melyik fogalomról van szó!</w:t>
      </w:r>
    </w:p>
    <w:p w:rsidR="00727D58" w:rsidRPr="00DA526D" w:rsidRDefault="00DA526D" w:rsidP="00DA526D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</w:rPr>
        <w:t>Olyan részvénytársaság vagy külföldi székhelyű vállalkozás magyarországi fióktelepe (a továbbiakban: fióktelep), amelynél árut közraktározás céljából szerződés alapján megőrzésre letétbe helyezhetnek.</w:t>
      </w:r>
    </w:p>
    <w:p w:rsidR="00DA526D" w:rsidRPr="00DA526D" w:rsidRDefault="00DA526D" w:rsidP="00DA526D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</w:rPr>
        <w:lastRenderedPageBreak/>
        <w:t>Megfelelő térítés ellenében tömegáru őrzésével foglal</w:t>
      </w:r>
      <w:r>
        <w:rPr>
          <w:rFonts w:ascii="Times New Roman" w:hAnsi="Times New Roman" w:cs="Times New Roman"/>
          <w:sz w:val="24"/>
          <w:szCs w:val="24"/>
        </w:rPr>
        <w:t xml:space="preserve">kozó vállalkozás, </w:t>
      </w:r>
      <w:r w:rsidRPr="00DA526D">
        <w:rPr>
          <w:rFonts w:ascii="Times New Roman" w:hAnsi="Times New Roman" w:cs="Times New Roman"/>
          <w:sz w:val="24"/>
          <w:szCs w:val="24"/>
        </w:rPr>
        <w:t xml:space="preserve">amely az ott </w:t>
      </w:r>
      <w:r>
        <w:rPr>
          <w:rFonts w:ascii="Times New Roman" w:hAnsi="Times New Roman" w:cs="Times New Roman"/>
          <w:sz w:val="24"/>
          <w:szCs w:val="24"/>
        </w:rPr>
        <w:t xml:space="preserve">elhelyezett árukról letéti könyvet vezet, és a letevőnek </w:t>
      </w:r>
      <w:r w:rsidRPr="00DA526D">
        <w:rPr>
          <w:rFonts w:ascii="Times New Roman" w:hAnsi="Times New Roman" w:cs="Times New Roman"/>
          <w:sz w:val="24"/>
          <w:szCs w:val="24"/>
        </w:rPr>
        <w:t>értékpapírt</w:t>
      </w:r>
      <w:r>
        <w:rPr>
          <w:rFonts w:ascii="Times New Roman" w:hAnsi="Times New Roman" w:cs="Times New Roman"/>
          <w:sz w:val="24"/>
          <w:szCs w:val="24"/>
        </w:rPr>
        <w:t xml:space="preserve"> bocsát</w:t>
      </w:r>
      <w:r w:rsidRPr="00DA526D">
        <w:rPr>
          <w:rFonts w:ascii="Times New Roman" w:hAnsi="Times New Roman" w:cs="Times New Roman"/>
          <w:sz w:val="24"/>
          <w:szCs w:val="24"/>
        </w:rPr>
        <w:t xml:space="preserve"> ki.  </w:t>
      </w:r>
    </w:p>
    <w:p w:rsidR="00DA526D" w:rsidRPr="00DA526D" w:rsidRDefault="00DA526D" w:rsidP="00DA526D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526D">
        <w:rPr>
          <w:rFonts w:ascii="Times New Roman" w:hAnsi="Times New Roman" w:cs="Times New Roman"/>
          <w:sz w:val="24"/>
          <w:szCs w:val="24"/>
        </w:rPr>
        <w:t>A vállalkozás az értékpapír kibocsátásával ismeri el az áru átvételét és vállal kötelezettséget annak kiszolgáltatására.</w:t>
      </w:r>
    </w:p>
    <w:p w:rsidR="00DA526D" w:rsidRPr="000A5827" w:rsidRDefault="00DA526D" w:rsidP="000A58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827">
        <w:rPr>
          <w:rFonts w:ascii="Times New Roman" w:hAnsi="Times New Roman" w:cs="Times New Roman"/>
          <w:b/>
          <w:sz w:val="24"/>
          <w:szCs w:val="24"/>
        </w:rPr>
        <w:t>Határozza meg, hogy az alábbi felsorolásban található jellemzők mire vonatkoznak!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</w:tblGrid>
      <w:tr w:rsidR="00DA526D" w:rsidTr="00DA526D">
        <w:tc>
          <w:tcPr>
            <w:tcW w:w="3070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Árujegy</w:t>
            </w:r>
          </w:p>
        </w:tc>
        <w:tc>
          <w:tcPr>
            <w:tcW w:w="3071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Zálogjegy</w:t>
            </w:r>
          </w:p>
        </w:tc>
      </w:tr>
      <w:tr w:rsidR="00DA526D" w:rsidTr="00DA526D">
        <w:tc>
          <w:tcPr>
            <w:tcW w:w="3070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26D" w:rsidTr="00DA526D">
        <w:tc>
          <w:tcPr>
            <w:tcW w:w="3070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26D" w:rsidTr="00DA526D">
        <w:tc>
          <w:tcPr>
            <w:tcW w:w="3070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26D" w:rsidTr="00DA526D">
        <w:tc>
          <w:tcPr>
            <w:tcW w:w="3070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A526D" w:rsidRDefault="00DA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526D" w:rsidRDefault="00DA526D">
      <w:pPr>
        <w:rPr>
          <w:rFonts w:ascii="Times New Roman" w:hAnsi="Times New Roman" w:cs="Times New Roman"/>
          <w:b/>
          <w:sz w:val="24"/>
          <w:szCs w:val="24"/>
        </w:rPr>
      </w:pPr>
    </w:p>
    <w:p w:rsidR="00DA526D" w:rsidRPr="00D37071" w:rsidRDefault="00D37071" w:rsidP="00D3707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071">
        <w:rPr>
          <w:rFonts w:ascii="Times New Roman" w:hAnsi="Times New Roman" w:cs="Times New Roman"/>
          <w:sz w:val="24"/>
          <w:szCs w:val="24"/>
        </w:rPr>
        <w:t>á</w:t>
      </w:r>
      <w:r w:rsidR="00DA526D" w:rsidRPr="00D37071">
        <w:rPr>
          <w:rFonts w:ascii="Times New Roman" w:hAnsi="Times New Roman" w:cs="Times New Roman"/>
          <w:sz w:val="24"/>
          <w:szCs w:val="24"/>
        </w:rPr>
        <w:t>truházható értékpapír</w:t>
      </w:r>
    </w:p>
    <w:p w:rsidR="00D37071" w:rsidRPr="00D37071" w:rsidRDefault="00D37071" w:rsidP="00D3707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071">
        <w:rPr>
          <w:rFonts w:ascii="Times New Roman" w:hAnsi="Times New Roman" w:cs="Times New Roman"/>
          <w:sz w:val="24"/>
          <w:szCs w:val="24"/>
        </w:rPr>
        <w:t>az követelheti az árut, akinél ez az értékpapír van</w:t>
      </w:r>
    </w:p>
    <w:p w:rsidR="00D37071" w:rsidRPr="00D37071" w:rsidRDefault="00D37071" w:rsidP="00D3707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071">
        <w:rPr>
          <w:rFonts w:ascii="Times New Roman" w:hAnsi="Times New Roman" w:cs="Times New Roman"/>
          <w:sz w:val="24"/>
          <w:szCs w:val="24"/>
        </w:rPr>
        <w:t>önmagában pénzkövetelést testesít meg</w:t>
      </w:r>
    </w:p>
    <w:p w:rsidR="00D37071" w:rsidRPr="00D37071" w:rsidRDefault="00D37071" w:rsidP="00D3707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071">
        <w:rPr>
          <w:rFonts w:ascii="Times New Roman" w:hAnsi="Times New Roman" w:cs="Times New Roman"/>
          <w:sz w:val="24"/>
          <w:szCs w:val="24"/>
        </w:rPr>
        <w:t>az áru feletti rendelkezési jogot testesíti meg</w:t>
      </w:r>
    </w:p>
    <w:p w:rsidR="00D37071" w:rsidRPr="00D37071" w:rsidRDefault="00D37071" w:rsidP="00D3707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071">
        <w:rPr>
          <w:rFonts w:ascii="Times New Roman" w:hAnsi="Times New Roman" w:cs="Times New Roman"/>
          <w:sz w:val="24"/>
          <w:szCs w:val="24"/>
        </w:rPr>
        <w:t xml:space="preserve">forgatásával a közraktári jegyen feltüntetett érték erejéig kölcsön vehető fel </w:t>
      </w:r>
    </w:p>
    <w:p w:rsidR="00D37071" w:rsidRDefault="00D37071" w:rsidP="00D3707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071">
        <w:rPr>
          <w:rFonts w:ascii="Times New Roman" w:hAnsi="Times New Roman" w:cs="Times New Roman"/>
          <w:sz w:val="24"/>
          <w:szCs w:val="24"/>
        </w:rPr>
        <w:t>a közraktárnak az áru kiszolgáltatására vonatkozó, korlátozott kötelezettségét bizonyítja</w:t>
      </w:r>
    </w:p>
    <w:p w:rsidR="000A5827" w:rsidRPr="00D37071" w:rsidRDefault="000A5827" w:rsidP="000A582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A526D" w:rsidRDefault="00D37071" w:rsidP="000A58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827">
        <w:rPr>
          <w:rFonts w:ascii="Times New Roman" w:hAnsi="Times New Roman" w:cs="Times New Roman"/>
          <w:b/>
          <w:sz w:val="24"/>
          <w:szCs w:val="24"/>
        </w:rPr>
        <w:t>Válassza ki, hogy</w:t>
      </w:r>
      <w:r w:rsidR="000A5827">
        <w:rPr>
          <w:rFonts w:ascii="Times New Roman" w:hAnsi="Times New Roman" w:cs="Times New Roman"/>
          <w:b/>
          <w:sz w:val="24"/>
          <w:szCs w:val="24"/>
        </w:rPr>
        <w:t xml:space="preserve"> az alábbiak közül</w:t>
      </w:r>
      <w:r w:rsidR="00544E34" w:rsidRPr="000A5827">
        <w:rPr>
          <w:rFonts w:ascii="Times New Roman" w:hAnsi="Times New Roman" w:cs="Times New Roman"/>
          <w:b/>
          <w:sz w:val="24"/>
          <w:szCs w:val="24"/>
        </w:rPr>
        <w:t xml:space="preserve">melyek </w:t>
      </w:r>
      <w:r w:rsidR="000A5827">
        <w:rPr>
          <w:rFonts w:ascii="Times New Roman" w:hAnsi="Times New Roman" w:cs="Times New Roman"/>
          <w:b/>
          <w:sz w:val="24"/>
          <w:szCs w:val="24"/>
        </w:rPr>
        <w:t>a közraktári szerződés tartalmi elemei!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 xml:space="preserve">a teljesítés helye, 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0A5827">
        <w:rPr>
          <w:rFonts w:ascii="Times New Roman" w:hAnsi="Times New Roman" w:cs="Times New Roman"/>
          <w:iCs/>
          <w:sz w:val="24"/>
          <w:szCs w:val="24"/>
        </w:rPr>
        <w:t>darabszám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 xml:space="preserve">az áru megnevezése, mennyisége, minősége, értéke, 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0A5827">
        <w:rPr>
          <w:rFonts w:ascii="Times New Roman" w:hAnsi="Times New Roman" w:cs="Times New Roman"/>
          <w:iCs/>
          <w:sz w:val="24"/>
          <w:szCs w:val="24"/>
        </w:rPr>
        <w:t>értékesítési jog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 xml:space="preserve">a raktár pontos helye és jelölése, 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raktár nyitvatartása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raktár típusa (saját vagy művi raktár),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0A5827">
        <w:rPr>
          <w:rFonts w:ascii="Times New Roman" w:hAnsi="Times New Roman" w:cs="Times New Roman"/>
          <w:iCs/>
          <w:sz w:val="24"/>
          <w:szCs w:val="24"/>
        </w:rPr>
        <w:t xml:space="preserve">kapcsolódó szolgáltatás időtartama 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 xml:space="preserve">a tárolás módja, </w:t>
      </w:r>
    </w:p>
    <w:p w:rsidR="000A5827" w:rsidRPr="000A5827" w:rsidRDefault="000A5827" w:rsidP="000A582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szerződő felek cégszerű</w:t>
      </w:r>
    </w:p>
    <w:p w:rsidR="00544E34" w:rsidRDefault="00544E34" w:rsidP="000A58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827">
        <w:rPr>
          <w:rFonts w:ascii="Times New Roman" w:hAnsi="Times New Roman" w:cs="Times New Roman"/>
          <w:b/>
          <w:sz w:val="24"/>
          <w:szCs w:val="24"/>
        </w:rPr>
        <w:t>Határozza meg, hogy melyek a közraktári szerződésre jellemző elemek</w:t>
      </w:r>
    </w:p>
    <w:p w:rsidR="000A5827" w:rsidRPr="000A5827" w:rsidRDefault="000A5827" w:rsidP="000A582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44E34" w:rsidRPr="000A5827" w:rsidRDefault="00544E34" w:rsidP="000A58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827">
        <w:rPr>
          <w:rFonts w:ascii="Times New Roman" w:hAnsi="Times New Roman" w:cs="Times New Roman"/>
          <w:b/>
          <w:sz w:val="24"/>
          <w:szCs w:val="24"/>
        </w:rPr>
        <w:t>A közraktári jegy jellemzői</w:t>
      </w:r>
    </w:p>
    <w:p w:rsidR="00D37071" w:rsidRDefault="00D37071">
      <w:pPr>
        <w:rPr>
          <w:rFonts w:ascii="Times New Roman" w:hAnsi="Times New Roman" w:cs="Times New Roman"/>
          <w:b/>
          <w:sz w:val="24"/>
          <w:szCs w:val="24"/>
        </w:rPr>
      </w:pPr>
    </w:p>
    <w:p w:rsidR="00D37071" w:rsidRDefault="00D37071">
      <w:pPr>
        <w:rPr>
          <w:rFonts w:ascii="Times New Roman" w:hAnsi="Times New Roman" w:cs="Times New Roman"/>
          <w:b/>
          <w:sz w:val="24"/>
          <w:szCs w:val="24"/>
        </w:rPr>
      </w:pPr>
    </w:p>
    <w:p w:rsidR="00E7776E" w:rsidRPr="00E7776E" w:rsidRDefault="00E7776E" w:rsidP="000A5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6E">
        <w:rPr>
          <w:rFonts w:ascii="Times New Roman" w:hAnsi="Times New Roman" w:cs="Times New Roman"/>
          <w:b/>
          <w:sz w:val="24"/>
          <w:szCs w:val="24"/>
        </w:rPr>
        <w:t>Részvény</w:t>
      </w:r>
    </w:p>
    <w:p w:rsidR="00E7776E" w:rsidRPr="000A5827" w:rsidRDefault="00D80C14" w:rsidP="000A58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827">
        <w:rPr>
          <w:rFonts w:ascii="Times New Roman" w:hAnsi="Times New Roman" w:cs="Times New Roman"/>
          <w:b/>
          <w:sz w:val="24"/>
          <w:szCs w:val="24"/>
        </w:rPr>
        <w:t>Határozza meg, hogy az alábbi jellemzők alapján melyik fogalomról van szó!</w:t>
      </w:r>
    </w:p>
    <w:p w:rsidR="00D80C14" w:rsidRPr="00D80C14" w:rsidRDefault="00D80C14" w:rsidP="00D80C14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0C1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Kizárólag zrt. esetében </w:t>
      </w:r>
      <w:r w:rsidRPr="00D80C14">
        <w:rPr>
          <w:rFonts w:ascii="Times New Roman" w:hAnsi="Times New Roman" w:cs="Times New Roman"/>
          <w:sz w:val="24"/>
          <w:szCs w:val="24"/>
        </w:rPr>
        <w:t xml:space="preserve">van rá lehetőség. </w:t>
      </w:r>
    </w:p>
    <w:p w:rsidR="00D80C14" w:rsidRPr="00D80C14" w:rsidRDefault="00D80C14" w:rsidP="00D80C14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0C14">
        <w:rPr>
          <w:rFonts w:ascii="Times New Roman" w:hAnsi="Times New Roman" w:cs="Times New Roman"/>
          <w:sz w:val="24"/>
          <w:szCs w:val="24"/>
        </w:rPr>
        <w:t>A pénzszolgáltatás ellenében átruházni kívánt részvényekre a részvényest elővásárlási jog illeti meg.</w:t>
      </w:r>
    </w:p>
    <w:p w:rsidR="00D80C14" w:rsidRDefault="00D80C14" w:rsidP="00D80C14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0C14">
        <w:rPr>
          <w:rFonts w:ascii="Times New Roman" w:hAnsi="Times New Roman" w:cs="Times New Roman"/>
          <w:sz w:val="24"/>
          <w:szCs w:val="24"/>
        </w:rPr>
        <w:t xml:space="preserve">Abban az esetben, ha a részvényes az átruházási szándék és a kapott vételi ajánlat feltételeinek </w:t>
      </w:r>
      <w:r w:rsidRPr="00D80C14">
        <w:rPr>
          <w:rFonts w:ascii="Times New Roman" w:hAnsi="Times New Roman" w:cs="Times New Roman"/>
          <w:bCs/>
          <w:sz w:val="24"/>
          <w:szCs w:val="24"/>
        </w:rPr>
        <w:t xml:space="preserve">közlésétől számított 15 napon belül </w:t>
      </w:r>
      <w:r w:rsidRPr="00D80C14">
        <w:rPr>
          <w:rFonts w:ascii="Times New Roman" w:hAnsi="Times New Roman" w:cs="Times New Roman"/>
          <w:sz w:val="24"/>
          <w:szCs w:val="24"/>
        </w:rPr>
        <w:t>nem nyilatkozik, úgy kell tekinteni, hogy ezzel a jogával nem kíván élni.</w:t>
      </w:r>
    </w:p>
    <w:p w:rsidR="000A5827" w:rsidRPr="00D80C14" w:rsidRDefault="000A5827" w:rsidP="000A582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80C14" w:rsidRPr="000A5827" w:rsidRDefault="00D80C14" w:rsidP="000A58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827">
        <w:rPr>
          <w:rFonts w:ascii="Times New Roman" w:hAnsi="Times New Roman" w:cs="Times New Roman"/>
          <w:b/>
          <w:sz w:val="24"/>
          <w:szCs w:val="24"/>
        </w:rPr>
        <w:t>Csoportosítsa az alábbiakat!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317B64" w:rsidTr="00317B64"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Részvényfajta</w:t>
            </w:r>
          </w:p>
        </w:tc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Részvényosztály</w:t>
            </w:r>
          </w:p>
        </w:tc>
      </w:tr>
      <w:tr w:rsidR="00317B64" w:rsidTr="00317B64"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64" w:rsidTr="00317B64"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64" w:rsidTr="00317B64"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64" w:rsidTr="00317B64"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64" w:rsidTr="00317B64"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64" w:rsidTr="00317B64"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17B64" w:rsidRDefault="0031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0C14" w:rsidRDefault="00D80C14">
      <w:pPr>
        <w:rPr>
          <w:rFonts w:ascii="Times New Roman" w:hAnsi="Times New Roman" w:cs="Times New Roman"/>
          <w:b/>
          <w:sz w:val="24"/>
          <w:szCs w:val="24"/>
        </w:rPr>
      </w:pPr>
    </w:p>
    <w:p w:rsidR="00317B64" w:rsidRP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>elővásárlási jogot biztosító részvény</w:t>
      </w:r>
    </w:p>
    <w:p w:rsidR="00317B64" w:rsidRP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>osztalékelsőbbséget biztosító részvény</w:t>
      </w:r>
    </w:p>
    <w:p w:rsidR="00317B64" w:rsidRP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 xml:space="preserve">a részvénytársaság jogutód nélkül történő megszűnése esetén a felosztásra kerülő </w:t>
      </w:r>
    </w:p>
    <w:p w:rsidR="00317B64" w:rsidRP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>kamatozó részvény</w:t>
      </w:r>
    </w:p>
    <w:p w:rsidR="00317B64" w:rsidRP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>vagyonból történő részesedés elsőbbségét biztosító részvény</w:t>
      </w:r>
    </w:p>
    <w:p w:rsidR="00317B64" w:rsidRP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>visszaváltható részvény</w:t>
      </w:r>
    </w:p>
    <w:p w:rsidR="00317B64" w:rsidRP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>törzsrészvény a szavazati joggal összefüggő elsőbbséget biztosító részvény</w:t>
      </w:r>
    </w:p>
    <w:p w:rsidR="00317B64" w:rsidRP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>vezető tisztségviselő vagy felügyelőbizottsági tag kijelölésére vonatkozó elsőbbséget biztosító részvény</w:t>
      </w:r>
    </w:p>
    <w:p w:rsidR="00317B64" w:rsidRP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>elsőbbségi részvény</w:t>
      </w:r>
    </w:p>
    <w:p w:rsidR="00317B64" w:rsidRDefault="00317B64" w:rsidP="00317B6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7B64">
        <w:rPr>
          <w:rFonts w:ascii="Times New Roman" w:hAnsi="Times New Roman" w:cs="Times New Roman"/>
          <w:sz w:val="24"/>
          <w:szCs w:val="24"/>
        </w:rPr>
        <w:t>dolgozói részvény</w:t>
      </w:r>
    </w:p>
    <w:p w:rsidR="000A5827" w:rsidRPr="000A5827" w:rsidRDefault="000A5827" w:rsidP="000A5827">
      <w:pPr>
        <w:rPr>
          <w:rFonts w:ascii="Times New Roman" w:hAnsi="Times New Roman" w:cs="Times New Roman"/>
          <w:sz w:val="24"/>
          <w:szCs w:val="24"/>
        </w:rPr>
      </w:pPr>
    </w:p>
    <w:p w:rsidR="00544E34" w:rsidRDefault="00544E34" w:rsidP="000A58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827">
        <w:rPr>
          <w:rFonts w:ascii="Times New Roman" w:hAnsi="Times New Roman" w:cs="Times New Roman"/>
          <w:b/>
          <w:sz w:val="24"/>
          <w:szCs w:val="24"/>
        </w:rPr>
        <w:t>Csoportosítsa</w:t>
      </w:r>
      <w:r w:rsidR="000A5827">
        <w:rPr>
          <w:rFonts w:ascii="Times New Roman" w:hAnsi="Times New Roman" w:cs="Times New Roman"/>
          <w:b/>
          <w:sz w:val="24"/>
          <w:szCs w:val="24"/>
        </w:rPr>
        <w:t xml:space="preserve"> az alábbiakat!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0A5827" w:rsidTr="000A5827"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Személyi jellegű jog</w:t>
            </w:r>
          </w:p>
        </w:tc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Vagyoni jellegű jog</w:t>
            </w:r>
          </w:p>
        </w:tc>
      </w:tr>
      <w:tr w:rsidR="000A5827" w:rsidTr="000A5827"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27" w:rsidTr="000A5827"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27" w:rsidTr="000A5827"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27" w:rsidTr="000A5827"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 w:rsidP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827" w:rsidRDefault="000A5827">
      <w:pPr>
        <w:rPr>
          <w:rFonts w:ascii="Times New Roman" w:hAnsi="Times New Roman" w:cs="Times New Roman"/>
          <w:b/>
          <w:sz w:val="24"/>
          <w:szCs w:val="24"/>
        </w:rPr>
      </w:pPr>
    </w:p>
    <w:p w:rsidR="00007E6B" w:rsidRPr="005E2BB5" w:rsidRDefault="003F79F1" w:rsidP="000A5827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szavazati joggal rendelkező részvényes részvételi joga a közgyűlésen</w:t>
      </w:r>
    </w:p>
    <w:p w:rsidR="00007E6B" w:rsidRPr="005E2BB5" w:rsidRDefault="003F79F1" w:rsidP="000A5827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szavazati és indítványozási  jog  a  közgyűlésen</w:t>
      </w:r>
    </w:p>
    <w:p w:rsidR="00007E6B" w:rsidRPr="005E2BB5" w:rsidRDefault="003F79F1" w:rsidP="000A5827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 xml:space="preserve">felvilágosítás kérése, amely esetén a felvilágosítást az  igazgatóság köteles megadni </w:t>
      </w:r>
    </w:p>
    <w:p w:rsidR="00007E6B" w:rsidRPr="005E2BB5" w:rsidRDefault="003F79F1" w:rsidP="000A5827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lastRenderedPageBreak/>
        <w:t>kisebbségi jogok igénybevétele</w:t>
      </w:r>
    </w:p>
    <w:p w:rsidR="00007E6B" w:rsidRPr="005E2BB5" w:rsidRDefault="003F79F1" w:rsidP="000A5827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 xml:space="preserve">osztalékhoz való jog </w:t>
      </w:r>
    </w:p>
    <w:p w:rsidR="000A5827" w:rsidRPr="005E2BB5" w:rsidRDefault="003F79F1" w:rsidP="000A5827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likvidációs  hányadhoz fűződő jog</w:t>
      </w:r>
    </w:p>
    <w:p w:rsidR="000A5827" w:rsidRDefault="000A5827">
      <w:pPr>
        <w:rPr>
          <w:rFonts w:ascii="Times New Roman" w:hAnsi="Times New Roman" w:cs="Times New Roman"/>
          <w:b/>
          <w:sz w:val="24"/>
          <w:szCs w:val="24"/>
        </w:rPr>
      </w:pPr>
    </w:p>
    <w:p w:rsidR="000A5827" w:rsidRPr="000A5827" w:rsidRDefault="00544E34" w:rsidP="000A58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827">
        <w:rPr>
          <w:rFonts w:ascii="Times New Roman" w:hAnsi="Times New Roman" w:cs="Times New Roman"/>
          <w:b/>
          <w:sz w:val="24"/>
          <w:szCs w:val="24"/>
        </w:rPr>
        <w:t>Csop</w:t>
      </w:r>
      <w:r w:rsidR="000A5827" w:rsidRPr="000A5827">
        <w:rPr>
          <w:rFonts w:ascii="Times New Roman" w:hAnsi="Times New Roman" w:cs="Times New Roman"/>
          <w:b/>
          <w:sz w:val="24"/>
          <w:szCs w:val="24"/>
        </w:rPr>
        <w:t>o</w:t>
      </w:r>
      <w:r w:rsidRPr="000A5827">
        <w:rPr>
          <w:rFonts w:ascii="Times New Roman" w:hAnsi="Times New Roman" w:cs="Times New Roman"/>
          <w:b/>
          <w:sz w:val="24"/>
          <w:szCs w:val="24"/>
        </w:rPr>
        <w:t>rtosítsa</w:t>
      </w:r>
      <w:r w:rsidR="000A5827" w:rsidRPr="000A5827">
        <w:rPr>
          <w:rFonts w:ascii="Times New Roman" w:hAnsi="Times New Roman" w:cs="Times New Roman"/>
          <w:b/>
          <w:sz w:val="24"/>
          <w:szCs w:val="24"/>
        </w:rPr>
        <w:t xml:space="preserve"> az alábbiakat!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0A5827" w:rsidTr="000A5827">
        <w:tc>
          <w:tcPr>
            <w:tcW w:w="4606" w:type="dxa"/>
          </w:tcPr>
          <w:p w:rsidR="000A5827" w:rsidRDefault="005E2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tartalmi elem</w:t>
            </w:r>
          </w:p>
        </w:tc>
        <w:tc>
          <w:tcPr>
            <w:tcW w:w="4606" w:type="dxa"/>
          </w:tcPr>
          <w:p w:rsidR="000A5827" w:rsidRDefault="005E2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Szükség szerinti tartalmi elem</w:t>
            </w:r>
          </w:p>
        </w:tc>
      </w:tr>
      <w:tr w:rsidR="000A5827" w:rsidTr="000A5827"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27" w:rsidTr="000A5827"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27" w:rsidTr="000A5827"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27" w:rsidTr="000A5827"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27" w:rsidTr="000A5827"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27" w:rsidTr="000A5827"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5827" w:rsidRDefault="000A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827" w:rsidRDefault="000A5827" w:rsidP="000A5827">
      <w:pPr>
        <w:rPr>
          <w:rFonts w:ascii="Times New Roman" w:hAnsi="Times New Roman" w:cs="Times New Roman"/>
          <w:b/>
          <w:sz w:val="24"/>
          <w:szCs w:val="24"/>
        </w:rPr>
      </w:pPr>
    </w:p>
    <w:p w:rsidR="000A5827" w:rsidRPr="000A5827" w:rsidRDefault="000A5827" w:rsidP="000A5827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kibocsátó részvény</w:t>
      </w:r>
      <w:r>
        <w:rPr>
          <w:rFonts w:ascii="Times New Roman" w:hAnsi="Times New Roman" w:cs="Times New Roman"/>
          <w:sz w:val="24"/>
          <w:szCs w:val="24"/>
        </w:rPr>
        <w:t>társaság cégneve és székhelye</w:t>
      </w:r>
    </w:p>
    <w:p w:rsidR="000A5827" w:rsidRPr="000A5827" w:rsidRDefault="000A5827" w:rsidP="000A5827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részvény sor</w:t>
      </w:r>
      <w:r>
        <w:rPr>
          <w:rFonts w:ascii="Times New Roman" w:hAnsi="Times New Roman" w:cs="Times New Roman"/>
          <w:sz w:val="24"/>
          <w:szCs w:val="24"/>
        </w:rPr>
        <w:t>száma, sorozata és névértéke</w:t>
      </w:r>
    </w:p>
    <w:p w:rsidR="000A5827" w:rsidRPr="000A5827" w:rsidRDefault="000A5827" w:rsidP="000A5827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részvényes neve</w:t>
      </w:r>
    </w:p>
    <w:p w:rsidR="000A5827" w:rsidRPr="000A5827" w:rsidRDefault="000A5827" w:rsidP="000A5827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kibocsátás alapjául szolgáló alapszabály, illetve alapszabály-mó</w:t>
      </w:r>
      <w:r>
        <w:rPr>
          <w:rFonts w:ascii="Times New Roman" w:hAnsi="Times New Roman" w:cs="Times New Roman"/>
          <w:sz w:val="24"/>
          <w:szCs w:val="24"/>
        </w:rPr>
        <w:t>dosítás kelte</w:t>
      </w:r>
    </w:p>
    <w:p w:rsidR="000A5827" w:rsidRPr="000A5827" w:rsidRDefault="000A5827" w:rsidP="000A5827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az alaptőke nagyságát vagy a részvény által</w:t>
      </w:r>
      <w:r>
        <w:rPr>
          <w:rFonts w:ascii="Times New Roman" w:hAnsi="Times New Roman" w:cs="Times New Roman"/>
          <w:sz w:val="24"/>
          <w:szCs w:val="24"/>
        </w:rPr>
        <w:t xml:space="preserve"> megtestesített alaptőkehányad</w:t>
      </w:r>
      <w:r w:rsidRPr="000A5827">
        <w:rPr>
          <w:rFonts w:ascii="Times New Roman" w:hAnsi="Times New Roman" w:cs="Times New Roman"/>
          <w:sz w:val="24"/>
          <w:szCs w:val="24"/>
        </w:rPr>
        <w:t xml:space="preserve">, és </w:t>
      </w:r>
      <w:r>
        <w:rPr>
          <w:rFonts w:ascii="Times New Roman" w:hAnsi="Times New Roman" w:cs="Times New Roman"/>
          <w:sz w:val="24"/>
          <w:szCs w:val="24"/>
        </w:rPr>
        <w:t>a kibocsátott részvények száma</w:t>
      </w:r>
    </w:p>
    <w:p w:rsidR="000A5827" w:rsidRPr="000A5827" w:rsidRDefault="000A5827" w:rsidP="000A5827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kibocsátó részvénytársaság képviselőinek a cégjegy</w:t>
      </w:r>
      <w:r>
        <w:rPr>
          <w:rFonts w:ascii="Times New Roman" w:hAnsi="Times New Roman" w:cs="Times New Roman"/>
          <w:sz w:val="24"/>
          <w:szCs w:val="24"/>
        </w:rPr>
        <w:t>zés szabályai szerinti aláírása</w:t>
      </w:r>
    </w:p>
    <w:p w:rsidR="000A5827" w:rsidRPr="000A5827" w:rsidRDefault="000A5827" w:rsidP="000A5827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az értékpapír kódja</w:t>
      </w:r>
    </w:p>
    <w:p w:rsidR="000A5827" w:rsidRPr="000A5827" w:rsidRDefault="000A5827" w:rsidP="000A5827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részvényfajtához, részvényosztályhoz, illetve részvénysorozathoz fűződő, az alapszabályban meghatározott jogok</w:t>
      </w:r>
    </w:p>
    <w:p w:rsidR="000A5827" w:rsidRPr="000A5827" w:rsidRDefault="000A5827" w:rsidP="000A5827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szava</w:t>
      </w:r>
      <w:r>
        <w:rPr>
          <w:rFonts w:ascii="Times New Roman" w:hAnsi="Times New Roman" w:cs="Times New Roman"/>
          <w:sz w:val="24"/>
          <w:szCs w:val="24"/>
        </w:rPr>
        <w:t>zati jog esetleges korlátozása</w:t>
      </w:r>
    </w:p>
    <w:p w:rsidR="000A5827" w:rsidRPr="005E2BB5" w:rsidRDefault="000A5827" w:rsidP="005E2BB5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5827">
        <w:rPr>
          <w:rFonts w:ascii="Times New Roman" w:hAnsi="Times New Roman" w:cs="Times New Roman"/>
          <w:sz w:val="24"/>
          <w:szCs w:val="24"/>
        </w:rPr>
        <w:t>a részvény átruházásának korlátozása vagy annak a részvénytársaság beleegyezéséhez kötése esetén a korlátozás tartalmát, vagy a részv</w:t>
      </w:r>
      <w:r>
        <w:rPr>
          <w:rFonts w:ascii="Times New Roman" w:hAnsi="Times New Roman" w:cs="Times New Roman"/>
          <w:sz w:val="24"/>
          <w:szCs w:val="24"/>
        </w:rPr>
        <w:t>énytársaság beleegyezési joga</w:t>
      </w:r>
    </w:p>
    <w:p w:rsidR="00E7776E" w:rsidRDefault="00E7776E" w:rsidP="000A5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6E">
        <w:rPr>
          <w:rFonts w:ascii="Times New Roman" w:hAnsi="Times New Roman" w:cs="Times New Roman"/>
          <w:b/>
          <w:sz w:val="24"/>
          <w:szCs w:val="24"/>
        </w:rPr>
        <w:t>Befektetési jegy</w:t>
      </w:r>
    </w:p>
    <w:p w:rsidR="005E2BB5" w:rsidRPr="005E2BB5" w:rsidRDefault="005E2BB5" w:rsidP="005E2BB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Töltse ki a táblázatot!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4"/>
        <w:gridCol w:w="4655"/>
      </w:tblGrid>
      <w:tr w:rsidR="00544E34" w:rsidRPr="00544E34" w:rsidTr="005E2BB5">
        <w:trPr>
          <w:trHeight w:val="521"/>
        </w:trPr>
        <w:tc>
          <w:tcPr>
            <w:tcW w:w="779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E38" w:rsidRPr="00544E34" w:rsidRDefault="00544E34" w:rsidP="005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Forgalomba hozatal módja alapján:</w:t>
            </w:r>
          </w:p>
        </w:tc>
      </w:tr>
      <w:tr w:rsidR="00544E34" w:rsidRPr="00544E34" w:rsidTr="005E2BB5">
        <w:trPr>
          <w:trHeight w:val="1071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E38" w:rsidRPr="00544E34" w:rsidRDefault="00544E34" w:rsidP="005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3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E38" w:rsidRPr="00544E34" w:rsidRDefault="00493E38" w:rsidP="005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E34" w:rsidRPr="00544E34" w:rsidTr="005E2BB5">
        <w:trPr>
          <w:trHeight w:val="449"/>
        </w:trPr>
        <w:tc>
          <w:tcPr>
            <w:tcW w:w="779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E38" w:rsidRPr="00544E34" w:rsidRDefault="00544E34" w:rsidP="005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befektetési jegyek visszaválthatósága alapján: </w:t>
            </w:r>
          </w:p>
        </w:tc>
      </w:tr>
      <w:tr w:rsidR="00544E34" w:rsidRPr="00544E34" w:rsidTr="005E2BB5">
        <w:trPr>
          <w:trHeight w:val="629"/>
        </w:trPr>
        <w:tc>
          <w:tcPr>
            <w:tcW w:w="31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E38" w:rsidRPr="00544E34" w:rsidRDefault="00493E38" w:rsidP="005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E38" w:rsidRPr="00544E34" w:rsidRDefault="00493E38" w:rsidP="005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E34" w:rsidRPr="00544E34" w:rsidTr="005E2BB5">
        <w:trPr>
          <w:trHeight w:val="473"/>
        </w:trPr>
        <w:tc>
          <w:tcPr>
            <w:tcW w:w="779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E38" w:rsidRPr="00544E34" w:rsidRDefault="00544E34" w:rsidP="005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Futamidő alapján: </w:t>
            </w:r>
          </w:p>
        </w:tc>
      </w:tr>
      <w:tr w:rsidR="00544E34" w:rsidRPr="00544E34" w:rsidTr="005E2BB5">
        <w:trPr>
          <w:trHeight w:val="356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E38" w:rsidRPr="00544E34" w:rsidRDefault="00493E38" w:rsidP="005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E34" w:rsidRPr="00544E34" w:rsidRDefault="00544E34" w:rsidP="0054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4E34" w:rsidRDefault="00544E34">
      <w:pPr>
        <w:rPr>
          <w:rFonts w:ascii="Times New Roman" w:hAnsi="Times New Roman" w:cs="Times New Roman"/>
          <w:b/>
          <w:sz w:val="24"/>
          <w:szCs w:val="24"/>
        </w:rPr>
      </w:pPr>
    </w:p>
    <w:p w:rsidR="00544E34" w:rsidRPr="005E2BB5" w:rsidRDefault="00544E34" w:rsidP="005E2BB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2BB5">
        <w:rPr>
          <w:rFonts w:ascii="Times New Roman" w:hAnsi="Times New Roman" w:cs="Times New Roman"/>
          <w:b/>
          <w:sz w:val="24"/>
          <w:szCs w:val="24"/>
        </w:rPr>
        <w:t>Melyik fogalomról van szó?</w:t>
      </w:r>
    </w:p>
    <w:p w:rsidR="00544E34" w:rsidRPr="005E2BB5" w:rsidRDefault="00544E34" w:rsidP="005E2BB5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az EU-ban minden tagállamban ugyanolyan tartalommal kell tájékoztatni</w:t>
      </w:r>
    </w:p>
    <w:p w:rsidR="00544E34" w:rsidRPr="005E2BB5" w:rsidRDefault="00544E34" w:rsidP="00544E34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Ha valamelyik tagállamban a felügyeleti szerv megadta az engedélyt, lehet a többiben is.</w:t>
      </w:r>
    </w:p>
    <w:p w:rsidR="005E2BB5" w:rsidRPr="005E2BB5" w:rsidRDefault="005E2BB5" w:rsidP="005E2BB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E2BB5" w:rsidRDefault="005E2BB5" w:rsidP="005E2BB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2BB5">
        <w:rPr>
          <w:rFonts w:ascii="Times New Roman" w:hAnsi="Times New Roman" w:cs="Times New Roman"/>
          <w:b/>
          <w:sz w:val="24"/>
          <w:szCs w:val="24"/>
        </w:rPr>
        <w:t>Melyik fogalomról van szó?</w:t>
      </w:r>
    </w:p>
    <w:p w:rsidR="00007E6B" w:rsidRPr="005E2BB5" w:rsidRDefault="003F79F1" w:rsidP="005E2BB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minősített befektetői körnek történik az értékpapír felajánlása</w:t>
      </w:r>
    </w:p>
    <w:p w:rsidR="00007E6B" w:rsidRPr="005E2BB5" w:rsidRDefault="003F79F1" w:rsidP="005E2BB5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legalább 100.000 euró értékben vásárol az értékpapírból</w:t>
      </w:r>
    </w:p>
    <w:p w:rsidR="00007E6B" w:rsidRPr="005E2BB5" w:rsidRDefault="003F79F1" w:rsidP="005E2BB5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 xml:space="preserve">ha a névérték eleve legalább 100.000 euró </w:t>
      </w:r>
    </w:p>
    <w:p w:rsidR="00007E6B" w:rsidRPr="005E2BB5" w:rsidRDefault="003F79F1" w:rsidP="005E2BB5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150-nél kevesebb személy részére ajánlják fel</w:t>
      </w:r>
    </w:p>
    <w:p w:rsidR="00007E6B" w:rsidRPr="005E2BB5" w:rsidRDefault="003F79F1" w:rsidP="005E2BB5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az összes forgalomba hozott értékpapír értéke együttesen 12 hó alatt nem haladja meg a 100.000 eurót</w:t>
      </w:r>
    </w:p>
    <w:p w:rsidR="00007E6B" w:rsidRPr="005E2BB5" w:rsidRDefault="003F79F1" w:rsidP="005E2BB5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>amikor szövetkezet alakul át rt.-vé, és a szövetkezet tagjainak ajánlják fel az értékpapírt</w:t>
      </w:r>
    </w:p>
    <w:p w:rsidR="005E2BB5" w:rsidRPr="005E2BB5" w:rsidRDefault="005E2BB5" w:rsidP="005E2B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E2BB5" w:rsidRPr="005E2BB5" w:rsidSect="00C101CB">
      <w:pgSz w:w="11906" w:h="16838"/>
      <w:pgMar w:top="1417" w:right="1417" w:bottom="1417" w:left="1417" w:header="708" w:footer="708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21A" w:rsidRDefault="00FF721A" w:rsidP="00E7776E">
      <w:pPr>
        <w:spacing w:after="0" w:line="240" w:lineRule="auto"/>
      </w:pPr>
      <w:r>
        <w:separator/>
      </w:r>
    </w:p>
  </w:endnote>
  <w:endnote w:type="continuationSeparator" w:id="1">
    <w:p w:rsidR="00FF721A" w:rsidRDefault="00FF721A" w:rsidP="00E7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21A" w:rsidRDefault="00FF721A" w:rsidP="00E7776E">
      <w:pPr>
        <w:spacing w:after="0" w:line="240" w:lineRule="auto"/>
      </w:pPr>
      <w:r>
        <w:separator/>
      </w:r>
    </w:p>
  </w:footnote>
  <w:footnote w:type="continuationSeparator" w:id="1">
    <w:p w:rsidR="00FF721A" w:rsidRDefault="00FF721A" w:rsidP="00E7776E">
      <w:pPr>
        <w:spacing w:after="0" w:line="240" w:lineRule="auto"/>
      </w:pPr>
      <w:r>
        <w:continuationSeparator/>
      </w:r>
    </w:p>
  </w:footnote>
  <w:footnote w:id="2">
    <w:p w:rsidR="00FB428B" w:rsidRPr="00FB428B" w:rsidRDefault="00FB428B" w:rsidP="00FB428B">
      <w:pPr>
        <w:rPr>
          <w:rFonts w:ascii="Times New Roman" w:hAnsi="Times New Roman" w:cs="Times New Roman"/>
          <w:sz w:val="20"/>
          <w:szCs w:val="20"/>
        </w:rPr>
      </w:pPr>
      <w:r w:rsidRPr="00FB428B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FB428B">
        <w:rPr>
          <w:rFonts w:ascii="Times New Roman" w:hAnsi="Times New Roman" w:cs="Times New Roman"/>
          <w:sz w:val="20"/>
          <w:szCs w:val="20"/>
        </w:rPr>
        <w:t xml:space="preserve"> Készítette: dr. Labancz Andrea</w:t>
      </w:r>
      <w:r>
        <w:rPr>
          <w:rFonts w:ascii="Times New Roman" w:hAnsi="Times New Roman" w:cs="Times New Roman"/>
          <w:sz w:val="20"/>
          <w:szCs w:val="20"/>
        </w:rPr>
        <w:t>, SZTE-ÁJTK Üzleti Jogi Intézet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E59"/>
    <w:multiLevelType w:val="hybridMultilevel"/>
    <w:tmpl w:val="1F2C5690"/>
    <w:lvl w:ilvl="0" w:tplc="2BAE4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6B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A4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86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C5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07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EF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AC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0C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517140"/>
    <w:multiLevelType w:val="hybridMultilevel"/>
    <w:tmpl w:val="FD28AC7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60B27"/>
    <w:multiLevelType w:val="hybridMultilevel"/>
    <w:tmpl w:val="0BC270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277DA"/>
    <w:multiLevelType w:val="hybridMultilevel"/>
    <w:tmpl w:val="75EC7356"/>
    <w:lvl w:ilvl="0" w:tplc="4C3E46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866E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ECEA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4CF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C244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CE9D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E6E01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0E03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02CDA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721DC"/>
    <w:multiLevelType w:val="hybridMultilevel"/>
    <w:tmpl w:val="5F84B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A65C5"/>
    <w:multiLevelType w:val="hybridMultilevel"/>
    <w:tmpl w:val="233C3FD6"/>
    <w:lvl w:ilvl="0" w:tplc="772AE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7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A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6E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61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AB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29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87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06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25148C"/>
    <w:multiLevelType w:val="hybridMultilevel"/>
    <w:tmpl w:val="0AB07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D7648"/>
    <w:multiLevelType w:val="hybridMultilevel"/>
    <w:tmpl w:val="E7A66120"/>
    <w:lvl w:ilvl="0" w:tplc="9C7AA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CC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40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E3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D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C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0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726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2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30226B"/>
    <w:multiLevelType w:val="hybridMultilevel"/>
    <w:tmpl w:val="53BE2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F17D9"/>
    <w:multiLevelType w:val="hybridMultilevel"/>
    <w:tmpl w:val="06FC49AA"/>
    <w:lvl w:ilvl="0" w:tplc="055E553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B035E"/>
    <w:multiLevelType w:val="hybridMultilevel"/>
    <w:tmpl w:val="B4E8E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D1D90"/>
    <w:multiLevelType w:val="hybridMultilevel"/>
    <w:tmpl w:val="9B92C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602AD"/>
    <w:multiLevelType w:val="hybridMultilevel"/>
    <w:tmpl w:val="861080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27CFC"/>
    <w:multiLevelType w:val="hybridMultilevel"/>
    <w:tmpl w:val="CD0A7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20C3E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D2E91"/>
    <w:multiLevelType w:val="hybridMultilevel"/>
    <w:tmpl w:val="567AD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C6CAB"/>
    <w:multiLevelType w:val="hybridMultilevel"/>
    <w:tmpl w:val="56AC5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637DF"/>
    <w:multiLevelType w:val="hybridMultilevel"/>
    <w:tmpl w:val="58448D9A"/>
    <w:lvl w:ilvl="0" w:tplc="D840B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48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C2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65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2A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21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4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44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86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A1E299C"/>
    <w:multiLevelType w:val="hybridMultilevel"/>
    <w:tmpl w:val="00368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6492E"/>
    <w:multiLevelType w:val="hybridMultilevel"/>
    <w:tmpl w:val="7D48B64E"/>
    <w:lvl w:ilvl="0" w:tplc="68B42E76">
      <w:numFmt w:val="bullet"/>
      <w:lvlText w:val="-"/>
      <w:lvlJc w:val="left"/>
      <w:pPr>
        <w:ind w:left="116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AA7E2952">
      <w:numFmt w:val="bullet"/>
      <w:lvlText w:val="•"/>
      <w:lvlJc w:val="left"/>
      <w:pPr>
        <w:ind w:left="1038" w:hanging="166"/>
      </w:pPr>
      <w:rPr>
        <w:rFonts w:hint="default"/>
        <w:lang w:val="hu-HU" w:eastAsia="hu-HU" w:bidi="hu-HU"/>
      </w:rPr>
    </w:lvl>
    <w:lvl w:ilvl="2" w:tplc="79D44612">
      <w:numFmt w:val="bullet"/>
      <w:lvlText w:val="•"/>
      <w:lvlJc w:val="left"/>
      <w:pPr>
        <w:ind w:left="1957" w:hanging="166"/>
      </w:pPr>
      <w:rPr>
        <w:rFonts w:hint="default"/>
        <w:lang w:val="hu-HU" w:eastAsia="hu-HU" w:bidi="hu-HU"/>
      </w:rPr>
    </w:lvl>
    <w:lvl w:ilvl="3" w:tplc="91144402">
      <w:numFmt w:val="bullet"/>
      <w:lvlText w:val="•"/>
      <w:lvlJc w:val="left"/>
      <w:pPr>
        <w:ind w:left="2875" w:hanging="166"/>
      </w:pPr>
      <w:rPr>
        <w:rFonts w:hint="default"/>
        <w:lang w:val="hu-HU" w:eastAsia="hu-HU" w:bidi="hu-HU"/>
      </w:rPr>
    </w:lvl>
    <w:lvl w:ilvl="4" w:tplc="5AFE19BC">
      <w:numFmt w:val="bullet"/>
      <w:lvlText w:val="•"/>
      <w:lvlJc w:val="left"/>
      <w:pPr>
        <w:ind w:left="3794" w:hanging="166"/>
      </w:pPr>
      <w:rPr>
        <w:rFonts w:hint="default"/>
        <w:lang w:val="hu-HU" w:eastAsia="hu-HU" w:bidi="hu-HU"/>
      </w:rPr>
    </w:lvl>
    <w:lvl w:ilvl="5" w:tplc="9C3AC5C0">
      <w:numFmt w:val="bullet"/>
      <w:lvlText w:val="•"/>
      <w:lvlJc w:val="left"/>
      <w:pPr>
        <w:ind w:left="4713" w:hanging="166"/>
      </w:pPr>
      <w:rPr>
        <w:rFonts w:hint="default"/>
        <w:lang w:val="hu-HU" w:eastAsia="hu-HU" w:bidi="hu-HU"/>
      </w:rPr>
    </w:lvl>
    <w:lvl w:ilvl="6" w:tplc="E3C6B43A">
      <w:numFmt w:val="bullet"/>
      <w:lvlText w:val="•"/>
      <w:lvlJc w:val="left"/>
      <w:pPr>
        <w:ind w:left="5631" w:hanging="166"/>
      </w:pPr>
      <w:rPr>
        <w:rFonts w:hint="default"/>
        <w:lang w:val="hu-HU" w:eastAsia="hu-HU" w:bidi="hu-HU"/>
      </w:rPr>
    </w:lvl>
    <w:lvl w:ilvl="7" w:tplc="8F400666">
      <w:numFmt w:val="bullet"/>
      <w:lvlText w:val="•"/>
      <w:lvlJc w:val="left"/>
      <w:pPr>
        <w:ind w:left="6550" w:hanging="166"/>
      </w:pPr>
      <w:rPr>
        <w:rFonts w:hint="default"/>
        <w:lang w:val="hu-HU" w:eastAsia="hu-HU" w:bidi="hu-HU"/>
      </w:rPr>
    </w:lvl>
    <w:lvl w:ilvl="8" w:tplc="BD90C764">
      <w:numFmt w:val="bullet"/>
      <w:lvlText w:val="•"/>
      <w:lvlJc w:val="left"/>
      <w:pPr>
        <w:ind w:left="7469" w:hanging="166"/>
      </w:pPr>
      <w:rPr>
        <w:rFonts w:hint="default"/>
        <w:lang w:val="hu-HU" w:eastAsia="hu-HU" w:bidi="hu-HU"/>
      </w:rPr>
    </w:lvl>
  </w:abstractNum>
  <w:abstractNum w:abstractNumId="19">
    <w:nsid w:val="51DF1136"/>
    <w:multiLevelType w:val="hybridMultilevel"/>
    <w:tmpl w:val="ED242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F341E"/>
    <w:multiLevelType w:val="hybridMultilevel"/>
    <w:tmpl w:val="64B28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51764"/>
    <w:multiLevelType w:val="hybridMultilevel"/>
    <w:tmpl w:val="0C0468F8"/>
    <w:lvl w:ilvl="0" w:tplc="4D008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42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0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42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2B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E3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8C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CE7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A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8E43249"/>
    <w:multiLevelType w:val="hybridMultilevel"/>
    <w:tmpl w:val="BC523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13737"/>
    <w:multiLevelType w:val="hybridMultilevel"/>
    <w:tmpl w:val="E1E6C6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F972FA"/>
    <w:multiLevelType w:val="hybridMultilevel"/>
    <w:tmpl w:val="40BAB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54626"/>
    <w:multiLevelType w:val="hybridMultilevel"/>
    <w:tmpl w:val="B1323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18"/>
  </w:num>
  <w:num w:numId="5">
    <w:abstractNumId w:val="22"/>
  </w:num>
  <w:num w:numId="6">
    <w:abstractNumId w:val="3"/>
  </w:num>
  <w:num w:numId="7">
    <w:abstractNumId w:val="12"/>
  </w:num>
  <w:num w:numId="8">
    <w:abstractNumId w:val="1"/>
  </w:num>
  <w:num w:numId="9">
    <w:abstractNumId w:val="0"/>
  </w:num>
  <w:num w:numId="10">
    <w:abstractNumId w:val="20"/>
  </w:num>
  <w:num w:numId="11">
    <w:abstractNumId w:val="24"/>
  </w:num>
  <w:num w:numId="12">
    <w:abstractNumId w:val="13"/>
  </w:num>
  <w:num w:numId="13">
    <w:abstractNumId w:val="8"/>
  </w:num>
  <w:num w:numId="14">
    <w:abstractNumId w:val="17"/>
  </w:num>
  <w:num w:numId="15">
    <w:abstractNumId w:val="19"/>
  </w:num>
  <w:num w:numId="16">
    <w:abstractNumId w:val="4"/>
  </w:num>
  <w:num w:numId="17">
    <w:abstractNumId w:val="2"/>
  </w:num>
  <w:num w:numId="18">
    <w:abstractNumId w:val="15"/>
  </w:num>
  <w:num w:numId="19">
    <w:abstractNumId w:val="11"/>
  </w:num>
  <w:num w:numId="20">
    <w:abstractNumId w:val="23"/>
  </w:num>
  <w:num w:numId="21">
    <w:abstractNumId w:val="5"/>
  </w:num>
  <w:num w:numId="22">
    <w:abstractNumId w:val="16"/>
  </w:num>
  <w:num w:numId="23">
    <w:abstractNumId w:val="14"/>
  </w:num>
  <w:num w:numId="24">
    <w:abstractNumId w:val="6"/>
  </w:num>
  <w:num w:numId="25">
    <w:abstractNumId w:val="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76E"/>
    <w:rsid w:val="00007E6B"/>
    <w:rsid w:val="00087650"/>
    <w:rsid w:val="000A5827"/>
    <w:rsid w:val="001307BE"/>
    <w:rsid w:val="001D1FFB"/>
    <w:rsid w:val="0022665E"/>
    <w:rsid w:val="00313CB2"/>
    <w:rsid w:val="00317B64"/>
    <w:rsid w:val="003E00D2"/>
    <w:rsid w:val="003E577C"/>
    <w:rsid w:val="003F79F1"/>
    <w:rsid w:val="00493E38"/>
    <w:rsid w:val="00544E34"/>
    <w:rsid w:val="00550C04"/>
    <w:rsid w:val="005E2BB5"/>
    <w:rsid w:val="005E5EF7"/>
    <w:rsid w:val="005E6B2B"/>
    <w:rsid w:val="006F7FA8"/>
    <w:rsid w:val="00727D58"/>
    <w:rsid w:val="007F2A9C"/>
    <w:rsid w:val="008D154A"/>
    <w:rsid w:val="009269B3"/>
    <w:rsid w:val="00AA504D"/>
    <w:rsid w:val="00AB1490"/>
    <w:rsid w:val="00B4120B"/>
    <w:rsid w:val="00BF01B1"/>
    <w:rsid w:val="00C101CB"/>
    <w:rsid w:val="00D37071"/>
    <w:rsid w:val="00D80C14"/>
    <w:rsid w:val="00DA526D"/>
    <w:rsid w:val="00E7776E"/>
    <w:rsid w:val="00FB428B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77C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76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1"/>
    <w:qFormat/>
    <w:rsid w:val="001307BE"/>
    <w:pPr>
      <w:ind w:left="720"/>
      <w:contextualSpacing/>
    </w:pPr>
  </w:style>
  <w:style w:type="table" w:styleId="Rcsostblzat">
    <w:name w:val="Table Grid"/>
    <w:basedOn w:val="Normltblzat"/>
    <w:uiPriority w:val="59"/>
    <w:rsid w:val="00087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08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B42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B42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B42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0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4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7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9B1D8C-A167-4083-B563-21E798FC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1327</Words>
  <Characters>9161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2018-11-30T14:18:00Z</dcterms:created>
  <dcterms:modified xsi:type="dcterms:W3CDTF">2018-11-30T14:18:00Z</dcterms:modified>
</cp:coreProperties>
</file>