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B622" w14:textId="77777777" w:rsidR="001A659C" w:rsidRDefault="001A659C" w:rsidP="001A659C">
      <w:pPr>
        <w:jc w:val="both"/>
        <w:rPr>
          <w:b/>
        </w:rPr>
      </w:pPr>
      <w:bookmarkStart w:id="0" w:name="_Hlk48221488"/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7F8B690D" wp14:editId="224A01D3">
                <wp:simplePos x="0" y="0"/>
                <wp:positionH relativeFrom="page">
                  <wp:posOffset>-119380</wp:posOffset>
                </wp:positionH>
                <wp:positionV relativeFrom="page">
                  <wp:posOffset>1623695</wp:posOffset>
                </wp:positionV>
                <wp:extent cx="6544310" cy="2087245"/>
                <wp:effectExtent l="1028700" t="457200" r="2540" b="8255"/>
                <wp:wrapSquare wrapText="bothSides"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4310" cy="20872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</wps:spPr>
                      <wps:txbx>
                        <w:txbxContent>
                          <w:p w14:paraId="6A761BE9" w14:textId="77777777" w:rsidR="001A659C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 végrehajtási eljárás I.</w:t>
                            </w:r>
                          </w:p>
                          <w:p w14:paraId="5019B9D9" w14:textId="77777777" w:rsidR="001A659C" w:rsidRPr="00CD5B04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5B04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 végrehajtás fogalma, fajtái, a végrehajtható okiratok</w:t>
                            </w:r>
                          </w:p>
                          <w:p w14:paraId="05FB8B82" w14:textId="77777777" w:rsidR="001A659C" w:rsidRPr="00CD5B04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5B04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 végrehajtás egyes általános szabályai</w:t>
                            </w:r>
                          </w:p>
                          <w:p w14:paraId="1E23AD41" w14:textId="77777777" w:rsidR="001A659C" w:rsidRPr="00CD5B04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5B04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 végrehajtás megszüntetése, korlátozása, szünetelése, felfüggesztése</w:t>
                            </w:r>
                          </w:p>
                          <w:p w14:paraId="59BA64D6" w14:textId="77777777" w:rsidR="001A659C" w:rsidRPr="00CD5B04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5B04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 végrehajtási jog elévülése</w:t>
                            </w:r>
                          </w:p>
                          <w:p w14:paraId="5EBB57DB" w14:textId="77777777" w:rsidR="001A659C" w:rsidRPr="00563AA6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>Olvasólecke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Dr. Pákozdi Zita 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egyetemi adjunktus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Szegedi Tudományegyetem Állam- és Jogtudományi Kar</w:t>
                            </w:r>
                          </w:p>
                          <w:p w14:paraId="54265EE6" w14:textId="77777777" w:rsidR="001A659C" w:rsidRPr="00563AA6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proofErr w:type="spellStart"/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Civilisztikai</w:t>
                            </w:r>
                            <w:proofErr w:type="spellEnd"/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Tudományok Intézete</w:t>
                            </w:r>
                          </w:p>
                          <w:p w14:paraId="5F137E6F" w14:textId="77777777" w:rsidR="001A659C" w:rsidRPr="00563AA6" w:rsidRDefault="001A659C" w:rsidP="001A659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690D" id="Téglalap 17" o:spid="_x0000_s1026" style="position:absolute;left:0;text-align:left;margin-left:-9.4pt;margin-top:127.85pt;width:515.3pt;height:164.35pt;flip:x;z-index:251660288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" o:allowincell="f" fillcolor="#9bbb59" stroked="f">
                <v:shadow on="t" color="#e36c0a" offset="-80pt,-36pt"/>
                <v:textbox style="mso-fit-shape-to-text:t" inset="36pt,0,10.8pt,0">
                  <w:txbxContent>
                    <w:p w14:paraId="6A761BE9" w14:textId="77777777" w:rsidR="001A659C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A végrehajtási eljárás I.</w:t>
                      </w:r>
                    </w:p>
                    <w:p w14:paraId="5019B9D9" w14:textId="77777777" w:rsidR="001A659C" w:rsidRPr="00CD5B04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D5B04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A végrehajtás fogalma, fajtái, a végrehajtható okiratok</w:t>
                      </w:r>
                    </w:p>
                    <w:p w14:paraId="05FB8B82" w14:textId="77777777" w:rsidR="001A659C" w:rsidRPr="00CD5B04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D5B04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A végrehajtás egyes általános szabályai</w:t>
                      </w:r>
                    </w:p>
                    <w:p w14:paraId="1E23AD41" w14:textId="77777777" w:rsidR="001A659C" w:rsidRPr="00CD5B04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D5B04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A végrehajtás megszüntetése, korlátozása, szünetelése, felfüggesztése</w:t>
                      </w:r>
                    </w:p>
                    <w:p w14:paraId="59BA64D6" w14:textId="77777777" w:rsidR="001A659C" w:rsidRPr="00CD5B04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D5B04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A végrehajtási jog elévülése</w:t>
                      </w:r>
                    </w:p>
                    <w:p w14:paraId="5EBB57DB" w14:textId="77777777" w:rsidR="001A659C" w:rsidRPr="00563AA6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>Olvasólecke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Dr. Pákozdi Zita 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egyetemi adjunktus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Szegedi Tudományegyetem Állam- és Jogtudományi Kar</w:t>
                      </w:r>
                    </w:p>
                    <w:p w14:paraId="54265EE6" w14:textId="77777777" w:rsidR="001A659C" w:rsidRPr="00563AA6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proofErr w:type="spellStart"/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Civilisztikai</w:t>
                      </w:r>
                      <w:proofErr w:type="spellEnd"/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 xml:space="preserve"> Tudományok Intézete</w:t>
                      </w:r>
                    </w:p>
                    <w:p w14:paraId="5F137E6F" w14:textId="77777777" w:rsidR="001A659C" w:rsidRPr="00563AA6" w:rsidRDefault="001A659C" w:rsidP="001A659C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5B9106B" w14:textId="77777777" w:rsidR="001A659C" w:rsidRDefault="001A659C" w:rsidP="001A659C">
      <w:pPr>
        <w:jc w:val="both"/>
        <w:rPr>
          <w:b/>
        </w:rPr>
      </w:pPr>
    </w:p>
    <w:p w14:paraId="27B79916" w14:textId="77777777" w:rsidR="001A659C" w:rsidRDefault="001A659C" w:rsidP="001A659C">
      <w:pPr>
        <w:jc w:val="both"/>
        <w:rPr>
          <w:b/>
        </w:rPr>
      </w:pPr>
    </w:p>
    <w:p w14:paraId="4978AE05" w14:textId="77777777" w:rsidR="001A659C" w:rsidRPr="00AE4EBC" w:rsidRDefault="001A659C" w:rsidP="001A659C">
      <w:pPr>
        <w:jc w:val="both"/>
        <w:rPr>
          <w:b/>
        </w:rPr>
      </w:pPr>
      <w:r w:rsidRPr="00AE4EBC">
        <w:rPr>
          <w:b/>
        </w:rPr>
        <w:t>I. Útmutató</w:t>
      </w:r>
    </w:p>
    <w:p w14:paraId="35B8C52B" w14:textId="77777777" w:rsidR="001A659C" w:rsidRDefault="001A659C" w:rsidP="001A659C">
      <w:pPr>
        <w:jc w:val="both"/>
      </w:pPr>
    </w:p>
    <w:p w14:paraId="0C70C3D0" w14:textId="77777777" w:rsidR="001A659C" w:rsidRDefault="001A659C" w:rsidP="001A659C">
      <w:pPr>
        <w:jc w:val="both"/>
      </w:pPr>
      <w:r>
        <w:t>Ebben az olvasóleckében a végrehajtás témakörében az első tananyagot találja. A lecke feldolgozása során átfogó képet kap a végrehajtás lényegéről, fajtáiról, a végrehajtás elrendeléséről. Megismeri a végrehajtható okiratokat, és a végrehajtás fontosabb általános szabályait, el fogja tudni határolni egymástól a végrehajtás felfüggesztését és szünetelését, valamint tisztában lesz a végrehajtási jog elévülésére vonatkozó szabályokkal.</w:t>
      </w:r>
    </w:p>
    <w:p w14:paraId="0643A618" w14:textId="77777777" w:rsidR="00E6773F" w:rsidRDefault="001A659C" w:rsidP="001A659C">
      <w:pPr>
        <w:jc w:val="both"/>
      </w:pPr>
      <w:r>
        <w:t>A lecke végén ellenőrző kérdéseket talál, amelyek megválaszolásával a megszerzett tudását ellenőrizheti.</w:t>
      </w:r>
      <w:r w:rsidR="00374FF7">
        <w:t xml:space="preserve"> </w:t>
      </w:r>
    </w:p>
    <w:p w14:paraId="5D14B716" w14:textId="449E4180" w:rsidR="001A659C" w:rsidRPr="00381483" w:rsidRDefault="00374FF7" w:rsidP="001A659C">
      <w:pPr>
        <w:jc w:val="both"/>
      </w:pPr>
      <w:r>
        <w:t>Olvasási idő: 40 perc.</w:t>
      </w:r>
    </w:p>
    <w:p w14:paraId="7EC0AD7E" w14:textId="77777777" w:rsidR="001A659C" w:rsidRPr="00AE4EBC" w:rsidRDefault="001A659C" w:rsidP="001A659C">
      <w:pPr>
        <w:jc w:val="both"/>
        <w:rPr>
          <w:b/>
        </w:rPr>
      </w:pPr>
    </w:p>
    <w:p w14:paraId="40CCA732" w14:textId="77777777" w:rsidR="001A659C" w:rsidRDefault="001A659C" w:rsidP="001A659C">
      <w:pPr>
        <w:jc w:val="both"/>
        <w:rPr>
          <w:b/>
        </w:rPr>
      </w:pPr>
      <w:r w:rsidRPr="00AE4EBC">
        <w:rPr>
          <w:b/>
        </w:rPr>
        <w:t>II. Tananyag</w:t>
      </w:r>
    </w:p>
    <w:p w14:paraId="0636FCB7" w14:textId="77777777" w:rsidR="001A659C" w:rsidRDefault="001A659C" w:rsidP="001A659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4B6ED" wp14:editId="5D5A4935">
                <wp:simplePos x="0" y="0"/>
                <wp:positionH relativeFrom="column">
                  <wp:posOffset>2087643</wp:posOffset>
                </wp:positionH>
                <wp:positionV relativeFrom="paragraph">
                  <wp:posOffset>128166</wp:posOffset>
                </wp:positionV>
                <wp:extent cx="1957070" cy="369911"/>
                <wp:effectExtent l="19050" t="19050" r="43180" b="4953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36991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8BDE5" w14:textId="77777777" w:rsidR="001A659C" w:rsidRDefault="001A659C" w:rsidP="001A659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Bevezetés</w:t>
                            </w:r>
                          </w:p>
                          <w:p w14:paraId="4119EBA2" w14:textId="77777777" w:rsidR="001A659C" w:rsidRPr="00984865" w:rsidRDefault="001A659C" w:rsidP="001A659C">
                            <w:pPr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B6ED" id="Téglalap 13" o:spid="_x0000_s1027" style="position:absolute;left:0;text-align:left;margin-left:164.4pt;margin-top:10.1pt;width:154.1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" fillcolor="#70ad47" strokecolor="#f2f2f2" strokeweight="3pt">
                <v:shadow on="t" color="#385723" opacity=".5" offset="1pt"/>
                <v:textbox>
                  <w:txbxContent>
                    <w:p w14:paraId="6678BDE5" w14:textId="77777777" w:rsidR="001A659C" w:rsidRDefault="001A659C" w:rsidP="001A659C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Bevezetés</w:t>
                      </w:r>
                    </w:p>
                    <w:p w14:paraId="4119EBA2" w14:textId="77777777" w:rsidR="001A659C" w:rsidRPr="00984865" w:rsidRDefault="001A659C" w:rsidP="001A659C">
                      <w:pPr>
                        <w:ind w:left="7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8999E7" w14:textId="77777777" w:rsidR="001A659C" w:rsidRDefault="001A659C" w:rsidP="001A659C">
      <w:pPr>
        <w:jc w:val="both"/>
        <w:rPr>
          <w:b/>
        </w:rPr>
      </w:pPr>
    </w:p>
    <w:p w14:paraId="67E1E6D7" w14:textId="77777777" w:rsidR="001A659C" w:rsidRDefault="001A659C" w:rsidP="001A659C">
      <w:pPr>
        <w:jc w:val="both"/>
        <w:rPr>
          <w:b/>
        </w:rPr>
      </w:pPr>
    </w:p>
    <w:p w14:paraId="6061C196" w14:textId="77777777" w:rsidR="001A659C" w:rsidRDefault="001A659C" w:rsidP="001A659C">
      <w:pPr>
        <w:jc w:val="both"/>
        <w:rPr>
          <w:b/>
        </w:rPr>
      </w:pPr>
    </w:p>
    <w:p w14:paraId="214C7E85" w14:textId="77777777" w:rsidR="001A659C" w:rsidRDefault="001A659C" w:rsidP="001A659C">
      <w:pPr>
        <w:jc w:val="both"/>
        <w:rPr>
          <w:b/>
        </w:rPr>
      </w:pPr>
    </w:p>
    <w:p w14:paraId="0E9E84CB" w14:textId="77777777" w:rsidR="001A659C" w:rsidRDefault="001A659C" w:rsidP="001A659C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A végrehajtás útjai</w:t>
      </w:r>
    </w:p>
    <w:p w14:paraId="7259165E" w14:textId="77777777" w:rsidR="001A659C" w:rsidRDefault="001A659C" w:rsidP="001A659C">
      <w:pPr>
        <w:jc w:val="both"/>
        <w:rPr>
          <w:bCs/>
        </w:rPr>
      </w:pPr>
      <w:r>
        <w:rPr>
          <w:bCs/>
        </w:rPr>
        <w:t>A végrehajtás két fő útja: a büntetővégrehajtás és a vagyoni végrehajtás. A vagyoni végrehajtás elsősorban az adós vagyoni jogait korlátozza.</w:t>
      </w:r>
    </w:p>
    <w:p w14:paraId="5EBBFDF2" w14:textId="77777777" w:rsidR="001A659C" w:rsidRDefault="001A659C" w:rsidP="001A659C">
      <w:pPr>
        <w:jc w:val="both"/>
        <w:rPr>
          <w:bCs/>
        </w:rPr>
      </w:pPr>
    </w:p>
    <w:p w14:paraId="6D0A1908" w14:textId="77777777" w:rsidR="001A659C" w:rsidRPr="00CD5B04" w:rsidRDefault="001A659C" w:rsidP="001A659C">
      <w:pPr>
        <w:numPr>
          <w:ilvl w:val="1"/>
          <w:numId w:val="5"/>
        </w:numPr>
        <w:jc w:val="both"/>
        <w:rPr>
          <w:b/>
        </w:rPr>
      </w:pPr>
      <w:r w:rsidRPr="00CD5B04">
        <w:rPr>
          <w:b/>
        </w:rPr>
        <w:t>A vagyoni végrehajtás típusai</w:t>
      </w:r>
    </w:p>
    <w:p w14:paraId="376F4C3B" w14:textId="77777777" w:rsidR="001A659C" w:rsidRDefault="001A659C" w:rsidP="001A659C">
      <w:pPr>
        <w:jc w:val="both"/>
        <w:rPr>
          <w:bCs/>
        </w:rPr>
      </w:pPr>
      <w:r>
        <w:rPr>
          <w:bCs/>
        </w:rPr>
        <w:t>Teljes (általános) vagyoni végrehajtás: az adós vagyonát a maga egészében ragadja meg, és fordítja az adós tartozásainak kielégítésére. Ez tipikusan a csődeljárás és a felszámolási eljárás során érvényesül,</w:t>
      </w:r>
    </w:p>
    <w:p w14:paraId="43CC44E1" w14:textId="77777777" w:rsidR="001A659C" w:rsidRDefault="001A659C" w:rsidP="001A659C">
      <w:pPr>
        <w:jc w:val="both"/>
        <w:rPr>
          <w:bCs/>
        </w:rPr>
      </w:pPr>
    </w:p>
    <w:p w14:paraId="0E7B5697" w14:textId="77777777" w:rsidR="001A659C" w:rsidRDefault="001A659C" w:rsidP="001A659C">
      <w:pPr>
        <w:jc w:val="both"/>
        <w:rPr>
          <w:bCs/>
        </w:rPr>
      </w:pPr>
      <w:r>
        <w:rPr>
          <w:bCs/>
        </w:rPr>
        <w:t>Egyedi (különleges) vagyoni végrehajtás: az adós egyes vagyontárgyait (vagyoni jogait) külön vonja végrehajtás alá.</w:t>
      </w:r>
    </w:p>
    <w:p w14:paraId="2CB59315" w14:textId="77777777" w:rsidR="001A659C" w:rsidRDefault="001A659C" w:rsidP="001A659C">
      <w:pPr>
        <w:jc w:val="both"/>
        <w:rPr>
          <w:bCs/>
        </w:rPr>
      </w:pPr>
    </w:p>
    <w:p w14:paraId="4CD85742" w14:textId="77777777" w:rsidR="001A659C" w:rsidRPr="00CD5B04" w:rsidRDefault="001A659C" w:rsidP="001A659C">
      <w:pPr>
        <w:numPr>
          <w:ilvl w:val="1"/>
          <w:numId w:val="5"/>
        </w:numPr>
        <w:jc w:val="both"/>
        <w:rPr>
          <w:b/>
        </w:rPr>
      </w:pPr>
      <w:r w:rsidRPr="00CD5B04">
        <w:rPr>
          <w:b/>
        </w:rPr>
        <w:t>Az egyedi vagyoni végrehajtás három útja</w:t>
      </w:r>
    </w:p>
    <w:p w14:paraId="22985585" w14:textId="77777777" w:rsidR="001A659C" w:rsidRPr="00EA1045" w:rsidRDefault="001A659C" w:rsidP="001A659C">
      <w:pPr>
        <w:numPr>
          <w:ilvl w:val="0"/>
          <w:numId w:val="6"/>
        </w:numPr>
        <w:jc w:val="both"/>
        <w:rPr>
          <w:bCs/>
        </w:rPr>
      </w:pPr>
      <w:r w:rsidRPr="00CD5B04">
        <w:rPr>
          <w:bCs/>
          <w:i/>
          <w:iCs/>
        </w:rPr>
        <w:lastRenderedPageBreak/>
        <w:t>bírósági végrehajtás</w:t>
      </w:r>
      <w:r>
        <w:rPr>
          <w:bCs/>
          <w:i/>
          <w:iCs/>
        </w:rPr>
        <w:t xml:space="preserve">, </w:t>
      </w:r>
      <w:r w:rsidRPr="00EA1045">
        <w:rPr>
          <w:bCs/>
        </w:rPr>
        <w:t>amely irányulhat pénzkövetelés és meghatározott cselekmény végrehajtására</w:t>
      </w:r>
    </w:p>
    <w:p w14:paraId="4915A14A" w14:textId="77777777" w:rsidR="001A659C" w:rsidRDefault="001A659C" w:rsidP="001A659C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közigazgatási végrehajtás (jogerős közigazgatási határozat esetében a közigazgatási szervek folytatják le, alapvetően a </w:t>
      </w:r>
      <w:proofErr w:type="spellStart"/>
      <w:r>
        <w:rPr>
          <w:bCs/>
        </w:rPr>
        <w:t>Vht</w:t>
      </w:r>
      <w:proofErr w:type="spellEnd"/>
      <w:r>
        <w:rPr>
          <w:bCs/>
        </w:rPr>
        <w:t>. szabályai alapján)</w:t>
      </w:r>
    </w:p>
    <w:p w14:paraId="5DD962C8" w14:textId="77777777" w:rsidR="001A659C" w:rsidRDefault="001A659C" w:rsidP="001A659C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közvetlen végrehajtás (pl. a munkáltató foganatosíthatja az Mt. alapján az őt megillető egyes követelések esetén a munkabérből és más járulékokból).</w:t>
      </w:r>
    </w:p>
    <w:p w14:paraId="77AF76C2" w14:textId="77777777" w:rsidR="00550F14" w:rsidRDefault="00550F14" w:rsidP="00550F14">
      <w:pPr>
        <w:jc w:val="both"/>
        <w:rPr>
          <w:bCs/>
        </w:rPr>
      </w:pPr>
    </w:p>
    <w:p w14:paraId="216BE418" w14:textId="77777777" w:rsidR="00550F14" w:rsidRPr="00550F14" w:rsidRDefault="00550F14" w:rsidP="00550F14">
      <w:pPr>
        <w:jc w:val="both"/>
        <w:rPr>
          <w:b/>
        </w:rPr>
      </w:pPr>
      <w:r w:rsidRPr="00550F14">
        <w:rPr>
          <w:b/>
          <w:highlight w:val="red"/>
        </w:rPr>
        <w:t>A végrehajtási eljárás az a viszonylag önálló, polgári nemperes eljárás, amelynek során a bíróság, a közjegyző, illetve a végrehajtó általában vagyoni kényszerrel juttatja érvényre a kötelezettség teljesítésére vagy biztosítására irányuló jogi szankciót.</w:t>
      </w:r>
    </w:p>
    <w:p w14:paraId="431A2AAF" w14:textId="77777777" w:rsidR="001A659C" w:rsidRDefault="001A659C" w:rsidP="001A659C">
      <w:pPr>
        <w:jc w:val="both"/>
        <w:rPr>
          <w:bCs/>
        </w:rPr>
      </w:pPr>
    </w:p>
    <w:p w14:paraId="5DE45DBB" w14:textId="77777777" w:rsidR="00550F14" w:rsidRDefault="00550F14" w:rsidP="001A659C">
      <w:pPr>
        <w:jc w:val="both"/>
        <w:rPr>
          <w:bCs/>
        </w:rPr>
      </w:pPr>
      <w:r w:rsidRPr="00550F14">
        <w:rPr>
          <w:bCs/>
          <w:i/>
          <w:iCs/>
        </w:rPr>
        <w:t>Az önálló bírósági végrehajtó által lefolytatott végrehajtási eljárás elhelyezkedését a végrehajtás rendszerében az alábbi ábra szemlélteti</w:t>
      </w:r>
      <w:r>
        <w:rPr>
          <w:bCs/>
        </w:rPr>
        <w:t>:</w:t>
      </w:r>
    </w:p>
    <w:p w14:paraId="1CECA6D4" w14:textId="77777777" w:rsidR="001A659C" w:rsidRDefault="001A659C" w:rsidP="001A659C">
      <w:pPr>
        <w:jc w:val="both"/>
        <w:rPr>
          <w:bCs/>
        </w:rPr>
      </w:pPr>
    </w:p>
    <w:p w14:paraId="3DC8C8F7" w14:textId="77777777" w:rsidR="001A659C" w:rsidRDefault="001A659C" w:rsidP="001A659C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6BB76F69" wp14:editId="773A0454">
            <wp:extent cx="5486400" cy="2586251"/>
            <wp:effectExtent l="0" t="0" r="0" b="2413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AD27D2D" w14:textId="77777777" w:rsidR="001A659C" w:rsidRDefault="001A659C" w:rsidP="001A659C">
      <w:pPr>
        <w:jc w:val="both"/>
        <w:rPr>
          <w:bCs/>
        </w:rPr>
      </w:pPr>
    </w:p>
    <w:p w14:paraId="58191232" w14:textId="77777777" w:rsidR="001A659C" w:rsidRDefault="001A659C" w:rsidP="001A659C">
      <w:pPr>
        <w:jc w:val="both"/>
        <w:rPr>
          <w:bCs/>
        </w:rPr>
      </w:pPr>
    </w:p>
    <w:p w14:paraId="54DBE2C0" w14:textId="77777777" w:rsidR="001A659C" w:rsidRDefault="001A659C" w:rsidP="001A659C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A végrehajtás alanyai</w:t>
      </w:r>
    </w:p>
    <w:p w14:paraId="1296D0BF" w14:textId="77777777" w:rsidR="001A659C" w:rsidRDefault="001A659C" w:rsidP="001A659C">
      <w:pPr>
        <w:numPr>
          <w:ilvl w:val="0"/>
          <w:numId w:val="7"/>
        </w:numPr>
        <w:jc w:val="both"/>
        <w:rPr>
          <w:bCs/>
        </w:rPr>
      </w:pPr>
      <w:r w:rsidRPr="0000354F">
        <w:rPr>
          <w:bCs/>
          <w:i/>
          <w:iCs/>
        </w:rPr>
        <w:t>végrehajtást elrendelő szervek</w:t>
      </w:r>
      <w:r>
        <w:rPr>
          <w:bCs/>
        </w:rPr>
        <w:t xml:space="preserve">: rendszerint bíróság, de a közjegyző is lehet a saját határozata (pl. </w:t>
      </w:r>
      <w:proofErr w:type="spellStart"/>
      <w:r>
        <w:rPr>
          <w:bCs/>
        </w:rPr>
        <w:t>fmh</w:t>
      </w:r>
      <w:proofErr w:type="spellEnd"/>
      <w:r>
        <w:rPr>
          <w:bCs/>
        </w:rPr>
        <w:t>) vagy közokirata alapján elrendelendő végrehajtás esetében</w:t>
      </w:r>
    </w:p>
    <w:p w14:paraId="3ED2DF91" w14:textId="77777777" w:rsidR="001A659C" w:rsidRDefault="001A659C" w:rsidP="001A659C">
      <w:pPr>
        <w:numPr>
          <w:ilvl w:val="0"/>
          <w:numId w:val="7"/>
        </w:numPr>
        <w:jc w:val="both"/>
        <w:rPr>
          <w:bCs/>
        </w:rPr>
      </w:pPr>
      <w:r w:rsidRPr="0000354F">
        <w:rPr>
          <w:bCs/>
          <w:i/>
          <w:iCs/>
        </w:rPr>
        <w:t>végrehajtást foganatosító szervek</w:t>
      </w:r>
      <w:r>
        <w:rPr>
          <w:bCs/>
        </w:rPr>
        <w:t>: bíróság, közjegyző, önálló bírósági végrehajtó</w:t>
      </w:r>
    </w:p>
    <w:p w14:paraId="3AD78FA6" w14:textId="77777777" w:rsidR="001A659C" w:rsidRDefault="001A659C" w:rsidP="001A659C">
      <w:pPr>
        <w:numPr>
          <w:ilvl w:val="0"/>
          <w:numId w:val="7"/>
        </w:numPr>
        <w:jc w:val="both"/>
        <w:rPr>
          <w:bCs/>
        </w:rPr>
      </w:pPr>
      <w:r w:rsidRPr="0000354F">
        <w:rPr>
          <w:bCs/>
          <w:i/>
          <w:iCs/>
        </w:rPr>
        <w:t>felek</w:t>
      </w:r>
      <w:r>
        <w:rPr>
          <w:bCs/>
        </w:rPr>
        <w:t>: végrehajtást kérő (akit a végrehajtási jog megillet), adós (aki ellen a végrehajtási eljárás irányul)</w:t>
      </w:r>
    </w:p>
    <w:p w14:paraId="7AAEA233" w14:textId="77777777" w:rsidR="001A659C" w:rsidRPr="00CD5B04" w:rsidRDefault="001A659C" w:rsidP="001A659C">
      <w:pPr>
        <w:numPr>
          <w:ilvl w:val="0"/>
          <w:numId w:val="7"/>
        </w:numPr>
        <w:jc w:val="both"/>
        <w:rPr>
          <w:bCs/>
        </w:rPr>
      </w:pPr>
      <w:r w:rsidRPr="0000354F">
        <w:rPr>
          <w:bCs/>
          <w:i/>
          <w:iCs/>
        </w:rPr>
        <w:t>más közreműködők</w:t>
      </w:r>
      <w:r>
        <w:rPr>
          <w:bCs/>
        </w:rPr>
        <w:t xml:space="preserve">: munkáltató, pénzintézet, rendőrség, kivételesen </w:t>
      </w:r>
      <w:proofErr w:type="gramStart"/>
      <w:r>
        <w:rPr>
          <w:bCs/>
        </w:rPr>
        <w:t>zárgondnok,</w:t>
      </w:r>
      <w:proofErr w:type="gramEnd"/>
      <w:r>
        <w:rPr>
          <w:bCs/>
        </w:rPr>
        <w:t xml:space="preserve"> stb.</w:t>
      </w:r>
    </w:p>
    <w:p w14:paraId="189188FF" w14:textId="77777777" w:rsidR="001A659C" w:rsidRDefault="001A659C" w:rsidP="001A659C">
      <w:pPr>
        <w:jc w:val="both"/>
        <w:rPr>
          <w:b/>
        </w:rPr>
      </w:pPr>
    </w:p>
    <w:p w14:paraId="22416BE4" w14:textId="77777777" w:rsidR="001A659C" w:rsidRDefault="001A659C" w:rsidP="001A659C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A végrehajtási eljárás fontos alapelvei</w:t>
      </w:r>
    </w:p>
    <w:p w14:paraId="42D4C7B8" w14:textId="77777777" w:rsidR="001A659C" w:rsidRDefault="001A659C" w:rsidP="001A659C">
      <w:pPr>
        <w:jc w:val="both"/>
        <w:rPr>
          <w:b/>
        </w:rPr>
      </w:pPr>
    </w:p>
    <w:p w14:paraId="77FEB907" w14:textId="77777777" w:rsidR="001A659C" w:rsidRPr="0000354F" w:rsidRDefault="001A659C" w:rsidP="001A659C">
      <w:pPr>
        <w:jc w:val="both"/>
        <w:rPr>
          <w:b/>
          <w:i/>
          <w:iCs/>
        </w:rPr>
      </w:pPr>
      <w:r w:rsidRPr="0000354F">
        <w:rPr>
          <w:b/>
          <w:i/>
          <w:iCs/>
        </w:rPr>
        <w:t>A végrehajtást kérő rendelkezési joga</w:t>
      </w:r>
    </w:p>
    <w:p w14:paraId="020D43EC" w14:textId="77777777" w:rsidR="001A659C" w:rsidRDefault="001A659C" w:rsidP="001A659C">
      <w:pPr>
        <w:jc w:val="both"/>
        <w:rPr>
          <w:bCs/>
        </w:rPr>
      </w:pPr>
      <w:r>
        <w:rPr>
          <w:bCs/>
        </w:rPr>
        <w:t>Az eljárás a végrehajtást kérő kérelmére indul, ő maga választja meg a végrehajtási módot, azaz a végrehajtást kérő rendelkezésétől függ, hogy az adós milyen vagyontárgyából kéri a követelésének végrehajtását.</w:t>
      </w:r>
    </w:p>
    <w:p w14:paraId="51F36A4F" w14:textId="77777777" w:rsidR="001A659C" w:rsidRDefault="001A659C" w:rsidP="001A659C">
      <w:pPr>
        <w:jc w:val="both"/>
        <w:rPr>
          <w:bCs/>
        </w:rPr>
      </w:pPr>
    </w:p>
    <w:p w14:paraId="02422DAD" w14:textId="77777777" w:rsidR="001A659C" w:rsidRPr="0000354F" w:rsidRDefault="001A659C" w:rsidP="001A659C">
      <w:pPr>
        <w:jc w:val="both"/>
        <w:rPr>
          <w:b/>
          <w:i/>
          <w:iCs/>
        </w:rPr>
      </w:pPr>
      <w:r w:rsidRPr="0000354F">
        <w:rPr>
          <w:b/>
          <w:i/>
          <w:iCs/>
        </w:rPr>
        <w:t>Az adós védelme, a végrehajtási kényszer arányos és fokozatos alkalmazása</w:t>
      </w:r>
    </w:p>
    <w:p w14:paraId="3FDEE937" w14:textId="77777777" w:rsidR="001A659C" w:rsidRDefault="001A659C" w:rsidP="001A659C">
      <w:pPr>
        <w:jc w:val="both"/>
        <w:rPr>
          <w:bCs/>
        </w:rPr>
      </w:pPr>
      <w:r>
        <w:rPr>
          <w:bCs/>
        </w:rPr>
        <w:t>Az adós vagyoni jogainak korlátozására csak fokozatosan kerülhet sor:</w:t>
      </w:r>
    </w:p>
    <w:p w14:paraId="6A150EEC" w14:textId="03CAB16D" w:rsidR="001A659C" w:rsidRPr="0000354F" w:rsidRDefault="001A659C" w:rsidP="001A659C">
      <w:pPr>
        <w:jc w:val="both"/>
        <w:rPr>
          <w:bCs/>
        </w:rPr>
      </w:pPr>
      <w:r>
        <w:rPr>
          <w:bCs/>
        </w:rPr>
        <w:t>elsősorban az adós munkabérére, illetve pénzforgalmi szolgáltatónál kezelt összegre kell vezetni a végrehajtást</w:t>
      </w:r>
      <w:r w:rsidR="006F5FA2">
        <w:rPr>
          <w:bCs/>
        </w:rPr>
        <w:t xml:space="preserve">, </w:t>
      </w:r>
      <w:r>
        <w:rPr>
          <w:bCs/>
        </w:rPr>
        <w:t>másodlagosan az adós bárhol fellelhető ingó vagyontárgyaira</w:t>
      </w:r>
      <w:r w:rsidR="006F5FA2">
        <w:rPr>
          <w:bCs/>
        </w:rPr>
        <w:t xml:space="preserve">, </w:t>
      </w:r>
      <w:r>
        <w:rPr>
          <w:bCs/>
        </w:rPr>
        <w:t xml:space="preserve">legvégső </w:t>
      </w:r>
      <w:r>
        <w:rPr>
          <w:bCs/>
        </w:rPr>
        <w:lastRenderedPageBreak/>
        <w:t>esetben az adós ingatlanára (az ingatlant csak akkor lehet értékesíteni, ha a követelés az adós egyéb vagyontárgyaiból nincs fedezve).</w:t>
      </w:r>
    </w:p>
    <w:p w14:paraId="44EA5C8F" w14:textId="77777777" w:rsidR="001A659C" w:rsidRDefault="001A659C" w:rsidP="001A659C">
      <w:pPr>
        <w:jc w:val="both"/>
        <w:rPr>
          <w:b/>
        </w:rPr>
      </w:pPr>
    </w:p>
    <w:p w14:paraId="6DEDB835" w14:textId="77777777" w:rsidR="001A659C" w:rsidRDefault="001A659C" w:rsidP="001A659C">
      <w:pPr>
        <w:jc w:val="both"/>
        <w:rPr>
          <w:b/>
        </w:rPr>
      </w:pPr>
    </w:p>
    <w:p w14:paraId="53C0B66C" w14:textId="77777777" w:rsidR="001A659C" w:rsidRDefault="001A659C" w:rsidP="001A659C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50E05" wp14:editId="2DB780E7">
                <wp:simplePos x="0" y="0"/>
                <wp:positionH relativeFrom="column">
                  <wp:posOffset>1310005</wp:posOffset>
                </wp:positionH>
                <wp:positionV relativeFrom="paragraph">
                  <wp:posOffset>46990</wp:posOffset>
                </wp:positionV>
                <wp:extent cx="3124200" cy="510540"/>
                <wp:effectExtent l="19050" t="19050" r="38100" b="609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05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423AB8" w14:textId="77777777" w:rsidR="001A659C" w:rsidRPr="00984865" w:rsidRDefault="001A659C" w:rsidP="001A659C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Pr="0098486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végrehajtási eljárás szakaszai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0E05" id="Téglalap 12" o:spid="_x0000_s1028" style="position:absolute;left:0;text-align:left;margin-left:103.15pt;margin-top:3.7pt;width:246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" fillcolor="#70ad47" strokecolor="#f2f2f2" strokeweight="3pt">
                <v:shadow on="t" color="#385723" opacity=".5" offset="1pt"/>
                <v:textbox>
                  <w:txbxContent>
                    <w:p w14:paraId="0F423AB8" w14:textId="77777777" w:rsidR="001A659C" w:rsidRPr="00984865" w:rsidRDefault="001A659C" w:rsidP="001A659C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Pr="0098486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végrehajtási eljárás szakaszai</w:t>
                      </w:r>
                    </w:p>
                  </w:txbxContent>
                </v:textbox>
              </v:rect>
            </w:pict>
          </mc:Fallback>
        </mc:AlternateContent>
      </w:r>
    </w:p>
    <w:p w14:paraId="2323401A" w14:textId="77777777" w:rsidR="001A659C" w:rsidRDefault="001A659C" w:rsidP="001A659C">
      <w:pPr>
        <w:jc w:val="both"/>
        <w:rPr>
          <w:b/>
        </w:rPr>
      </w:pPr>
    </w:p>
    <w:p w14:paraId="1A5EEA62" w14:textId="77777777" w:rsidR="001A659C" w:rsidRDefault="001A659C" w:rsidP="001A659C">
      <w:pPr>
        <w:jc w:val="both"/>
        <w:rPr>
          <w:b/>
        </w:rPr>
      </w:pPr>
    </w:p>
    <w:p w14:paraId="46526946" w14:textId="77777777" w:rsidR="001A659C" w:rsidRDefault="001A659C" w:rsidP="001A659C">
      <w:pPr>
        <w:jc w:val="both"/>
        <w:rPr>
          <w:noProof/>
        </w:rPr>
      </w:pPr>
    </w:p>
    <w:p w14:paraId="629D7AB2" w14:textId="77777777" w:rsidR="001A659C" w:rsidRDefault="001A659C" w:rsidP="001A659C">
      <w:pPr>
        <w:jc w:val="both"/>
        <w:rPr>
          <w:noProof/>
        </w:rPr>
      </w:pPr>
    </w:p>
    <w:p w14:paraId="4E78D774" w14:textId="77777777" w:rsidR="001A659C" w:rsidRPr="0047112A" w:rsidRDefault="001A659C" w:rsidP="001A659C">
      <w:pPr>
        <w:jc w:val="both"/>
        <w:rPr>
          <w:noProof/>
        </w:rPr>
      </w:pPr>
      <w:r w:rsidRPr="0047112A">
        <w:rPr>
          <w:noProof/>
        </w:rPr>
        <w:drawing>
          <wp:inline distT="0" distB="0" distL="0" distR="0" wp14:anchorId="73D8E266" wp14:editId="62726401">
            <wp:extent cx="5762625" cy="1988185"/>
            <wp:effectExtent l="0" t="0" r="0" b="8826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CEE6059" w14:textId="77777777" w:rsidR="001A659C" w:rsidRDefault="001A659C" w:rsidP="001A659C">
      <w:pPr>
        <w:jc w:val="both"/>
        <w:rPr>
          <w:noProof/>
        </w:rPr>
      </w:pPr>
    </w:p>
    <w:p w14:paraId="2FF2FCB1" w14:textId="77777777" w:rsidR="001A659C" w:rsidRDefault="001A659C" w:rsidP="001A659C">
      <w:pPr>
        <w:jc w:val="both"/>
        <w:rPr>
          <w:noProof/>
        </w:rPr>
      </w:pPr>
    </w:p>
    <w:p w14:paraId="17D4DB49" w14:textId="77777777" w:rsidR="001A659C" w:rsidRDefault="001A659C" w:rsidP="001A659C">
      <w:pPr>
        <w:jc w:val="both"/>
        <w:rPr>
          <w:noProof/>
        </w:rPr>
      </w:pPr>
      <w:r w:rsidRPr="008938A3">
        <w:rPr>
          <w:b/>
          <w:bCs/>
          <w:noProof/>
        </w:rPr>
        <w:t>2.1. A végrehajtás elrendelésének konjunktív feltételei</w:t>
      </w:r>
      <w:r>
        <w:rPr>
          <w:noProof/>
        </w:rPr>
        <w:t>:</w:t>
      </w:r>
    </w:p>
    <w:p w14:paraId="5BED2FD9" w14:textId="4AE5251E" w:rsidR="001A659C" w:rsidRDefault="001A659C" w:rsidP="001A659C">
      <w:pPr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a határozat marasztalást (kötelezést) tartalmaz</w:t>
      </w:r>
    </w:p>
    <w:p w14:paraId="355177BE" w14:textId="77777777" w:rsidR="001A659C" w:rsidRDefault="001A659C" w:rsidP="001A659C">
      <w:pPr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a határozat jogerős vagy előzetesen végrehajtható</w:t>
      </w:r>
    </w:p>
    <w:p w14:paraId="116B7AAF" w14:textId="77777777" w:rsidR="001A659C" w:rsidRDefault="001A659C" w:rsidP="001A659C">
      <w:pPr>
        <w:numPr>
          <w:ilvl w:val="0"/>
          <w:numId w:val="12"/>
        </w:numPr>
        <w:jc w:val="both"/>
        <w:rPr>
          <w:noProof/>
        </w:rPr>
      </w:pPr>
      <w:r>
        <w:rPr>
          <w:noProof/>
        </w:rPr>
        <w:t>az önkéntes teljesítésre nyitva álló határidő teljesítés nélkül eltelt.</w:t>
      </w:r>
    </w:p>
    <w:p w14:paraId="634E4A10" w14:textId="77777777" w:rsidR="001A659C" w:rsidRDefault="001A659C" w:rsidP="001A659C">
      <w:pPr>
        <w:jc w:val="both"/>
        <w:rPr>
          <w:noProof/>
        </w:rPr>
      </w:pPr>
    </w:p>
    <w:p w14:paraId="4D7C3462" w14:textId="5B9C20D6" w:rsidR="001A659C" w:rsidRPr="008938A3" w:rsidRDefault="001A659C" w:rsidP="001A659C">
      <w:pPr>
        <w:jc w:val="both"/>
        <w:rPr>
          <w:b/>
          <w:bCs/>
          <w:noProof/>
        </w:rPr>
      </w:pPr>
      <w:r w:rsidRPr="008938A3">
        <w:rPr>
          <w:b/>
          <w:bCs/>
          <w:noProof/>
        </w:rPr>
        <w:t>2.2. A végreha</w:t>
      </w:r>
      <w:r w:rsidR="007B61FD">
        <w:rPr>
          <w:b/>
          <w:bCs/>
          <w:noProof/>
        </w:rPr>
        <w:t>j</w:t>
      </w:r>
      <w:r w:rsidRPr="008938A3">
        <w:rPr>
          <w:b/>
          <w:bCs/>
          <w:noProof/>
        </w:rPr>
        <w:t>tás elrendelése</w:t>
      </w:r>
    </w:p>
    <w:p w14:paraId="30F27502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A végrehajtás elrendelése kérelemre történik, végrehajtható okirat kiállításával.</w:t>
      </w:r>
    </w:p>
    <w:p w14:paraId="607FACA9" w14:textId="77777777" w:rsidR="001A659C" w:rsidRDefault="001A659C" w:rsidP="001A659C">
      <w:pPr>
        <w:jc w:val="both"/>
        <w:rPr>
          <w:noProof/>
        </w:rPr>
      </w:pPr>
    </w:p>
    <w:p w14:paraId="1D0FAE8E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A végrehajtható okiratok</w:t>
      </w:r>
    </w:p>
    <w:p w14:paraId="7DA84B48" w14:textId="77777777" w:rsidR="001A659C" w:rsidRPr="008938A3" w:rsidRDefault="001A659C" w:rsidP="001A659C">
      <w:pPr>
        <w:jc w:val="both"/>
        <w:rPr>
          <w:noProof/>
          <w:u w:val="single"/>
        </w:rPr>
      </w:pPr>
      <w:r w:rsidRPr="008938A3">
        <w:rPr>
          <w:noProof/>
          <w:u w:val="single"/>
        </w:rPr>
        <w:t>2.2.1. Végrehajtási lap</w:t>
      </w:r>
    </w:p>
    <w:p w14:paraId="3C5D1739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A fél kérelmére az elsőfokon eljárt bíróság állítja ki marasztaló határozat alapján, de közjegyző is kiállíthatja at általa hozott, marasztaló jellegű és végrehajtható határozat (jogerős fmh) alapján.</w:t>
      </w:r>
    </w:p>
    <w:p w14:paraId="5A50A82B" w14:textId="77777777" w:rsidR="001A659C" w:rsidRDefault="001A659C" w:rsidP="001A659C">
      <w:pPr>
        <w:jc w:val="both"/>
        <w:rPr>
          <w:noProof/>
        </w:rPr>
      </w:pPr>
    </w:p>
    <w:p w14:paraId="635057E1" w14:textId="77777777" w:rsidR="001A659C" w:rsidRPr="008938A3" w:rsidRDefault="001A659C" w:rsidP="001A659C">
      <w:pPr>
        <w:jc w:val="both"/>
        <w:rPr>
          <w:noProof/>
          <w:u w:val="single"/>
        </w:rPr>
      </w:pPr>
      <w:r w:rsidRPr="008938A3">
        <w:rPr>
          <w:noProof/>
          <w:u w:val="single"/>
        </w:rPr>
        <w:t>2.2.2. Végrehajtási záradékkal ellátott okirat</w:t>
      </w:r>
    </w:p>
    <w:p w14:paraId="1C483FE9" w14:textId="464377A4" w:rsidR="001A659C" w:rsidRDefault="001A659C" w:rsidP="001A659C">
      <w:pPr>
        <w:jc w:val="both"/>
        <w:rPr>
          <w:noProof/>
        </w:rPr>
      </w:pPr>
      <w:r>
        <w:rPr>
          <w:noProof/>
        </w:rPr>
        <w:t>Végrehajtási záradékkal olyan okirat látható el, amelyek kiállítását bírósági eljárás nem előzte meg, de tartalmánál, illetve a kiállító hatóság privilegizált voltánál fogva rend</w:t>
      </w:r>
      <w:r w:rsidR="006F5FA2">
        <w:rPr>
          <w:noProof/>
        </w:rPr>
        <w:t>el</w:t>
      </w:r>
      <w:r>
        <w:rPr>
          <w:noProof/>
        </w:rPr>
        <w:t>keznek a végrehajthatóság erejével.</w:t>
      </w:r>
    </w:p>
    <w:p w14:paraId="1AC89A13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Például: közjegyzői közokiratok, jegyző birtokvédelmi eljárásban hozott kötelező határozata, munkáltatónak a munkavállalóhoz intézett írásbeli felszólítása a jogalap nélkül kifizetett munkbér visszafizetésére, feltéve, hogy közvetlen végrehajtásra nincs módja (mert például a munkabér nem ad elég fedezetet a letiltásra).</w:t>
      </w:r>
    </w:p>
    <w:p w14:paraId="1CCB88DF" w14:textId="77777777" w:rsidR="001A659C" w:rsidRDefault="001A659C" w:rsidP="001A659C">
      <w:pPr>
        <w:jc w:val="both"/>
        <w:rPr>
          <w:noProof/>
        </w:rPr>
      </w:pPr>
    </w:p>
    <w:p w14:paraId="474E8ECE" w14:textId="77777777" w:rsidR="001A659C" w:rsidRPr="00C724F4" w:rsidRDefault="001A659C" w:rsidP="001A659C">
      <w:pPr>
        <w:jc w:val="both"/>
        <w:rPr>
          <w:noProof/>
          <w:u w:val="single"/>
        </w:rPr>
      </w:pPr>
      <w:r w:rsidRPr="00C724F4">
        <w:rPr>
          <w:noProof/>
          <w:u w:val="single"/>
        </w:rPr>
        <w:t>2.2.3. Közvetlen bírósági letiltás</w:t>
      </w:r>
    </w:p>
    <w:p w14:paraId="2BC94CBA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 xml:space="preserve">Végtrehajtás akkor rendelhető el végzéssel, ha kizárólag az adós munkabéréből kell behajtani a követelést. Erre akkor kerül sor, ha a végrehajtást kérő ezt kérte, vagy a végrehajtás tartásdíj, </w:t>
      </w:r>
      <w:r>
        <w:rPr>
          <w:noProof/>
        </w:rPr>
        <w:lastRenderedPageBreak/>
        <w:t>más részletekben fizetendő összeg iránt folyik, és a munkabér végrehajtás alá vonható része fedezi az esedékes összeget.</w:t>
      </w:r>
    </w:p>
    <w:p w14:paraId="649157E1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Tipikusan a rendszeresen letiltandó vagy részletekben fizetendő követelések végrehajtására szolgál, de a kis összegű követelések esetén is ez a végrehajtás gyorsabb módja.</w:t>
      </w:r>
    </w:p>
    <w:p w14:paraId="36E54A8D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Előnye: olcsóbb, gyorsabb végrehajtási mód, ugyanis a végrehajtó igénybe vétele nélkül, a bíróság közvetlenül maga intézkedik a munkáltató felé a letiltásról.</w:t>
      </w:r>
    </w:p>
    <w:p w14:paraId="1569C7B6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Eredménytelenség esetén a végrehajtást kérő kérelmére végrehajtási lap állítható ki.</w:t>
      </w:r>
    </w:p>
    <w:p w14:paraId="161F4558" w14:textId="77777777" w:rsidR="001A659C" w:rsidRDefault="001A659C" w:rsidP="001A659C">
      <w:pPr>
        <w:jc w:val="both"/>
        <w:rPr>
          <w:noProof/>
        </w:rPr>
      </w:pPr>
    </w:p>
    <w:p w14:paraId="48B40B99" w14:textId="77777777" w:rsidR="001A659C" w:rsidRPr="00C724F4" w:rsidRDefault="001A659C" w:rsidP="001A659C">
      <w:pPr>
        <w:jc w:val="both"/>
        <w:rPr>
          <w:noProof/>
          <w:u w:val="single"/>
        </w:rPr>
      </w:pPr>
      <w:r w:rsidRPr="00C724F4">
        <w:rPr>
          <w:noProof/>
          <w:u w:val="single"/>
        </w:rPr>
        <w:t>2.2.4. K</w:t>
      </w:r>
      <w:r>
        <w:rPr>
          <w:noProof/>
          <w:u w:val="single"/>
        </w:rPr>
        <w:t>ö</w:t>
      </w:r>
      <w:r w:rsidRPr="00C724F4">
        <w:rPr>
          <w:noProof/>
          <w:u w:val="single"/>
        </w:rPr>
        <w:t>zvet</w:t>
      </w:r>
      <w:r>
        <w:rPr>
          <w:noProof/>
          <w:u w:val="single"/>
        </w:rPr>
        <w:t>l</w:t>
      </w:r>
      <w:r w:rsidRPr="00C724F4">
        <w:rPr>
          <w:noProof/>
          <w:u w:val="single"/>
        </w:rPr>
        <w:t>en bírósági felhívás</w:t>
      </w:r>
    </w:p>
    <w:p w14:paraId="3E2DC320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A bíróság a tartásdíj fizetésére kötelező határozatában a munkabérben részesülő, tartásra kötelezett fél munkáltatóját közvetlenül felhívja arra (a határozat rendelkező részében), hogy a megállapított tartásdíj összegét vonja le, és fizesse ki a jogosult részére.</w:t>
      </w:r>
    </w:p>
    <w:p w14:paraId="7CA37498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A határozat előzetesen végrehajtható, rendelkező részét három munkanapon belül meg kell küldeni a munkáltatónak.</w:t>
      </w:r>
    </w:p>
    <w:p w14:paraId="25BCE07C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Eredménytelenség esetén a végrehajtást kérő kérelmére végrehajtási lap állítható ki.</w:t>
      </w:r>
    </w:p>
    <w:p w14:paraId="59FCB2DD" w14:textId="77777777" w:rsidR="001A659C" w:rsidRDefault="001A659C" w:rsidP="001A659C">
      <w:pPr>
        <w:jc w:val="both"/>
        <w:rPr>
          <w:noProof/>
        </w:rPr>
      </w:pPr>
    </w:p>
    <w:p w14:paraId="4E669C81" w14:textId="77777777" w:rsidR="001A659C" w:rsidRPr="00C724F4" w:rsidRDefault="001A659C" w:rsidP="001A659C">
      <w:pPr>
        <w:jc w:val="both"/>
        <w:rPr>
          <w:noProof/>
          <w:u w:val="single"/>
        </w:rPr>
      </w:pPr>
      <w:r w:rsidRPr="00C724F4">
        <w:rPr>
          <w:noProof/>
          <w:u w:val="single"/>
        </w:rPr>
        <w:t>2.2.5. Átutalási végzés</w:t>
      </w:r>
    </w:p>
    <w:p w14:paraId="518EE0FF" w14:textId="77777777" w:rsidR="001A659C" w:rsidRDefault="001A659C" w:rsidP="001A659C">
      <w:pPr>
        <w:jc w:val="both"/>
        <w:rPr>
          <w:noProof/>
        </w:rPr>
      </w:pPr>
      <w:r>
        <w:rPr>
          <w:noProof/>
        </w:rPr>
        <w:t>Ha a követelés pénzforgalmi szolgáltatónál kezelt összegből végrehajtható, a bíróság kérelemre átutalási végzést bocsát ki, amelyet megküld a pénzintézetnek.</w:t>
      </w:r>
    </w:p>
    <w:p w14:paraId="715A7232" w14:textId="77777777" w:rsidR="001A659C" w:rsidRDefault="001A659C" w:rsidP="001A659C">
      <w:pPr>
        <w:jc w:val="both"/>
        <w:rPr>
          <w:noProof/>
        </w:rPr>
      </w:pPr>
    </w:p>
    <w:p w14:paraId="35DBE705" w14:textId="77777777" w:rsidR="001A659C" w:rsidRPr="00C724F4" w:rsidRDefault="001A659C" w:rsidP="001A659C">
      <w:pPr>
        <w:jc w:val="both"/>
        <w:rPr>
          <w:noProof/>
          <w:u w:val="single"/>
        </w:rPr>
      </w:pPr>
      <w:r w:rsidRPr="00C724F4">
        <w:rPr>
          <w:noProof/>
          <w:u w:val="single"/>
        </w:rPr>
        <w:t>2.2.6. Egyéb végrehajtható okiratok</w:t>
      </w:r>
    </w:p>
    <w:p w14:paraId="503A7239" w14:textId="77777777" w:rsidR="00550F14" w:rsidRDefault="001A659C" w:rsidP="00550F14">
      <w:pPr>
        <w:jc w:val="both"/>
        <w:rPr>
          <w:noProof/>
        </w:rPr>
      </w:pPr>
      <w:r>
        <w:rPr>
          <w:noProof/>
        </w:rPr>
        <w:t>A bíróságnak a pénzbüntetésről, pénzbírságról szóló értesítése, bűnügyi zárlatot elrendelő határozata, stb.</w:t>
      </w:r>
    </w:p>
    <w:p w14:paraId="6D3CD284" w14:textId="77777777" w:rsidR="00550F14" w:rsidRDefault="00550F14" w:rsidP="00550F14">
      <w:pPr>
        <w:jc w:val="both"/>
        <w:rPr>
          <w:noProof/>
        </w:rPr>
      </w:pPr>
    </w:p>
    <w:p w14:paraId="5164FBAD" w14:textId="77777777" w:rsidR="00550F14" w:rsidRDefault="00550F14" w:rsidP="00550F14">
      <w:pPr>
        <w:jc w:val="both"/>
        <w:rPr>
          <w:noProof/>
        </w:rPr>
      </w:pPr>
      <w:r w:rsidRPr="008938A3">
        <w:rPr>
          <w:i/>
          <w:iCs/>
          <w:noProof/>
        </w:rPr>
        <w:t>A</w:t>
      </w:r>
      <w:r>
        <w:rPr>
          <w:i/>
          <w:iCs/>
          <w:noProof/>
        </w:rPr>
        <w:t>z egyes</w:t>
      </w:r>
      <w:r w:rsidRPr="008938A3">
        <w:rPr>
          <w:i/>
          <w:iCs/>
          <w:noProof/>
        </w:rPr>
        <w:t xml:space="preserve"> végrehajt</w:t>
      </w:r>
      <w:r>
        <w:rPr>
          <w:i/>
          <w:iCs/>
          <w:noProof/>
        </w:rPr>
        <w:t xml:space="preserve">ható okiratok </w:t>
      </w:r>
      <w:r w:rsidRPr="008938A3">
        <w:rPr>
          <w:i/>
          <w:iCs/>
          <w:noProof/>
        </w:rPr>
        <w:t>kiállítása iránti kérel</w:t>
      </w:r>
      <w:r>
        <w:rPr>
          <w:i/>
          <w:iCs/>
          <w:noProof/>
        </w:rPr>
        <w:t xml:space="preserve">mek </w:t>
      </w:r>
      <w:r w:rsidRPr="008938A3">
        <w:rPr>
          <w:i/>
          <w:iCs/>
          <w:noProof/>
        </w:rPr>
        <w:t>formanyomtatványa</w:t>
      </w:r>
      <w:r>
        <w:rPr>
          <w:i/>
          <w:iCs/>
          <w:noProof/>
        </w:rPr>
        <w:t>a</w:t>
      </w:r>
      <w:r w:rsidRPr="008938A3">
        <w:rPr>
          <w:i/>
          <w:iCs/>
          <w:noProof/>
        </w:rPr>
        <w:t xml:space="preserve"> az alábbi weboldalon érhető</w:t>
      </w:r>
      <w:r>
        <w:rPr>
          <w:i/>
          <w:iCs/>
          <w:noProof/>
        </w:rPr>
        <w:t>k</w:t>
      </w:r>
      <w:r w:rsidRPr="008938A3">
        <w:rPr>
          <w:i/>
          <w:iCs/>
          <w:noProof/>
        </w:rPr>
        <w:t xml:space="preserve"> el:</w:t>
      </w:r>
      <w:r>
        <w:rPr>
          <w:i/>
          <w:iCs/>
          <w:noProof/>
        </w:rPr>
        <w:t xml:space="preserve"> </w:t>
      </w:r>
      <w:hyperlink r:id="rId15" w:history="1">
        <w:r w:rsidRPr="007649B9">
          <w:rPr>
            <w:rStyle w:val="Hiperhivatkozs"/>
          </w:rPr>
          <w:t>https://birosag.hu/eljarasok-nyomtatvanyai/nyomtatvanyok/vegrehajtasi-papir-alapu-nyomtatvanyok</w:t>
        </w:r>
      </w:hyperlink>
      <w:r>
        <w:rPr>
          <w:noProof/>
        </w:rPr>
        <w:t>.</w:t>
      </w:r>
    </w:p>
    <w:p w14:paraId="2A180114" w14:textId="77777777" w:rsidR="001A659C" w:rsidRDefault="001A659C" w:rsidP="001A659C">
      <w:pPr>
        <w:jc w:val="both"/>
        <w:rPr>
          <w:noProof/>
        </w:rPr>
      </w:pPr>
    </w:p>
    <w:p w14:paraId="75EE1EF3" w14:textId="77777777" w:rsidR="001A659C" w:rsidRPr="00AE4EBC" w:rsidRDefault="001A659C" w:rsidP="001A659C">
      <w:pPr>
        <w:jc w:val="both"/>
        <w:rPr>
          <w:b/>
        </w:rPr>
      </w:pPr>
    </w:p>
    <w:p w14:paraId="4B264371" w14:textId="77777777" w:rsidR="001A659C" w:rsidRDefault="001A659C" w:rsidP="001A65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6B6E" wp14:editId="3BED3879">
                <wp:simplePos x="0" y="0"/>
                <wp:positionH relativeFrom="column">
                  <wp:posOffset>1386205</wp:posOffset>
                </wp:positionH>
                <wp:positionV relativeFrom="paragraph">
                  <wp:posOffset>14605</wp:posOffset>
                </wp:positionV>
                <wp:extent cx="3124200" cy="510540"/>
                <wp:effectExtent l="19050" t="19050" r="38100" b="609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05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A2A277" w14:textId="77777777" w:rsidR="001A659C" w:rsidRPr="00550F14" w:rsidRDefault="00550F14" w:rsidP="00550F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1A659C" w:rsidRPr="00550F14">
                              <w:rPr>
                                <w:b/>
                              </w:rPr>
                              <w:t>A végrehajtás fontosabb általános szabályai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6B6E" id="Téglalap 11" o:spid="_x0000_s1029" style="position:absolute;left:0;text-align:left;margin-left:109.15pt;margin-top:1.15pt;width:24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" fillcolor="#70ad47" strokecolor="#f2f2f2" strokeweight="3pt">
                <v:shadow on="t" color="#385723" opacity=".5" offset="1pt"/>
                <v:textbox>
                  <w:txbxContent>
                    <w:p w14:paraId="17A2A277" w14:textId="77777777" w:rsidR="001A659C" w:rsidRPr="00550F14" w:rsidRDefault="00550F14" w:rsidP="00550F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1A659C" w:rsidRPr="00550F14">
                        <w:rPr>
                          <w:b/>
                        </w:rPr>
                        <w:t>A végrehajtás fontosabb általános szabályai</w:t>
                      </w:r>
                    </w:p>
                  </w:txbxContent>
                </v:textbox>
              </v:rect>
            </w:pict>
          </mc:Fallback>
        </mc:AlternateContent>
      </w:r>
    </w:p>
    <w:p w14:paraId="15F626F0" w14:textId="77777777" w:rsidR="001A659C" w:rsidRDefault="001A659C" w:rsidP="001A659C">
      <w:pPr>
        <w:jc w:val="both"/>
      </w:pPr>
    </w:p>
    <w:p w14:paraId="1F407358" w14:textId="77777777" w:rsidR="001A659C" w:rsidRDefault="001A659C" w:rsidP="001A659C">
      <w:pPr>
        <w:jc w:val="both"/>
        <w:rPr>
          <w:b/>
        </w:rPr>
      </w:pPr>
    </w:p>
    <w:p w14:paraId="0695CC9E" w14:textId="77777777" w:rsidR="001A659C" w:rsidRDefault="001A659C" w:rsidP="001A659C">
      <w:pPr>
        <w:jc w:val="both"/>
        <w:rPr>
          <w:b/>
        </w:rPr>
      </w:pPr>
    </w:p>
    <w:p w14:paraId="3BD76E1D" w14:textId="77777777" w:rsidR="001A659C" w:rsidRDefault="001A659C" w:rsidP="001A659C">
      <w:pPr>
        <w:jc w:val="both"/>
      </w:pPr>
    </w:p>
    <w:p w14:paraId="52A82886" w14:textId="77777777" w:rsidR="001A659C" w:rsidRDefault="001A659C" w:rsidP="001A659C">
      <w:pPr>
        <w:jc w:val="both"/>
      </w:pPr>
      <w:r w:rsidRPr="000A035A">
        <w:rPr>
          <w:b/>
          <w:bCs/>
        </w:rPr>
        <w:t>Végrehajtást elrendelő bíróság</w:t>
      </w:r>
      <w:r>
        <w:t>: az ügyben elsőfokon eljárt bíróság.</w:t>
      </w:r>
    </w:p>
    <w:p w14:paraId="18277C4A" w14:textId="77777777" w:rsidR="001A659C" w:rsidRDefault="001A659C" w:rsidP="001A659C">
      <w:pPr>
        <w:jc w:val="both"/>
      </w:pPr>
    </w:p>
    <w:p w14:paraId="3DD7F408" w14:textId="77777777" w:rsidR="001A659C" w:rsidRDefault="001A659C" w:rsidP="001A659C">
      <w:pPr>
        <w:jc w:val="both"/>
      </w:pPr>
      <w:r w:rsidRPr="000A035A">
        <w:rPr>
          <w:b/>
          <w:bCs/>
        </w:rPr>
        <w:t>Végrehajtást foganatosító bíróság</w:t>
      </w:r>
      <w:r>
        <w:t>: az eljáró végrehajtó illetékességi területén működő járásbíróság.</w:t>
      </w:r>
    </w:p>
    <w:p w14:paraId="20B9A5E2" w14:textId="77777777" w:rsidR="001A659C" w:rsidRDefault="001A659C" w:rsidP="001A659C">
      <w:pPr>
        <w:jc w:val="both"/>
      </w:pPr>
    </w:p>
    <w:p w14:paraId="0D1D93D0" w14:textId="77777777" w:rsidR="001A659C" w:rsidRDefault="001A659C" w:rsidP="001A659C">
      <w:pPr>
        <w:jc w:val="both"/>
      </w:pPr>
      <w:r w:rsidRPr="000A035A">
        <w:rPr>
          <w:b/>
          <w:bCs/>
        </w:rPr>
        <w:t>Illetékesség</w:t>
      </w:r>
      <w:r w:rsidRPr="00864798">
        <w:t>:</w:t>
      </w:r>
      <w:r>
        <w:t xml:space="preserve"> elsődlegesen az adós lakóhelye, székhelye szerint illetékes végrehajtó jár el, másodlagosan a végrehajtható vagyontárgy helye szerint is folyhat az eljárás, ha a végrehajtást kérő így kívánja, vagy az adós lakóhelye nem ismert.</w:t>
      </w:r>
    </w:p>
    <w:p w14:paraId="42BC5BB1" w14:textId="77777777" w:rsidR="001A659C" w:rsidRDefault="001A659C" w:rsidP="001A659C">
      <w:pPr>
        <w:jc w:val="both"/>
      </w:pPr>
    </w:p>
    <w:p w14:paraId="4F1679EE" w14:textId="77777777" w:rsidR="001A659C" w:rsidRPr="00864798" w:rsidRDefault="001A659C" w:rsidP="001A659C">
      <w:pPr>
        <w:jc w:val="both"/>
      </w:pPr>
      <w:r w:rsidRPr="000A035A">
        <w:rPr>
          <w:b/>
          <w:bCs/>
        </w:rPr>
        <w:t>Költségviselés</w:t>
      </w:r>
      <w:r w:rsidRPr="00864798">
        <w:t>: a végrehajtási költségeket a v</w:t>
      </w:r>
      <w:r>
        <w:t xml:space="preserve">égrehajtást </w:t>
      </w:r>
      <w:r w:rsidRPr="00864798">
        <w:t>kérő előlegezi, az adós viseli.</w:t>
      </w:r>
      <w:r>
        <w:t xml:space="preserve"> EZ alól kivétel, ha az eljárásban szakértő, szakértő becsüs bevonása szükséges, ezt a díjat az előlegezi és viseli, aki a szakértő igénybevételét kérte.</w:t>
      </w:r>
    </w:p>
    <w:p w14:paraId="2C507721" w14:textId="77777777" w:rsidR="001A659C" w:rsidRPr="00ED3F8C" w:rsidRDefault="001A659C" w:rsidP="001A659C">
      <w:pPr>
        <w:jc w:val="both"/>
      </w:pPr>
    </w:p>
    <w:p w14:paraId="25F6F466" w14:textId="77777777" w:rsidR="001A659C" w:rsidRDefault="001A659C" w:rsidP="001A659C">
      <w:pPr>
        <w:jc w:val="both"/>
      </w:pPr>
      <w:r w:rsidRPr="000A035A">
        <w:rPr>
          <w:b/>
          <w:bCs/>
        </w:rPr>
        <w:t>Jegyzőkönyv</w:t>
      </w:r>
      <w:r>
        <w:rPr>
          <w:b/>
          <w:bCs/>
        </w:rPr>
        <w:t>:</w:t>
      </w:r>
      <w:r>
        <w:t xml:space="preserve"> minden végrehajtási cselekményről készíteni kell, melyet a jelen levő feleknek és más érdekelteknek alá kell írnia.</w:t>
      </w:r>
    </w:p>
    <w:p w14:paraId="0E0AA481" w14:textId="77777777" w:rsidR="001A659C" w:rsidRDefault="001A659C" w:rsidP="001A659C">
      <w:pPr>
        <w:jc w:val="both"/>
      </w:pPr>
    </w:p>
    <w:p w14:paraId="4955AC39" w14:textId="77777777" w:rsidR="001A659C" w:rsidRDefault="001A659C" w:rsidP="001A659C">
      <w:pPr>
        <w:jc w:val="both"/>
      </w:pPr>
      <w:r w:rsidRPr="000A035A">
        <w:rPr>
          <w:b/>
          <w:bCs/>
        </w:rPr>
        <w:lastRenderedPageBreak/>
        <w:t>Követelés megszűnése, csökkenése</w:t>
      </w:r>
      <w:r>
        <w:t>: amennyiben az adós az eljárás során teljesít, azt a végrehajtást kérő köteles bejelenteni. A végrehajtást kérő a mulasztásért kártérítési felelősséggel tartozik.</w:t>
      </w:r>
    </w:p>
    <w:p w14:paraId="76BCEBDB" w14:textId="77777777" w:rsidR="001A659C" w:rsidRDefault="001A659C" w:rsidP="001A659C">
      <w:pPr>
        <w:jc w:val="both"/>
      </w:pPr>
    </w:p>
    <w:p w14:paraId="48B13901" w14:textId="77777777" w:rsidR="001A659C" w:rsidRDefault="001A659C" w:rsidP="001A65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C47CF" wp14:editId="047B9F7A">
                <wp:simplePos x="0" y="0"/>
                <wp:positionH relativeFrom="column">
                  <wp:posOffset>1433830</wp:posOffset>
                </wp:positionH>
                <wp:positionV relativeFrom="paragraph">
                  <wp:posOffset>43180</wp:posOffset>
                </wp:positionV>
                <wp:extent cx="3124200" cy="571500"/>
                <wp:effectExtent l="19050" t="19050" r="38100" b="5715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556D6B" w14:textId="77777777" w:rsidR="001A659C" w:rsidRPr="00984865" w:rsidRDefault="00550F14" w:rsidP="00550F14">
                            <w:pPr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="001A659C" w:rsidRPr="00984865">
                              <w:rPr>
                                <w:b/>
                              </w:rPr>
                              <w:t xml:space="preserve">A </w:t>
                            </w:r>
                            <w:r w:rsidR="001A659C">
                              <w:rPr>
                                <w:b/>
                              </w:rPr>
                              <w:t>végrehajtás megszüntetése és korlátozása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47CF" id="Téglalap 10" o:spid="_x0000_s1030" style="position:absolute;left:0;text-align:left;margin-left:112.9pt;margin-top:3.4pt;width:24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" fillcolor="#70ad47" strokecolor="#f2f2f2" strokeweight="3pt">
                <v:shadow on="t" color="#385723" opacity=".5" offset="1pt"/>
                <v:textbox>
                  <w:txbxContent>
                    <w:p w14:paraId="7E556D6B" w14:textId="77777777" w:rsidR="001A659C" w:rsidRPr="00984865" w:rsidRDefault="00550F14" w:rsidP="00550F14">
                      <w:pPr>
                        <w:ind w:left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="001A659C" w:rsidRPr="00984865">
                        <w:rPr>
                          <w:b/>
                        </w:rPr>
                        <w:t xml:space="preserve">A </w:t>
                      </w:r>
                      <w:r w:rsidR="001A659C">
                        <w:rPr>
                          <w:b/>
                        </w:rPr>
                        <w:t>végrehajtás megszüntetése és korlátozása</w:t>
                      </w:r>
                    </w:p>
                  </w:txbxContent>
                </v:textbox>
              </v:rect>
            </w:pict>
          </mc:Fallback>
        </mc:AlternateContent>
      </w:r>
    </w:p>
    <w:p w14:paraId="51E4AC5C" w14:textId="77777777" w:rsidR="001A659C" w:rsidRDefault="001A659C" w:rsidP="001A659C">
      <w:pPr>
        <w:jc w:val="both"/>
      </w:pPr>
    </w:p>
    <w:p w14:paraId="4CB52CD3" w14:textId="77777777" w:rsidR="001A659C" w:rsidRDefault="001A659C" w:rsidP="001A659C">
      <w:pPr>
        <w:jc w:val="both"/>
      </w:pPr>
    </w:p>
    <w:p w14:paraId="5D85679A" w14:textId="77777777" w:rsidR="001A659C" w:rsidRDefault="001A659C" w:rsidP="001A659C">
      <w:pPr>
        <w:jc w:val="both"/>
      </w:pPr>
    </w:p>
    <w:p w14:paraId="61E46DB0" w14:textId="77777777" w:rsidR="001A659C" w:rsidRDefault="001A659C" w:rsidP="001A659C">
      <w:pPr>
        <w:jc w:val="both"/>
      </w:pPr>
    </w:p>
    <w:p w14:paraId="1350E49D" w14:textId="77777777" w:rsidR="001A659C" w:rsidRPr="00163A0B" w:rsidRDefault="001A659C" w:rsidP="001A659C">
      <w:pPr>
        <w:jc w:val="both"/>
      </w:pPr>
      <w:r w:rsidRPr="00163A0B">
        <w:t>A végrehajtási eljárás bizonyos okok fennállása esetén megszüntetendő</w:t>
      </w:r>
      <w:r>
        <w:t>, e</w:t>
      </w:r>
      <w:r w:rsidRPr="00163A0B">
        <w:t xml:space="preserve">bben az esetben az </w:t>
      </w:r>
      <w:r w:rsidRPr="000A035A">
        <w:rPr>
          <w:b/>
          <w:bCs/>
        </w:rPr>
        <w:t>eljárás befejeződik</w:t>
      </w:r>
      <w:r w:rsidRPr="00163A0B">
        <w:t xml:space="preserve">. Korlátozás esetén arról van szó, hogy a felmerült ok nem teszi lehetővé ugyan az eljárás megszüntetését, azonban az csak </w:t>
      </w:r>
      <w:r w:rsidRPr="000A035A">
        <w:rPr>
          <w:b/>
          <w:bCs/>
        </w:rPr>
        <w:t>a végrehajtható okirat tartalmához képest szűkebb körben folytatódhat</w:t>
      </w:r>
      <w:r w:rsidRPr="00163A0B">
        <w:t>.</w:t>
      </w:r>
    </w:p>
    <w:p w14:paraId="215F0F30" w14:textId="77777777" w:rsidR="001A659C" w:rsidRDefault="001A659C" w:rsidP="001A659C">
      <w:pPr>
        <w:jc w:val="both"/>
      </w:pPr>
    </w:p>
    <w:p w14:paraId="56D66819" w14:textId="77777777" w:rsidR="001A659C" w:rsidRDefault="001A659C" w:rsidP="001A659C">
      <w:pPr>
        <w:jc w:val="both"/>
      </w:pPr>
      <w:r w:rsidRPr="00163A0B">
        <w:t xml:space="preserve">A végrehajtás megszüntetésére és korlátozására minden esetben a bíróság jogosult. </w:t>
      </w:r>
    </w:p>
    <w:p w14:paraId="7A6461BE" w14:textId="77777777" w:rsidR="001A659C" w:rsidRPr="00163A0B" w:rsidRDefault="001A659C" w:rsidP="001A659C">
      <w:pPr>
        <w:jc w:val="both"/>
      </w:pPr>
    </w:p>
    <w:p w14:paraId="7806ADFB" w14:textId="77777777" w:rsidR="001A659C" w:rsidRPr="00163A0B" w:rsidRDefault="001A659C" w:rsidP="001A659C">
      <w:pPr>
        <w:numPr>
          <w:ilvl w:val="0"/>
          <w:numId w:val="3"/>
        </w:numPr>
        <w:jc w:val="both"/>
      </w:pPr>
      <w:r w:rsidRPr="00163A0B">
        <w:t xml:space="preserve">A végrehajtási eljárást a bíróság köteles megszüntetni, </w:t>
      </w:r>
      <w:r w:rsidRPr="005E15D9">
        <w:rPr>
          <w:b/>
          <w:bCs/>
        </w:rPr>
        <w:t>ha a végrehajtást kérő ezt kérte</w:t>
      </w:r>
      <w:r w:rsidRPr="00163A0B">
        <w:t xml:space="preserve"> és a megszüntetés nem sérti más jogát, vagy külön törvény így rendelkezik.</w:t>
      </w:r>
    </w:p>
    <w:p w14:paraId="334D6F0B" w14:textId="77777777" w:rsidR="001A659C" w:rsidRDefault="001A659C" w:rsidP="001A659C">
      <w:pPr>
        <w:ind w:left="720"/>
        <w:jc w:val="both"/>
      </w:pPr>
      <w:r>
        <w:t xml:space="preserve">A </w:t>
      </w:r>
      <w:r w:rsidRPr="005E15D9">
        <w:rPr>
          <w:i/>
          <w:iCs/>
        </w:rPr>
        <w:t>rendelkezési elvből következik</w:t>
      </w:r>
      <w:r w:rsidRPr="00163A0B">
        <w:t xml:space="preserve">, hogy a végrehajtást kérő bármikor dönthet úgy, hogy a végrehajtási eljárás </w:t>
      </w:r>
      <w:proofErr w:type="spellStart"/>
      <w:r w:rsidRPr="00163A0B">
        <w:t>továbbfolytatását</w:t>
      </w:r>
      <w:proofErr w:type="spellEnd"/>
      <w:r w:rsidRPr="00163A0B">
        <w:t xml:space="preserve"> nem kívánja. </w:t>
      </w:r>
    </w:p>
    <w:p w14:paraId="3CA9D263" w14:textId="77777777" w:rsidR="001A659C" w:rsidRDefault="001A659C" w:rsidP="001A659C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15A1C58B" wp14:editId="7A241E23">
                <wp:simplePos x="0" y="0"/>
                <wp:positionH relativeFrom="page">
                  <wp:posOffset>1714746</wp:posOffset>
                </wp:positionH>
                <wp:positionV relativeFrom="paragraph">
                  <wp:posOffset>280509</wp:posOffset>
                </wp:positionV>
                <wp:extent cx="4528185" cy="1869440"/>
                <wp:effectExtent l="20955" t="27940" r="32385" b="45720"/>
                <wp:wrapTopAndBottom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18694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DF4040" w14:textId="77777777" w:rsidR="001A659C" w:rsidRPr="005E15D9" w:rsidRDefault="001A659C" w:rsidP="001A659C">
                            <w:pPr>
                              <w:pBdr>
                                <w:top w:val="single" w:sz="24" w:space="8" w:color="4472C4"/>
                                <w:bottom w:val="single" w:sz="24" w:space="8" w:color="4472C4"/>
                              </w:pBdr>
                              <w:jc w:val="center"/>
                              <w:rPr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E15D9">
                              <w:rPr>
                                <w:sz w:val="20"/>
                                <w:szCs w:val="20"/>
                              </w:rPr>
                              <w:t xml:space="preserve">Ehhez kapcsolódóan fontos megjegyezni, hogy </w:t>
                            </w:r>
                            <w:r w:rsidRPr="005E15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az adós ugyan</w:t>
                            </w:r>
                            <w:r w:rsidRPr="005E15D9">
                              <w:rPr>
                                <w:sz w:val="20"/>
                                <w:szCs w:val="20"/>
                              </w:rPr>
                              <w:t xml:space="preserve"> hivatkozhat arra a végrehajtási eljárásban, hogy a végrehajtandó követeléssel nem tartozik, vagy kevesebb a tartozása, erre tekintettel </w:t>
                            </w:r>
                            <w:r w:rsidRPr="005E15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kérheti a végrehajtási eljárás megszüntetését</w:t>
                            </w:r>
                            <w:r w:rsidRPr="005E15D9">
                              <w:rPr>
                                <w:sz w:val="20"/>
                                <w:szCs w:val="20"/>
                              </w:rPr>
                              <w:t xml:space="preserve">, illetőleg korlátozását a </w:t>
                            </w:r>
                            <w:proofErr w:type="spellStart"/>
                            <w:r w:rsidRPr="005E15D9">
                              <w:rPr>
                                <w:sz w:val="20"/>
                                <w:szCs w:val="20"/>
                              </w:rPr>
                              <w:t>Vht</w:t>
                            </w:r>
                            <w:proofErr w:type="spellEnd"/>
                            <w:r w:rsidRPr="005E15D9">
                              <w:rPr>
                                <w:sz w:val="20"/>
                                <w:szCs w:val="20"/>
                              </w:rPr>
                              <w:t xml:space="preserve">. 41. §-a alapján, </w:t>
                            </w:r>
                            <w:r w:rsidRPr="005E15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azonban, ha a végrehajtást kérő erre nyilatkozatot nem tesz, vagy nem ismeri el</w:t>
                            </w:r>
                            <w:r w:rsidRPr="005E15D9">
                              <w:rPr>
                                <w:sz w:val="20"/>
                                <w:szCs w:val="20"/>
                              </w:rPr>
                              <w:t xml:space="preserve"> az adós e nyilatkozatában foglaltakat, akkor a végrehajtási eljárás keretében nem kerülhet sor a megszüntetésre, korlátozásra. Ennek oka, hogy ebben az esetben a felek között vita áll fenn, és – olykor széleskörű – bizonyítási eljárást kell lefolytatni, amely egy peres eljárást feltételez, ezért </w:t>
                            </w:r>
                            <w:r w:rsidRPr="005E15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az adós ezen igényeit </w:t>
                            </w:r>
                            <w:r w:rsidRPr="005E15D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végrehajtás megszüntetése vagy korlátozása iránt indított perben</w:t>
                            </w:r>
                            <w:r w:rsidRPr="005E15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érvényesítheti</w:t>
                            </w:r>
                            <w:r w:rsidRPr="005E15D9">
                              <w:rPr>
                                <w:sz w:val="20"/>
                                <w:szCs w:val="20"/>
                              </w:rPr>
                              <w:t xml:space="preserve"> a Pp. alapján.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1C58B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31" type="#_x0000_t202" style="position:absolute;left:0;text-align:left;margin-left:135pt;margin-top:22.1pt;width:356.55pt;height:147.2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" fillcolor="#70ad47" strokecolor="#f2f2f2" strokeweight="3pt">
                <v:shadow on="t" color="#375623" opacity=".5" offset="1pt"/>
                <v:textbox style="mso-fit-shape-to-text:t">
                  <w:txbxContent>
                    <w:p w14:paraId="59DF4040" w14:textId="77777777" w:rsidR="001A659C" w:rsidRPr="005E15D9" w:rsidRDefault="001A659C" w:rsidP="001A659C">
                      <w:pPr>
                        <w:pBdr>
                          <w:top w:val="single" w:sz="24" w:space="8" w:color="4472C4"/>
                          <w:bottom w:val="single" w:sz="24" w:space="8" w:color="4472C4"/>
                        </w:pBdr>
                        <w:jc w:val="center"/>
                        <w:rPr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5E15D9">
                        <w:rPr>
                          <w:sz w:val="20"/>
                          <w:szCs w:val="20"/>
                        </w:rPr>
                        <w:t xml:space="preserve">Ehhez kapcsolódóan fontos megjegyezni, hogy </w:t>
                      </w:r>
                      <w:r w:rsidRPr="005E15D9">
                        <w:rPr>
                          <w:b/>
                          <w:bCs/>
                          <w:sz w:val="20"/>
                          <w:szCs w:val="20"/>
                        </w:rPr>
                        <w:t>az adós ugyan</w:t>
                      </w:r>
                      <w:r w:rsidRPr="005E15D9">
                        <w:rPr>
                          <w:sz w:val="20"/>
                          <w:szCs w:val="20"/>
                        </w:rPr>
                        <w:t xml:space="preserve"> hivatkozhat arra a végrehajtási eljárásban, hogy a végrehajtandó követeléssel nem tartozik, vagy kevesebb a tartozása, erre tekintettel </w:t>
                      </w:r>
                      <w:r w:rsidRPr="005E15D9">
                        <w:rPr>
                          <w:b/>
                          <w:bCs/>
                          <w:sz w:val="20"/>
                          <w:szCs w:val="20"/>
                        </w:rPr>
                        <w:t>kérheti a végrehajtási eljárás megszüntetését</w:t>
                      </w:r>
                      <w:r w:rsidRPr="005E15D9">
                        <w:rPr>
                          <w:sz w:val="20"/>
                          <w:szCs w:val="20"/>
                        </w:rPr>
                        <w:t xml:space="preserve">, illetőleg korlátozását a </w:t>
                      </w:r>
                      <w:proofErr w:type="spellStart"/>
                      <w:r w:rsidRPr="005E15D9">
                        <w:rPr>
                          <w:sz w:val="20"/>
                          <w:szCs w:val="20"/>
                        </w:rPr>
                        <w:t>Vht</w:t>
                      </w:r>
                      <w:proofErr w:type="spellEnd"/>
                      <w:r w:rsidRPr="005E15D9">
                        <w:rPr>
                          <w:sz w:val="20"/>
                          <w:szCs w:val="20"/>
                        </w:rPr>
                        <w:t xml:space="preserve">. 41. §-a alapján, </w:t>
                      </w:r>
                      <w:r w:rsidRPr="005E15D9">
                        <w:rPr>
                          <w:b/>
                          <w:bCs/>
                          <w:sz w:val="20"/>
                          <w:szCs w:val="20"/>
                        </w:rPr>
                        <w:t>azonban, ha a végrehajtást kérő erre nyilatkozatot nem tesz, vagy nem ismeri el</w:t>
                      </w:r>
                      <w:r w:rsidRPr="005E15D9">
                        <w:rPr>
                          <w:sz w:val="20"/>
                          <w:szCs w:val="20"/>
                        </w:rPr>
                        <w:t xml:space="preserve"> az adós e nyilatkozatában foglaltakat, akkor a végrehajtási eljárás keretében nem kerülhet sor a megszüntetésre, korlátozásra. Ennek oka, hogy ebben az esetben a felek között vita áll fenn, és – olykor széleskörű – bizonyítási eljárást kell lefolytatni, amely egy peres eljárást feltételez, ezért </w:t>
                      </w:r>
                      <w:r w:rsidRPr="005E15D9">
                        <w:rPr>
                          <w:b/>
                          <w:bCs/>
                          <w:sz w:val="20"/>
                          <w:szCs w:val="20"/>
                        </w:rPr>
                        <w:t xml:space="preserve">az adós ezen igényeit </w:t>
                      </w:r>
                      <w:r w:rsidRPr="005E15D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végrehajtás megszüntetése vagy korlátozása iránt indított perben</w:t>
                      </w:r>
                      <w:r w:rsidRPr="005E15D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érvényesítheti</w:t>
                      </w:r>
                      <w:r w:rsidRPr="005E15D9">
                        <w:rPr>
                          <w:sz w:val="20"/>
                          <w:szCs w:val="20"/>
                        </w:rPr>
                        <w:t xml:space="preserve"> a Pp. alapján.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F8EE30" w14:textId="77777777" w:rsidR="001A659C" w:rsidRDefault="001A659C" w:rsidP="001A659C">
      <w:pPr>
        <w:jc w:val="both"/>
      </w:pPr>
    </w:p>
    <w:p w14:paraId="3DD6998E" w14:textId="77777777" w:rsidR="001A659C" w:rsidRPr="00163A0B" w:rsidRDefault="001A659C" w:rsidP="001A659C">
      <w:pPr>
        <w:numPr>
          <w:ilvl w:val="0"/>
          <w:numId w:val="3"/>
        </w:numPr>
        <w:jc w:val="both"/>
      </w:pPr>
      <w:r w:rsidRPr="005E15D9">
        <w:rPr>
          <w:b/>
          <w:bCs/>
        </w:rPr>
        <w:t>Külön törvény alapján</w:t>
      </w:r>
      <w:r w:rsidRPr="00163A0B">
        <w:t xml:space="preserve"> a végrehajtás </w:t>
      </w:r>
      <w:r>
        <w:t xml:space="preserve">például </w:t>
      </w:r>
      <w:r w:rsidRPr="00163A0B">
        <w:t xml:space="preserve">a </w:t>
      </w:r>
      <w:proofErr w:type="spellStart"/>
      <w:r w:rsidRPr="00163A0B">
        <w:t>Csődtv</w:t>
      </w:r>
      <w:proofErr w:type="spellEnd"/>
      <w:r w:rsidRPr="00163A0B">
        <w:t>. 38. §-a alapján szüntethető meg, illetve korlátozható, amely esetben arról van szó, hogy az adós ellen megindult felszámolási eljárásra figyelemmel a már folyamatban lévő végrehajtási eljárás(oka)t meg kell szüntetni.</w:t>
      </w:r>
    </w:p>
    <w:p w14:paraId="6CCDA890" w14:textId="77777777" w:rsidR="001A659C" w:rsidRDefault="001A659C" w:rsidP="001A659C">
      <w:pPr>
        <w:jc w:val="both"/>
      </w:pPr>
    </w:p>
    <w:p w14:paraId="28C87D32" w14:textId="77777777" w:rsidR="001A659C" w:rsidRPr="00163A0B" w:rsidRDefault="001A659C" w:rsidP="001A659C">
      <w:pPr>
        <w:numPr>
          <w:ilvl w:val="0"/>
          <w:numId w:val="3"/>
        </w:numPr>
        <w:jc w:val="both"/>
      </w:pPr>
      <w:r w:rsidRPr="00163A0B">
        <w:t xml:space="preserve">A végrehajtási eljárást a bíróság akkor is megszünteti, </w:t>
      </w:r>
      <w:r w:rsidRPr="005E15D9">
        <w:rPr>
          <w:b/>
          <w:bCs/>
        </w:rPr>
        <w:t>ha a végrehajtandó határozatot jogerős bírósági határozat (például felülvizsgálati eljárásban a Kúria) hatályon kívül helyezte vagy megváltoztatta</w:t>
      </w:r>
      <w:r w:rsidRPr="00163A0B">
        <w:t>, illetve</w:t>
      </w:r>
      <w:r>
        <w:t>,</w:t>
      </w:r>
      <w:r w:rsidRPr="00163A0B">
        <w:t xml:space="preserve"> </w:t>
      </w:r>
      <w:r w:rsidRPr="005E15D9">
        <w:rPr>
          <w:b/>
          <w:bCs/>
        </w:rPr>
        <w:t>ha jogerős bírósági határozat megállapította, hogy a végrehajtási záradékkal ellátott okiratba foglalt követelés nem jött létre érvényesen</w:t>
      </w:r>
      <w:r w:rsidRPr="00163A0B">
        <w:t>.</w:t>
      </w:r>
    </w:p>
    <w:p w14:paraId="2E77BBC2" w14:textId="77777777" w:rsidR="001A659C" w:rsidRDefault="001A659C" w:rsidP="001A659C">
      <w:pPr>
        <w:jc w:val="both"/>
      </w:pPr>
    </w:p>
    <w:p w14:paraId="18D6DF51" w14:textId="13976F78" w:rsidR="00550F14" w:rsidRDefault="001A659C" w:rsidP="00E21846">
      <w:pPr>
        <w:numPr>
          <w:ilvl w:val="0"/>
          <w:numId w:val="3"/>
        </w:numPr>
        <w:jc w:val="both"/>
      </w:pPr>
      <w:r w:rsidRPr="00163A0B">
        <w:t xml:space="preserve">A végrehajtási eljárás megszüntetésére és korlátozására végül akkor is sor kerülhet, </w:t>
      </w:r>
      <w:r w:rsidRPr="005E15D9">
        <w:rPr>
          <w:b/>
          <w:bCs/>
        </w:rPr>
        <w:t>ha a végrehajtás elrendelése során élnek a felek jogorvoslattal és annak elbírálása vezet erre az eredményre</w:t>
      </w:r>
      <w:r w:rsidRPr="00163A0B">
        <w:t xml:space="preserve">. A </w:t>
      </w:r>
      <w:proofErr w:type="spellStart"/>
      <w:r w:rsidRPr="00163A0B">
        <w:t>Vht</w:t>
      </w:r>
      <w:proofErr w:type="spellEnd"/>
      <w:r w:rsidRPr="00163A0B">
        <w:t>. 212.-a é 213. §-a szerint</w:t>
      </w:r>
      <w:r>
        <w:t>,</w:t>
      </w:r>
      <w:r w:rsidRPr="00163A0B">
        <w:t xml:space="preserve"> ha a végrehajtási lapot törvény megsértésével állították ki, vagy a végrehajtható okiratot törvény megsértésével </w:t>
      </w:r>
      <w:r w:rsidRPr="00163A0B">
        <w:lastRenderedPageBreak/>
        <w:t>látták el végrehajtási záradékkal, annak visszavonására, illetve törlésére kerülhet sor a fél kérelmére.</w:t>
      </w:r>
    </w:p>
    <w:p w14:paraId="0641DA6E" w14:textId="77777777" w:rsidR="00550F14" w:rsidRPr="00163A0B" w:rsidRDefault="00550F14" w:rsidP="00550F14">
      <w:pPr>
        <w:jc w:val="both"/>
      </w:pPr>
    </w:p>
    <w:p w14:paraId="276563B0" w14:textId="77777777" w:rsidR="001A659C" w:rsidRPr="00163A0B" w:rsidRDefault="001A659C" w:rsidP="001A65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3134" wp14:editId="1A5D87E9">
                <wp:simplePos x="0" y="0"/>
                <wp:positionH relativeFrom="column">
                  <wp:posOffset>528955</wp:posOffset>
                </wp:positionH>
                <wp:positionV relativeFrom="paragraph">
                  <wp:posOffset>102235</wp:posOffset>
                </wp:positionV>
                <wp:extent cx="5210175" cy="1181100"/>
                <wp:effectExtent l="19050" t="24130" r="19050" b="23495"/>
                <wp:wrapNone/>
                <wp:docPr id="8" name="Téglalap: lekerekítet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04EC1" w14:textId="4E6B3CC4" w:rsidR="001A659C" w:rsidRPr="005E15D9" w:rsidRDefault="001A659C" w:rsidP="001A659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E15D9">
                              <w:rPr>
                                <w:sz w:val="22"/>
                                <w:szCs w:val="22"/>
                              </w:rPr>
                              <w:t xml:space="preserve">A végrehajtás megszüntetése és korlátozása esetén </w:t>
                            </w:r>
                            <w:proofErr w:type="spellStart"/>
                            <w:r w:rsidRPr="005E15D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visszvégrehajtás</w:t>
                            </w:r>
                            <w:r w:rsidRPr="005E15D9">
                              <w:rPr>
                                <w:sz w:val="22"/>
                                <w:szCs w:val="22"/>
                              </w:rPr>
                              <w:t>nak</w:t>
                            </w:r>
                            <w:proofErr w:type="spellEnd"/>
                            <w:r w:rsidRPr="005E15D9">
                              <w:rPr>
                                <w:sz w:val="22"/>
                                <w:szCs w:val="22"/>
                              </w:rPr>
                              <w:t xml:space="preserve"> lehet helye az adós kérelmére. Ennek során az adós kérheti, hogy a törvény ellenére történt teljesítést (a végrehajtási költséget is beleértve) teljesen vagy részben a végrehajtást kérő térítse vissza a számára. Ez önkéntes teljesítés esetén is irányadó (</w:t>
                            </w:r>
                            <w:proofErr w:type="spellStart"/>
                            <w:r w:rsidRPr="005E15D9">
                              <w:rPr>
                                <w:sz w:val="22"/>
                                <w:szCs w:val="22"/>
                              </w:rPr>
                              <w:t>Vht</w:t>
                            </w:r>
                            <w:proofErr w:type="spellEnd"/>
                            <w:r w:rsidRPr="005E15D9">
                              <w:rPr>
                                <w:sz w:val="22"/>
                                <w:szCs w:val="22"/>
                              </w:rPr>
                              <w:t xml:space="preserve">. 56. § (2) bekezdés és </w:t>
                            </w:r>
                            <w:r w:rsidRPr="005E15D9">
                              <w:rPr>
                                <w:b/>
                                <w:sz w:val="22"/>
                                <w:szCs w:val="22"/>
                              </w:rPr>
                              <w:t>BDT 2009. 2054</w:t>
                            </w:r>
                            <w:r w:rsidRPr="005E15D9">
                              <w:rPr>
                                <w:sz w:val="22"/>
                                <w:szCs w:val="22"/>
                              </w:rPr>
                              <w:t>.). Visszavégrehajtás egy</w:t>
                            </w:r>
                            <w:r w:rsidRPr="00163A0B">
                              <w:t xml:space="preserve"> </w:t>
                            </w:r>
                            <w:r w:rsidRPr="005E15D9">
                              <w:rPr>
                                <w:sz w:val="22"/>
                                <w:szCs w:val="22"/>
                              </w:rPr>
                              <w:t>esetben kizárt, ha az összeget tartásdíj címén fizették meg.</w:t>
                            </w:r>
                          </w:p>
                          <w:p w14:paraId="115A2FF6" w14:textId="77777777" w:rsidR="001A659C" w:rsidRDefault="001A659C" w:rsidP="001A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53134" id="Téglalap: lekerekített 8" o:spid="_x0000_s1032" style="position:absolute;left:0;text-align:left;margin-left:41.65pt;margin-top:8.05pt;width:410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" strokecolor="#ed7d31" strokeweight="2.5pt">
                <v:shadow color="#868686"/>
                <v:textbox>
                  <w:txbxContent>
                    <w:p w14:paraId="6C804EC1" w14:textId="4E6B3CC4" w:rsidR="001A659C" w:rsidRPr="005E15D9" w:rsidRDefault="001A659C" w:rsidP="001A659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E15D9">
                        <w:rPr>
                          <w:sz w:val="22"/>
                          <w:szCs w:val="22"/>
                        </w:rPr>
                        <w:t xml:space="preserve">A végrehajtás megszüntetése és korlátozása esetén </w:t>
                      </w:r>
                      <w:proofErr w:type="spellStart"/>
                      <w:r w:rsidRPr="005E15D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visszvégrehajtás</w:t>
                      </w:r>
                      <w:r w:rsidRPr="005E15D9">
                        <w:rPr>
                          <w:sz w:val="22"/>
                          <w:szCs w:val="22"/>
                        </w:rPr>
                        <w:t>nak</w:t>
                      </w:r>
                      <w:proofErr w:type="spellEnd"/>
                      <w:r w:rsidRPr="005E15D9">
                        <w:rPr>
                          <w:sz w:val="22"/>
                          <w:szCs w:val="22"/>
                        </w:rPr>
                        <w:t xml:space="preserve"> lehet helye az adós kérelmére. Ennek során az adós kérheti, hogy a törvény ellenére történt teljesítést (a végrehajtási költséget is beleértve) teljesen vagy részben a végrehajtást kérő térítse vissza a számára. Ez önkéntes teljesítés esetén is irányadó (</w:t>
                      </w:r>
                      <w:proofErr w:type="spellStart"/>
                      <w:r w:rsidRPr="005E15D9">
                        <w:rPr>
                          <w:sz w:val="22"/>
                          <w:szCs w:val="22"/>
                        </w:rPr>
                        <w:t>Vht</w:t>
                      </w:r>
                      <w:proofErr w:type="spellEnd"/>
                      <w:r w:rsidRPr="005E15D9">
                        <w:rPr>
                          <w:sz w:val="22"/>
                          <w:szCs w:val="22"/>
                        </w:rPr>
                        <w:t xml:space="preserve">. 56. § (2) bekezdés és </w:t>
                      </w:r>
                      <w:r w:rsidRPr="005E15D9">
                        <w:rPr>
                          <w:b/>
                          <w:sz w:val="22"/>
                          <w:szCs w:val="22"/>
                        </w:rPr>
                        <w:t>BDT 2009. 2054</w:t>
                      </w:r>
                      <w:r w:rsidRPr="005E15D9">
                        <w:rPr>
                          <w:sz w:val="22"/>
                          <w:szCs w:val="22"/>
                        </w:rPr>
                        <w:t>.). Visszavégrehajtás egy</w:t>
                      </w:r>
                      <w:r w:rsidRPr="00163A0B">
                        <w:t xml:space="preserve"> </w:t>
                      </w:r>
                      <w:r w:rsidRPr="005E15D9">
                        <w:rPr>
                          <w:sz w:val="22"/>
                          <w:szCs w:val="22"/>
                        </w:rPr>
                        <w:t>esetben kizárt, ha az összeget tartásdíj címén fizették meg.</w:t>
                      </w:r>
                    </w:p>
                    <w:p w14:paraId="115A2FF6" w14:textId="77777777" w:rsidR="001A659C" w:rsidRDefault="001A659C" w:rsidP="001A659C"/>
                  </w:txbxContent>
                </v:textbox>
              </v:roundrect>
            </w:pict>
          </mc:Fallback>
        </mc:AlternateContent>
      </w:r>
    </w:p>
    <w:p w14:paraId="77AE137A" w14:textId="77777777" w:rsidR="00550F14" w:rsidRDefault="00550F14" w:rsidP="001A659C"/>
    <w:p w14:paraId="6C2E2687" w14:textId="77777777" w:rsidR="00550F14" w:rsidRDefault="00550F14" w:rsidP="001A659C"/>
    <w:p w14:paraId="418908F2" w14:textId="087442C7" w:rsidR="001A659C" w:rsidRDefault="001A659C" w:rsidP="001A659C"/>
    <w:p w14:paraId="41290827" w14:textId="310E722C" w:rsidR="001A659C" w:rsidRDefault="001A659C" w:rsidP="001A659C">
      <w:pPr>
        <w:jc w:val="both"/>
      </w:pPr>
    </w:p>
    <w:p w14:paraId="5E2A8AA5" w14:textId="68F1A3C1" w:rsidR="001A659C" w:rsidRDefault="001A659C" w:rsidP="001A659C">
      <w:pPr>
        <w:jc w:val="both"/>
      </w:pPr>
    </w:p>
    <w:p w14:paraId="2115CAEA" w14:textId="2F843515" w:rsidR="001A659C" w:rsidRDefault="001A659C" w:rsidP="001A659C">
      <w:pPr>
        <w:jc w:val="both"/>
      </w:pPr>
    </w:p>
    <w:p w14:paraId="5C1626DB" w14:textId="41BFC684" w:rsidR="001A659C" w:rsidRDefault="001A659C" w:rsidP="001A659C">
      <w:pPr>
        <w:jc w:val="both"/>
      </w:pPr>
    </w:p>
    <w:p w14:paraId="58DD9412" w14:textId="1923FF0E" w:rsidR="001A659C" w:rsidRDefault="00E21846" w:rsidP="001A65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3BE54" wp14:editId="073DB606">
                <wp:simplePos x="0" y="0"/>
                <wp:positionH relativeFrom="margin">
                  <wp:posOffset>1375410</wp:posOffset>
                </wp:positionH>
                <wp:positionV relativeFrom="paragraph">
                  <wp:posOffset>100330</wp:posOffset>
                </wp:positionV>
                <wp:extent cx="3124200" cy="510540"/>
                <wp:effectExtent l="19050" t="19050" r="38100" b="609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05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B9D401" w14:textId="77777777" w:rsidR="001A659C" w:rsidRPr="00984865" w:rsidRDefault="001A659C" w:rsidP="001A659C">
                            <w:pPr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8486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végrehajtás felfüggesztése és szünetelése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3BE54" id="Téglalap 7" o:spid="_x0000_s1033" style="position:absolute;left:0;text-align:left;margin-left:108.3pt;margin-top:7.9pt;width:24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" fillcolor="#70ad47" strokecolor="#f2f2f2" strokeweight="3pt">
                <v:shadow on="t" color="#385723" opacity=".5" offset="1pt"/>
                <v:textbox>
                  <w:txbxContent>
                    <w:p w14:paraId="1EB9D401" w14:textId="77777777" w:rsidR="001A659C" w:rsidRPr="00984865" w:rsidRDefault="001A659C" w:rsidP="001A659C">
                      <w:pPr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</w:rPr>
                      </w:pPr>
                      <w:r w:rsidRPr="0098486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végrehajtás felfüggesztése és szünetelése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68CDB2" w14:textId="016FD787" w:rsidR="00E21846" w:rsidRDefault="00E21846" w:rsidP="001A659C">
      <w:pPr>
        <w:jc w:val="both"/>
      </w:pPr>
    </w:p>
    <w:p w14:paraId="031C566A" w14:textId="77777777" w:rsidR="00E21846" w:rsidRDefault="00E21846" w:rsidP="001A659C">
      <w:pPr>
        <w:jc w:val="both"/>
      </w:pPr>
    </w:p>
    <w:p w14:paraId="3AF44AC3" w14:textId="77777777" w:rsidR="00E21846" w:rsidRDefault="00E21846" w:rsidP="001A659C">
      <w:pPr>
        <w:jc w:val="both"/>
      </w:pPr>
    </w:p>
    <w:p w14:paraId="3295E164" w14:textId="77777777" w:rsidR="00E21846" w:rsidRDefault="00E21846" w:rsidP="001A659C">
      <w:pPr>
        <w:jc w:val="both"/>
      </w:pPr>
    </w:p>
    <w:p w14:paraId="478661B0" w14:textId="14FC6AB2" w:rsidR="001A659C" w:rsidRDefault="001A659C" w:rsidP="001A659C">
      <w:pPr>
        <w:jc w:val="both"/>
      </w:pPr>
      <w:r>
        <w:t xml:space="preserve">A végrehajtás </w:t>
      </w:r>
      <w:r w:rsidRPr="00163A0B">
        <w:t>végrehajthat</w:t>
      </w:r>
      <w:r>
        <w:t>ó okiraton alapuló követelés</w:t>
      </w:r>
      <w:r w:rsidRPr="00163A0B">
        <w:t xml:space="preserve"> érvényesítése iránt folyik mindaddig, amíg a végrehajtást kérő a követeléséhez hozzá nem jut. A végrehajtási eljárás felfüggesztése és szünetelése </w:t>
      </w:r>
      <w:r w:rsidRPr="005E15D9">
        <w:rPr>
          <w:b/>
          <w:bCs/>
        </w:rPr>
        <w:t>a végrehajtás időleges megszakadását eredményezi, és akadályát képezi a végrehajtás folytatásának</w:t>
      </w:r>
      <w:r>
        <w:t>.</w:t>
      </w:r>
      <w:r w:rsidRPr="00163A0B">
        <w:t xml:space="preserve"> Az okok bekövetkezésétől azok megszűnéséig végrehajtási cselekményt nem lehet végezni.</w:t>
      </w:r>
      <w:r>
        <w:t xml:space="preserve"> </w:t>
      </w:r>
      <w:r w:rsidRPr="00163A0B">
        <w:t xml:space="preserve">A felfüggesztés és a szünetelés ebben közös. </w:t>
      </w:r>
    </w:p>
    <w:p w14:paraId="095E6D0A" w14:textId="77777777" w:rsidR="001A659C" w:rsidRPr="00163A0B" w:rsidRDefault="001A659C" w:rsidP="001A659C">
      <w:pPr>
        <w:jc w:val="both"/>
      </w:pPr>
      <w:r w:rsidRPr="00163A0B">
        <w:t xml:space="preserve">Különbözik azonban a két intézmény abban, hogy milyen okok képezhetik a végrehajtás megakadását, melyik szerv (bíróság vagy végrehajtó) jogosult annak megállapítására, és milyen jogkövetkezményekkel (hatállyal) bírnak a végrehajtás </w:t>
      </w:r>
      <w:proofErr w:type="spellStart"/>
      <w:r w:rsidRPr="00163A0B">
        <w:t>továbbfolytatására</w:t>
      </w:r>
      <w:proofErr w:type="spellEnd"/>
      <w:r w:rsidRPr="00163A0B">
        <w:t xml:space="preserve"> vonatkozóan (a végrehajtás teljes egészében nyugszik vagy azon belül csak bizonyos eljárási cselekmények nem végezhetők el).</w:t>
      </w:r>
    </w:p>
    <w:p w14:paraId="0689D2C8" w14:textId="77777777" w:rsidR="001A659C" w:rsidRDefault="001A659C" w:rsidP="001A659C">
      <w:pPr>
        <w:jc w:val="both"/>
      </w:pPr>
    </w:p>
    <w:p w14:paraId="7067F455" w14:textId="77777777" w:rsidR="001A659C" w:rsidRPr="005E15D9" w:rsidRDefault="001A659C" w:rsidP="001A659C">
      <w:pPr>
        <w:jc w:val="both"/>
        <w:rPr>
          <w:u w:val="single"/>
        </w:rPr>
      </w:pPr>
      <w:r w:rsidRPr="005E15D9">
        <w:rPr>
          <w:u w:val="single"/>
        </w:rPr>
        <w:t>A végrehajtás felfüggesztése</w:t>
      </w:r>
    </w:p>
    <w:p w14:paraId="5F154B20" w14:textId="77777777" w:rsidR="001A659C" w:rsidRPr="00163A0B" w:rsidRDefault="001A659C" w:rsidP="001A659C">
      <w:pPr>
        <w:jc w:val="both"/>
      </w:pPr>
    </w:p>
    <w:p w14:paraId="4EEFFA58" w14:textId="77777777" w:rsidR="001A659C" w:rsidRDefault="001A659C" w:rsidP="001A659C">
      <w:pPr>
        <w:jc w:val="both"/>
      </w:pPr>
      <w:r w:rsidRPr="00163A0B">
        <w:t xml:space="preserve">A végrehajtás felfüggesztésére </w:t>
      </w:r>
      <w:r w:rsidRPr="005E15D9">
        <w:rPr>
          <w:b/>
          <w:bCs/>
        </w:rPr>
        <w:t>a törvényben meghatározott okokból kerülhet sor</w:t>
      </w:r>
      <w:r w:rsidRPr="00163A0B">
        <w:t xml:space="preserve">. </w:t>
      </w:r>
    </w:p>
    <w:p w14:paraId="6763D523" w14:textId="77777777" w:rsidR="001A659C" w:rsidRDefault="001A659C" w:rsidP="001A65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84846" wp14:editId="06396A98">
                <wp:simplePos x="0" y="0"/>
                <wp:positionH relativeFrom="column">
                  <wp:posOffset>2719705</wp:posOffset>
                </wp:positionH>
                <wp:positionV relativeFrom="paragraph">
                  <wp:posOffset>66675</wp:posOffset>
                </wp:positionV>
                <wp:extent cx="1962150" cy="400050"/>
                <wp:effectExtent l="9525" t="8255" r="28575" b="58420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1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" o:spid="_x0000_s1026" type="#_x0000_t32" style="position:absolute;margin-left:214.15pt;margin-top:5.25pt;width:15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AEF6E" wp14:editId="1580413B">
                <wp:simplePos x="0" y="0"/>
                <wp:positionH relativeFrom="column">
                  <wp:posOffset>2719705</wp:posOffset>
                </wp:positionH>
                <wp:positionV relativeFrom="paragraph">
                  <wp:posOffset>58420</wp:posOffset>
                </wp:positionV>
                <wp:extent cx="0" cy="419100"/>
                <wp:effectExtent l="57150" t="9525" r="57150" b="19050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1F05" id="Egyenes összekötő nyíllal 5" o:spid="_x0000_s1026" type="#_x0000_t32" style="position:absolute;margin-left:214.15pt;margin-top:4.6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327FB" wp14:editId="3531C730">
                <wp:simplePos x="0" y="0"/>
                <wp:positionH relativeFrom="column">
                  <wp:posOffset>681355</wp:posOffset>
                </wp:positionH>
                <wp:positionV relativeFrom="paragraph">
                  <wp:posOffset>77470</wp:posOffset>
                </wp:positionV>
                <wp:extent cx="2028825" cy="371475"/>
                <wp:effectExtent l="28575" t="9525" r="9525" b="57150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88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ED63" id="Egyenes összekötő nyíllal 4" o:spid="_x0000_s1026" type="#_x0000_t32" style="position:absolute;margin-left:53.65pt;margin-top:6.1pt;width:159.75pt;height:2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49161" w14:textId="77777777" w:rsidR="001A659C" w:rsidRDefault="001A659C" w:rsidP="001A659C">
      <w:pPr>
        <w:jc w:val="both"/>
      </w:pPr>
    </w:p>
    <w:p w14:paraId="707A2521" w14:textId="77777777" w:rsidR="001A659C" w:rsidRDefault="001A659C" w:rsidP="001A659C">
      <w:pPr>
        <w:jc w:val="both"/>
      </w:pPr>
    </w:p>
    <w:p w14:paraId="18EF5C9A" w14:textId="77777777" w:rsidR="001A659C" w:rsidRDefault="001A659C" w:rsidP="001A659C">
      <w:pPr>
        <w:jc w:val="both"/>
      </w:pPr>
      <w:proofErr w:type="spellStart"/>
      <w:r>
        <w:t>vh</w:t>
      </w:r>
      <w:proofErr w:type="spellEnd"/>
      <w:r>
        <w:t xml:space="preserve"> kérő kérelme</w:t>
      </w:r>
      <w:r>
        <w:tab/>
      </w:r>
      <w:r>
        <w:tab/>
        <w:t>zálogjogosult bekapcsolódása</w:t>
      </w:r>
      <w:r>
        <w:tab/>
      </w:r>
      <w:proofErr w:type="spellStart"/>
      <w:r>
        <w:t>vhtó</w:t>
      </w:r>
      <w:proofErr w:type="spellEnd"/>
      <w:r>
        <w:t xml:space="preserve"> okirat aggályos</w:t>
      </w:r>
    </w:p>
    <w:p w14:paraId="31C02BEE" w14:textId="77777777" w:rsidR="001A659C" w:rsidRDefault="001A659C" w:rsidP="001A659C">
      <w:pPr>
        <w:jc w:val="both"/>
      </w:pPr>
      <w:r>
        <w:tab/>
      </w:r>
      <w:r>
        <w:tab/>
      </w:r>
      <w:r>
        <w:tab/>
      </w:r>
      <w:r>
        <w:tab/>
        <w:t>iránti kérelem elbírálása</w:t>
      </w:r>
    </w:p>
    <w:p w14:paraId="346214D7" w14:textId="77777777" w:rsidR="001A659C" w:rsidRDefault="001A659C" w:rsidP="001A659C">
      <w:pPr>
        <w:jc w:val="both"/>
      </w:pPr>
    </w:p>
    <w:p w14:paraId="31C64B9B" w14:textId="77777777" w:rsidR="001A659C" w:rsidRDefault="001A659C" w:rsidP="001A659C">
      <w:pPr>
        <w:jc w:val="both"/>
      </w:pPr>
    </w:p>
    <w:p w14:paraId="1F4F486F" w14:textId="77777777" w:rsidR="001A659C" w:rsidRPr="00163A0B" w:rsidRDefault="001A659C" w:rsidP="001A659C">
      <w:pPr>
        <w:jc w:val="both"/>
      </w:pPr>
      <w:r w:rsidRPr="00163A0B">
        <w:t xml:space="preserve">Fontos különbséget tenni a </w:t>
      </w:r>
      <w:proofErr w:type="gramStart"/>
      <w:r w:rsidRPr="00163A0B">
        <w:t>Pp.-</w:t>
      </w:r>
      <w:proofErr w:type="gramEnd"/>
      <w:r w:rsidRPr="00163A0B">
        <w:t xml:space="preserve">ben szabályozott </w:t>
      </w:r>
      <w:r>
        <w:t xml:space="preserve">eljárás </w:t>
      </w:r>
      <w:r w:rsidRPr="00163A0B">
        <w:t>felfüggesztése és a végrehajtási eljárás felfüggesztése között. A Pp. szerint</w:t>
      </w:r>
      <w:r>
        <w:t>i tárgyalás</w:t>
      </w:r>
      <w:r w:rsidRPr="00163A0B">
        <w:t xml:space="preserve"> felfüggesztés</w:t>
      </w:r>
      <w:r>
        <w:t>é</w:t>
      </w:r>
      <w:r w:rsidRPr="00163A0B">
        <w:t xml:space="preserve">re ún. </w:t>
      </w:r>
      <w:proofErr w:type="spellStart"/>
      <w:r w:rsidRPr="00163A0B">
        <w:t>prejudiciális</w:t>
      </w:r>
      <w:proofErr w:type="spellEnd"/>
      <w:r w:rsidRPr="00163A0B">
        <w:t xml:space="preserve"> kérdés esetében kerülhet sor, azaz, ha a perben hozandó döntés egy előzetes kérdés elbírálásától függ, míg </w:t>
      </w:r>
      <w:r w:rsidRPr="005E15D9">
        <w:rPr>
          <w:b/>
          <w:bCs/>
        </w:rPr>
        <w:t xml:space="preserve">a </w:t>
      </w:r>
      <w:proofErr w:type="spellStart"/>
      <w:r w:rsidRPr="005E15D9">
        <w:rPr>
          <w:b/>
          <w:bCs/>
        </w:rPr>
        <w:t>Vht</w:t>
      </w:r>
      <w:proofErr w:type="spellEnd"/>
      <w:r w:rsidRPr="005E15D9">
        <w:rPr>
          <w:b/>
          <w:bCs/>
        </w:rPr>
        <w:t>. szerinti felfüggesztésnél</w:t>
      </w:r>
      <w:r w:rsidRPr="00163A0B">
        <w:t xml:space="preserve"> ilyen </w:t>
      </w:r>
      <w:r w:rsidRPr="005E15D9">
        <w:rPr>
          <w:b/>
          <w:bCs/>
        </w:rPr>
        <w:t>előzetes kérdés elbírálásáról nincsen szó</w:t>
      </w:r>
      <w:r w:rsidRPr="00163A0B">
        <w:t>, csupán a törvényben meghatározott okokból függeszthető fel a végrehajtás.</w:t>
      </w:r>
    </w:p>
    <w:p w14:paraId="3F9A9CF8" w14:textId="77777777" w:rsidR="001A659C" w:rsidRPr="00163A0B" w:rsidRDefault="001A659C" w:rsidP="001A659C">
      <w:pPr>
        <w:jc w:val="both"/>
      </w:pPr>
    </w:p>
    <w:p w14:paraId="2984BD59" w14:textId="77777777" w:rsidR="001A659C" w:rsidRDefault="001A659C" w:rsidP="001A659C">
      <w:pPr>
        <w:jc w:val="both"/>
      </w:pPr>
      <w:r w:rsidRPr="00163A0B">
        <w:t xml:space="preserve">A felfüggesztés tárgyában </w:t>
      </w:r>
      <w:r w:rsidRPr="005E15D9">
        <w:rPr>
          <w:b/>
          <w:bCs/>
        </w:rPr>
        <w:t>a bíróság jogosult dönteni</w:t>
      </w:r>
      <w:r w:rsidRPr="00163A0B">
        <w:t xml:space="preserve">, aki döntését haladéktalanul köteles közölni az eljáró végrehajtóval. </w:t>
      </w:r>
    </w:p>
    <w:p w14:paraId="6460BE58" w14:textId="77777777" w:rsidR="001A659C" w:rsidRDefault="001A659C" w:rsidP="001A659C">
      <w:pPr>
        <w:jc w:val="both"/>
      </w:pPr>
    </w:p>
    <w:p w14:paraId="6E732CF4" w14:textId="3AF4920B" w:rsidR="001A659C" w:rsidRDefault="001A659C" w:rsidP="001A659C">
      <w:pPr>
        <w:jc w:val="both"/>
      </w:pPr>
    </w:p>
    <w:p w14:paraId="53938C3B" w14:textId="5E77A446" w:rsidR="00E21846" w:rsidRDefault="00E21846" w:rsidP="001A659C">
      <w:pPr>
        <w:jc w:val="both"/>
      </w:pPr>
    </w:p>
    <w:p w14:paraId="2EE60066" w14:textId="48AA2345" w:rsidR="00E21846" w:rsidRDefault="00E21846" w:rsidP="001A659C">
      <w:pPr>
        <w:jc w:val="both"/>
      </w:pPr>
    </w:p>
    <w:p w14:paraId="4217DC38" w14:textId="77777777" w:rsidR="00E21846" w:rsidRPr="00163A0B" w:rsidRDefault="00E21846" w:rsidP="001A659C">
      <w:pPr>
        <w:jc w:val="both"/>
      </w:pPr>
    </w:p>
    <w:p w14:paraId="53907790" w14:textId="77777777" w:rsidR="001A659C" w:rsidRPr="005900C8" w:rsidRDefault="001A659C" w:rsidP="001A659C">
      <w:pPr>
        <w:jc w:val="both"/>
        <w:rPr>
          <w:u w:val="single"/>
        </w:rPr>
      </w:pPr>
      <w:r w:rsidRPr="005900C8">
        <w:rPr>
          <w:u w:val="single"/>
        </w:rPr>
        <w:lastRenderedPageBreak/>
        <w:t xml:space="preserve">A </w:t>
      </w:r>
      <w:r>
        <w:rPr>
          <w:u w:val="single"/>
        </w:rPr>
        <w:t>v</w:t>
      </w:r>
      <w:r w:rsidRPr="005900C8">
        <w:rPr>
          <w:u w:val="single"/>
        </w:rPr>
        <w:t>égrehajtás szünetelése</w:t>
      </w:r>
    </w:p>
    <w:p w14:paraId="6847B0F1" w14:textId="77777777" w:rsidR="001A659C" w:rsidRDefault="001A659C" w:rsidP="001A659C">
      <w:pPr>
        <w:jc w:val="both"/>
      </w:pPr>
    </w:p>
    <w:p w14:paraId="215C0164" w14:textId="77777777" w:rsidR="001A659C" w:rsidRPr="00163A0B" w:rsidRDefault="001A659C" w:rsidP="001A659C">
      <w:pPr>
        <w:jc w:val="both"/>
      </w:pPr>
      <w:r w:rsidRPr="00163A0B">
        <w:t xml:space="preserve">A végrehajtás szünetelésének okait </w:t>
      </w:r>
      <w:r w:rsidRPr="005900C8">
        <w:rPr>
          <w:b/>
          <w:bCs/>
        </w:rPr>
        <w:t xml:space="preserve">a </w:t>
      </w:r>
      <w:proofErr w:type="spellStart"/>
      <w:r w:rsidRPr="005900C8">
        <w:rPr>
          <w:b/>
          <w:bCs/>
        </w:rPr>
        <w:t>Vht</w:t>
      </w:r>
      <w:proofErr w:type="spellEnd"/>
      <w:r w:rsidRPr="005900C8">
        <w:rPr>
          <w:b/>
          <w:bCs/>
        </w:rPr>
        <w:t>. taxatíve</w:t>
      </w:r>
      <w:r w:rsidRPr="00163A0B">
        <w:t xml:space="preserve"> meghatározza:</w:t>
      </w:r>
    </w:p>
    <w:p w14:paraId="61AE2C1F" w14:textId="77777777" w:rsidR="001A659C" w:rsidRPr="00B56DB3" w:rsidRDefault="001A659C" w:rsidP="001A659C">
      <w:pPr>
        <w:numPr>
          <w:ilvl w:val="0"/>
          <w:numId w:val="4"/>
        </w:numPr>
        <w:jc w:val="both"/>
      </w:pPr>
      <w:r w:rsidRPr="00B56DB3">
        <w:t xml:space="preserve">az adós személyazonossága nem állapítható meg – ebben az esetben a végrehajtást kérő a végrehajtható okirat vagy a végrehajtási záradék kiállítása iráni kérelmében nem tudta megadni azokat a legszükségesebb adatokat, amelyeket a </w:t>
      </w:r>
      <w:proofErr w:type="spellStart"/>
      <w:r w:rsidRPr="00B56DB3">
        <w:t>Vht</w:t>
      </w:r>
      <w:proofErr w:type="spellEnd"/>
      <w:r w:rsidRPr="00B56DB3">
        <w:t xml:space="preserve">. 11. §-a előír (így a természetes személy </w:t>
      </w:r>
      <w:r>
        <w:t>születési helye, ideje, anyja neve, jogi személy esetében a cégjegyzékszám)</w:t>
      </w:r>
    </w:p>
    <w:p w14:paraId="71DF9672" w14:textId="77777777" w:rsidR="001A659C" w:rsidRPr="00163A0B" w:rsidRDefault="001A659C" w:rsidP="001A659C">
      <w:pPr>
        <w:numPr>
          <w:ilvl w:val="0"/>
          <w:numId w:val="4"/>
        </w:numPr>
        <w:jc w:val="both"/>
      </w:pPr>
      <w:r w:rsidRPr="00163A0B">
        <w:t>a természetes személy halála vagy jogi személy adós jogutóddal történő megszűnése, és a végrehajtást kérő a jogutódlás megállapítását nem kérte</w:t>
      </w:r>
    </w:p>
    <w:p w14:paraId="299B96EA" w14:textId="77777777" w:rsidR="001A659C" w:rsidRPr="00163A0B" w:rsidRDefault="001A659C" w:rsidP="001A659C">
      <w:pPr>
        <w:numPr>
          <w:ilvl w:val="0"/>
          <w:numId w:val="4"/>
        </w:numPr>
        <w:jc w:val="both"/>
      </w:pPr>
      <w:r w:rsidRPr="00163A0B">
        <w:t>a végrehajtást kérő az eljárásban való közreműködését megtagadta</w:t>
      </w:r>
    </w:p>
    <w:p w14:paraId="50F96074" w14:textId="77777777" w:rsidR="001A659C" w:rsidRPr="00163A0B" w:rsidRDefault="001A659C" w:rsidP="001A659C">
      <w:pPr>
        <w:numPr>
          <w:ilvl w:val="0"/>
          <w:numId w:val="4"/>
        </w:numPr>
        <w:jc w:val="both"/>
      </w:pPr>
      <w:r w:rsidRPr="00163A0B">
        <w:t>adósnak nincs lefoglalható vagyontárgya, vagy az arra elrendelt értékesítés sikertelen volt</w:t>
      </w:r>
    </w:p>
    <w:p w14:paraId="09F62CFE" w14:textId="77777777" w:rsidR="001A659C" w:rsidRPr="00163A0B" w:rsidRDefault="001A659C" w:rsidP="001A659C">
      <w:pPr>
        <w:numPr>
          <w:ilvl w:val="0"/>
          <w:numId w:val="4"/>
        </w:numPr>
        <w:jc w:val="both"/>
      </w:pPr>
      <w:r w:rsidRPr="00163A0B">
        <w:t>a végrehajtást kérő a végrehajtási költséget nem előlegezte meg</w:t>
      </w:r>
    </w:p>
    <w:p w14:paraId="4428C080" w14:textId="77777777" w:rsidR="001A659C" w:rsidRPr="00163A0B" w:rsidRDefault="001A659C" w:rsidP="001A659C">
      <w:pPr>
        <w:numPr>
          <w:ilvl w:val="0"/>
          <w:numId w:val="4"/>
        </w:numPr>
        <w:jc w:val="both"/>
      </w:pPr>
      <w:r w:rsidRPr="00163A0B">
        <w:t>az adós halasztás vagy részletfizetési kedvezményt</w:t>
      </w:r>
      <w:r>
        <w:t xml:space="preserve"> kapott</w:t>
      </w:r>
    </w:p>
    <w:p w14:paraId="6A6DB920" w14:textId="77777777" w:rsidR="001A659C" w:rsidRPr="00163A0B" w:rsidRDefault="001A659C" w:rsidP="001A659C">
      <w:pPr>
        <w:numPr>
          <w:ilvl w:val="0"/>
          <w:numId w:val="4"/>
        </w:numPr>
        <w:jc w:val="both"/>
      </w:pPr>
      <w:r w:rsidRPr="00163A0B">
        <w:t>külön törvény így rendelkezik.</w:t>
      </w:r>
    </w:p>
    <w:p w14:paraId="0E63FD89" w14:textId="77777777" w:rsidR="001A659C" w:rsidRPr="00163A0B" w:rsidRDefault="001A659C" w:rsidP="001A659C">
      <w:pPr>
        <w:jc w:val="both"/>
      </w:pPr>
    </w:p>
    <w:p w14:paraId="2D021C61" w14:textId="77777777" w:rsidR="001A659C" w:rsidRDefault="001A659C" w:rsidP="001A659C">
      <w:pPr>
        <w:jc w:val="both"/>
      </w:pPr>
      <w:r w:rsidRPr="00163A0B">
        <w:t xml:space="preserve">A szünetelés </w:t>
      </w:r>
      <w:r w:rsidRPr="005900C8">
        <w:rPr>
          <w:b/>
          <w:bCs/>
        </w:rPr>
        <w:t>a végrehajtási eljárást teljes egészében megakasztja</w:t>
      </w:r>
      <w:r w:rsidRPr="00163A0B">
        <w:t xml:space="preserve">, további végrehajtási cselekmény elvégzésének nincs helye. </w:t>
      </w:r>
    </w:p>
    <w:p w14:paraId="45078423" w14:textId="77777777" w:rsidR="001A659C" w:rsidRPr="00163A0B" w:rsidRDefault="001A659C" w:rsidP="001A659C">
      <w:pPr>
        <w:jc w:val="both"/>
      </w:pPr>
    </w:p>
    <w:p w14:paraId="4C6516D2" w14:textId="77777777" w:rsidR="001A659C" w:rsidRDefault="001A659C" w:rsidP="001A659C">
      <w:pPr>
        <w:jc w:val="both"/>
      </w:pPr>
      <w:r w:rsidRPr="00163A0B">
        <w:t xml:space="preserve">A szünetelést </w:t>
      </w:r>
      <w:r w:rsidRPr="005900C8">
        <w:rPr>
          <w:b/>
          <w:bCs/>
        </w:rPr>
        <w:t>az eljáró végrehajtó állapítja meg jegyzőkönyvben</w:t>
      </w:r>
      <w:r w:rsidRPr="00163A0B">
        <w:t xml:space="preserve">, amelyet kézbesít a végrehajtást kérőnek. </w:t>
      </w:r>
    </w:p>
    <w:p w14:paraId="5D29438A" w14:textId="77777777" w:rsidR="001A659C" w:rsidRDefault="001A659C" w:rsidP="001A659C">
      <w:pPr>
        <w:jc w:val="both"/>
      </w:pPr>
    </w:p>
    <w:p w14:paraId="1310E964" w14:textId="77777777" w:rsidR="001A659C" w:rsidRPr="00163A0B" w:rsidRDefault="001A659C" w:rsidP="001A659C">
      <w:pPr>
        <w:jc w:val="both"/>
      </w:pPr>
      <w:r w:rsidRPr="00163A0B">
        <w:t xml:space="preserve">A végrehajtást </w:t>
      </w:r>
      <w:r w:rsidRPr="005900C8">
        <w:rPr>
          <w:b/>
          <w:bCs/>
        </w:rPr>
        <w:t>akkor lehet folytatni, ha a szünetelés oka megszűnt</w:t>
      </w:r>
      <w:r w:rsidRPr="00163A0B">
        <w:t xml:space="preserve"> (például a végrehajtást kérő az adós személyazonosító adatait bejelentette, valószínűsítette, hogy az adósnak van lefoglalható és értékesíthető vagyontárgya, vagy a végrehajtási költséget megelőlegezte). </w:t>
      </w:r>
    </w:p>
    <w:p w14:paraId="0AD65628" w14:textId="77777777" w:rsidR="001A659C" w:rsidRPr="00163A0B" w:rsidRDefault="001A659C" w:rsidP="001A659C">
      <w:pPr>
        <w:jc w:val="both"/>
      </w:pPr>
    </w:p>
    <w:p w14:paraId="5BB3F22E" w14:textId="77777777" w:rsidR="001A659C" w:rsidRDefault="001A659C" w:rsidP="001A659C">
      <w:pPr>
        <w:jc w:val="both"/>
      </w:pPr>
      <w:r w:rsidRPr="00163A0B">
        <w:t>A végrehajtási eljárás folytatása a végrehajtást kérőnek a végrehajtóhoz benyújtott eljárás folytatása iránti kérelem benyújtásával lehetséges.</w:t>
      </w:r>
    </w:p>
    <w:p w14:paraId="215EAAA6" w14:textId="77777777" w:rsidR="001A659C" w:rsidRDefault="001A659C" w:rsidP="001A659C">
      <w:pPr>
        <w:jc w:val="both"/>
      </w:pPr>
    </w:p>
    <w:p w14:paraId="47C57746" w14:textId="77777777" w:rsidR="001A659C" w:rsidRDefault="001A659C" w:rsidP="001A659C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351C8" wp14:editId="67553B39">
                <wp:simplePos x="0" y="0"/>
                <wp:positionH relativeFrom="column">
                  <wp:posOffset>1471930</wp:posOffset>
                </wp:positionH>
                <wp:positionV relativeFrom="paragraph">
                  <wp:posOffset>175895</wp:posOffset>
                </wp:positionV>
                <wp:extent cx="3124200" cy="367665"/>
                <wp:effectExtent l="19050" t="19050" r="38100" b="5143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676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FD8CD4" w14:textId="77777777" w:rsidR="001A659C" w:rsidRPr="00984865" w:rsidRDefault="001A659C" w:rsidP="001A659C">
                            <w:pPr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84865">
                              <w:rPr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végrehajtási jog elévülése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51C8" id="Téglalap 14" o:spid="_x0000_s1034" style="position:absolute;left:0;text-align:left;margin-left:115.9pt;margin-top:13.85pt;width:246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" fillcolor="#70ad47" strokecolor="#f2f2f2" strokeweight="3pt">
                <v:shadow on="t" color="#385723" opacity=".5" offset="1pt"/>
                <v:textbox>
                  <w:txbxContent>
                    <w:p w14:paraId="54FD8CD4" w14:textId="77777777" w:rsidR="001A659C" w:rsidRPr="00984865" w:rsidRDefault="001A659C" w:rsidP="001A659C">
                      <w:pPr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</w:rPr>
                      </w:pPr>
                      <w:r w:rsidRPr="00984865">
                        <w:rPr>
                          <w:b/>
                        </w:rPr>
                        <w:t xml:space="preserve">A </w:t>
                      </w:r>
                      <w:r>
                        <w:rPr>
                          <w:b/>
                        </w:rPr>
                        <w:t>végrehajtási jog elévülése</w:t>
                      </w:r>
                    </w:p>
                  </w:txbxContent>
                </v:textbox>
              </v:rect>
            </w:pict>
          </mc:Fallback>
        </mc:AlternateContent>
      </w:r>
    </w:p>
    <w:p w14:paraId="7D7D9184" w14:textId="77777777" w:rsidR="001A659C" w:rsidRDefault="001A659C" w:rsidP="001A659C">
      <w:pPr>
        <w:jc w:val="both"/>
        <w:rPr>
          <w:b/>
        </w:rPr>
      </w:pPr>
    </w:p>
    <w:p w14:paraId="55447408" w14:textId="77777777" w:rsidR="001A659C" w:rsidRDefault="001A659C" w:rsidP="001A659C">
      <w:pPr>
        <w:jc w:val="both"/>
        <w:rPr>
          <w:b/>
        </w:rPr>
      </w:pPr>
    </w:p>
    <w:p w14:paraId="3E243325" w14:textId="77777777" w:rsidR="001A659C" w:rsidRDefault="001A659C" w:rsidP="001A659C">
      <w:pPr>
        <w:jc w:val="both"/>
        <w:rPr>
          <w:b/>
        </w:rPr>
      </w:pPr>
    </w:p>
    <w:p w14:paraId="0DCADCEC" w14:textId="77777777" w:rsidR="001A659C" w:rsidRDefault="001A659C" w:rsidP="001A659C">
      <w:pPr>
        <w:jc w:val="both"/>
        <w:rPr>
          <w:b/>
        </w:rPr>
      </w:pPr>
    </w:p>
    <w:p w14:paraId="3A8A1257" w14:textId="77777777" w:rsidR="001A659C" w:rsidRPr="00163A0B" w:rsidRDefault="001A659C" w:rsidP="001A659C">
      <w:pPr>
        <w:jc w:val="both"/>
      </w:pPr>
      <w:r w:rsidRPr="00163A0B">
        <w:t xml:space="preserve">A végrehajtási jog elévülése azt eredményezi, hogy </w:t>
      </w:r>
      <w:r w:rsidRPr="005900C8">
        <w:rPr>
          <w:b/>
          <w:bCs/>
        </w:rPr>
        <w:t>az idő múlásával a végrehajtandó követelés már nem kényszeríthető ki</w:t>
      </w:r>
      <w:r w:rsidRPr="00163A0B">
        <w:t xml:space="preserve">, azaz a végrehajtás lehetősége elenyészik. A </w:t>
      </w:r>
      <w:proofErr w:type="spellStart"/>
      <w:r w:rsidRPr="00163A0B">
        <w:t>Vht</w:t>
      </w:r>
      <w:proofErr w:type="spellEnd"/>
      <w:r w:rsidRPr="00163A0B">
        <w:t xml:space="preserve">. nem ad külön </w:t>
      </w:r>
      <w:r>
        <w:t xml:space="preserve">szabályozást az elévülési időre </w:t>
      </w:r>
      <w:r w:rsidRPr="00163A0B">
        <w:t xml:space="preserve">a végrehajtási jog tekintetében, azt a végrehajtandó követelés elévülési </w:t>
      </w:r>
      <w:proofErr w:type="spellStart"/>
      <w:r w:rsidRPr="00163A0B">
        <w:t>idejéhez</w:t>
      </w:r>
      <w:proofErr w:type="spellEnd"/>
      <w:r w:rsidRPr="00163A0B">
        <w:t xml:space="preserve"> kapcsolja, s e tekintetben az alkalmazandó anyagi jogszabályok elévü</w:t>
      </w:r>
      <w:r>
        <w:t>lési idejére vonatkozó rendelkezések</w:t>
      </w:r>
      <w:r w:rsidRPr="00163A0B">
        <w:t xml:space="preserve"> az irányadók. Tehát </w:t>
      </w:r>
      <w:r w:rsidRPr="005900C8">
        <w:rPr>
          <w:b/>
          <w:bCs/>
        </w:rPr>
        <w:t>a végrehajtási jog a végrehajtandó követeléssel együtt évül el</w:t>
      </w:r>
      <w:r w:rsidRPr="00163A0B">
        <w:t>.</w:t>
      </w:r>
    </w:p>
    <w:p w14:paraId="5DEE6DD1" w14:textId="77777777" w:rsidR="001A659C" w:rsidRPr="00163A0B" w:rsidRDefault="001A659C" w:rsidP="001A659C">
      <w:pPr>
        <w:jc w:val="both"/>
      </w:pPr>
      <w:r w:rsidRPr="00163A0B">
        <w:t>Ennek megfelelően az elévülést is az anyagi jogszabályokban foglalt rendelkezések alapján lehet figyelembe venni: ha a végrehajtandó követelés elévülését hivatalból kell vizsgálni, akkor a végrehajtási jog elévülését is hivatalból kell figyelembe venni, más esetben kizárólag kérelemre. Főszabály szerint tehát az adós hivatkozhat a végrehajtási jog elévülésére, és a bíróság csak ez alapján veheti azt figyelembe, és vonhatja le ennek konzekvenciáit.</w:t>
      </w:r>
    </w:p>
    <w:p w14:paraId="1EF7DF71" w14:textId="77777777" w:rsidR="001A659C" w:rsidRDefault="001A659C" w:rsidP="001A659C">
      <w:pPr>
        <w:jc w:val="both"/>
      </w:pPr>
    </w:p>
    <w:p w14:paraId="2643B6D6" w14:textId="77777777" w:rsidR="001A659C" w:rsidRPr="00163A0B" w:rsidRDefault="001A659C" w:rsidP="001A659C">
      <w:pPr>
        <w:jc w:val="both"/>
      </w:pPr>
      <w:r w:rsidRPr="00163A0B">
        <w:t xml:space="preserve">Minden esetben </w:t>
      </w:r>
      <w:r w:rsidRPr="005900C8">
        <w:rPr>
          <w:b/>
          <w:bCs/>
        </w:rPr>
        <w:t>kizárólag bíróság vizsgálhatja</w:t>
      </w:r>
      <w:r w:rsidRPr="00163A0B">
        <w:t xml:space="preserve"> az elévülést, a végrehajtás során eljáró szervek (önálló bírósági végrehajtó, munkáltató) ezt a körülményt nem </w:t>
      </w:r>
      <w:r>
        <w:t>teheti kérdésessé.</w:t>
      </w:r>
      <w:r w:rsidRPr="00163A0B">
        <w:t xml:space="preserve"> </w:t>
      </w:r>
    </w:p>
    <w:p w14:paraId="0EC9FFD8" w14:textId="77777777" w:rsidR="001A659C" w:rsidRPr="00163A0B" w:rsidRDefault="001A659C" w:rsidP="001A659C">
      <w:pPr>
        <w:jc w:val="both"/>
      </w:pPr>
    </w:p>
    <w:p w14:paraId="7668BB9C" w14:textId="77777777" w:rsidR="001A659C" w:rsidRDefault="001A659C" w:rsidP="001A659C">
      <w:pPr>
        <w:jc w:val="both"/>
      </w:pPr>
      <w:r w:rsidRPr="00163A0B">
        <w:lastRenderedPageBreak/>
        <w:t xml:space="preserve">Az elévülést </w:t>
      </w:r>
      <w:r w:rsidRPr="005900C8">
        <w:rPr>
          <w:b/>
          <w:bCs/>
        </w:rPr>
        <w:t>a végrehajtási cselekmények szakítják meg</w:t>
      </w:r>
      <w:r w:rsidRPr="00163A0B">
        <w:t>, ezen belül azonban nincs megkötés, bármely cselekmény alkalmas az elévülés megszakítására. Ezt szélesen kell értelmezni, de alapvetően a bírói gyakorlat az, amely kidolgozza és eldönti azt, hogy mely cselekmények szakítják meg az elévülést (</w:t>
      </w:r>
      <w:r w:rsidRPr="00163A0B">
        <w:rPr>
          <w:b/>
        </w:rPr>
        <w:t>BH 2016. 144</w:t>
      </w:r>
      <w:r w:rsidRPr="00163A0B">
        <w:t xml:space="preserve">.). </w:t>
      </w:r>
    </w:p>
    <w:p w14:paraId="2AF24E14" w14:textId="77777777" w:rsidR="00550F14" w:rsidRDefault="00550F14" w:rsidP="001A659C">
      <w:pPr>
        <w:jc w:val="both"/>
      </w:pPr>
    </w:p>
    <w:p w14:paraId="2CAA193A" w14:textId="77777777" w:rsidR="001A659C" w:rsidRDefault="001A659C" w:rsidP="001A659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CDE42E" wp14:editId="34B796D2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3543935" cy="1503045"/>
                <wp:effectExtent l="0" t="0" r="18415" b="2159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F220" w14:textId="77777777" w:rsidR="001A659C" w:rsidRPr="00163A0B" w:rsidRDefault="001A659C" w:rsidP="001A659C">
                            <w:pPr>
                              <w:jc w:val="both"/>
                            </w:pPr>
                            <w:r w:rsidRPr="00163A0B">
                              <w:t>Így például megszakítja az elévülést a végrehajtás kérő jogutódlás megállapítása iránti kérelme és a jogutódlás kérdésében meghozott végzés is.</w:t>
                            </w:r>
                            <w:r>
                              <w:t xml:space="preserve"> A</w:t>
                            </w:r>
                            <w:r w:rsidRPr="00163A0B">
                              <w:t xml:space="preserve"> szünetelés is vezethet a végrehajtási jog elévülésére (</w:t>
                            </w:r>
                            <w:r w:rsidRPr="00163A0B">
                              <w:rPr>
                                <w:b/>
                              </w:rPr>
                              <w:t>BH 2005. 291.</w:t>
                            </w:r>
                            <w:r w:rsidRPr="00163A0B">
                              <w:t>), amennyiben annak időtartama eléri az anyagi jogszabályban a végrehajtandó követelésre előírt elévülési időt.</w:t>
                            </w:r>
                          </w:p>
                          <w:p w14:paraId="62779F32" w14:textId="77777777" w:rsidR="001A659C" w:rsidRDefault="001A659C" w:rsidP="001A65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DE42E" id="Szövegdoboz 3" o:spid="_x0000_s1035" type="#_x0000_t202" style="position:absolute;left:0;text-align:left;margin-left:0;margin-top:1.05pt;width:279.05pt;height:118.35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">
                <v:textbox style="mso-fit-shape-to-text:t">
                  <w:txbxContent>
                    <w:p w14:paraId="798AF220" w14:textId="77777777" w:rsidR="001A659C" w:rsidRPr="00163A0B" w:rsidRDefault="001A659C" w:rsidP="001A659C">
                      <w:pPr>
                        <w:jc w:val="both"/>
                      </w:pPr>
                      <w:r w:rsidRPr="00163A0B">
                        <w:t>Így például megszakítja az elévülést a végrehajtás kérő jogutódlás megállapítása iránti kérelme és a jogutódlás kérdésében meghozott végzés is.</w:t>
                      </w:r>
                      <w:r>
                        <w:t xml:space="preserve"> A</w:t>
                      </w:r>
                      <w:r w:rsidRPr="00163A0B">
                        <w:t xml:space="preserve"> szünetelés is vezethet a végrehajtási jog elévülésére (</w:t>
                      </w:r>
                      <w:r w:rsidRPr="00163A0B">
                        <w:rPr>
                          <w:b/>
                        </w:rPr>
                        <w:t>BH 2005. 291.</w:t>
                      </w:r>
                      <w:r w:rsidRPr="00163A0B">
                        <w:t>), amennyiben annak időtartama eléri az anyagi jogszabályban a végrehajtandó követelésre előírt elévülési időt.</w:t>
                      </w:r>
                    </w:p>
                    <w:p w14:paraId="62779F32" w14:textId="77777777" w:rsidR="001A659C" w:rsidRDefault="001A659C" w:rsidP="001A659C"/>
                  </w:txbxContent>
                </v:textbox>
                <w10:wrap type="square"/>
              </v:shape>
            </w:pict>
          </mc:Fallback>
        </mc:AlternateContent>
      </w:r>
    </w:p>
    <w:p w14:paraId="1496963F" w14:textId="77777777" w:rsidR="001A659C" w:rsidRDefault="001A659C" w:rsidP="001A659C">
      <w:pPr>
        <w:jc w:val="both"/>
      </w:pPr>
    </w:p>
    <w:p w14:paraId="700EAFFF" w14:textId="77777777" w:rsidR="001A659C" w:rsidRDefault="001A659C" w:rsidP="001A659C">
      <w:pPr>
        <w:jc w:val="both"/>
      </w:pPr>
    </w:p>
    <w:p w14:paraId="7E82C3EB" w14:textId="77777777" w:rsidR="001A659C" w:rsidRDefault="001A659C" w:rsidP="001A659C">
      <w:pPr>
        <w:jc w:val="both"/>
      </w:pPr>
    </w:p>
    <w:p w14:paraId="79A2F8FE" w14:textId="77777777" w:rsidR="001A659C" w:rsidRDefault="001A659C" w:rsidP="001A659C">
      <w:pPr>
        <w:jc w:val="both"/>
      </w:pPr>
    </w:p>
    <w:p w14:paraId="7C371464" w14:textId="77777777" w:rsidR="001A659C" w:rsidRDefault="001A659C" w:rsidP="001A659C">
      <w:pPr>
        <w:jc w:val="both"/>
      </w:pPr>
    </w:p>
    <w:p w14:paraId="681644B9" w14:textId="77777777" w:rsidR="001A659C" w:rsidRDefault="001A659C" w:rsidP="001A659C">
      <w:pPr>
        <w:jc w:val="both"/>
      </w:pPr>
    </w:p>
    <w:p w14:paraId="39576BE9" w14:textId="77777777" w:rsidR="001A659C" w:rsidRDefault="001A659C" w:rsidP="001A659C">
      <w:pPr>
        <w:jc w:val="both"/>
      </w:pPr>
    </w:p>
    <w:p w14:paraId="69D3A967" w14:textId="77777777" w:rsidR="001A659C" w:rsidRDefault="001A659C" w:rsidP="001A659C">
      <w:pPr>
        <w:jc w:val="both"/>
      </w:pPr>
    </w:p>
    <w:p w14:paraId="7816B380" w14:textId="77777777" w:rsidR="001A659C" w:rsidRDefault="001A659C" w:rsidP="001A659C">
      <w:pPr>
        <w:jc w:val="both"/>
        <w:rPr>
          <w:b/>
        </w:rPr>
      </w:pPr>
    </w:p>
    <w:p w14:paraId="19F12299" w14:textId="77777777" w:rsidR="001A659C" w:rsidRDefault="001A659C" w:rsidP="001A659C">
      <w:pPr>
        <w:jc w:val="both"/>
        <w:rPr>
          <w:i/>
        </w:rPr>
      </w:pPr>
    </w:p>
    <w:p w14:paraId="52C90D0A" w14:textId="77777777" w:rsidR="001A659C" w:rsidRPr="00C64832" w:rsidRDefault="001A659C" w:rsidP="001A659C">
      <w:pPr>
        <w:jc w:val="both"/>
        <w:rPr>
          <w:b/>
          <w:bCs/>
          <w:iCs/>
        </w:rPr>
      </w:pPr>
      <w:r w:rsidRPr="00C64832">
        <w:rPr>
          <w:b/>
          <w:bCs/>
          <w:iCs/>
        </w:rPr>
        <w:t>III. Ellenőrző kérdések</w:t>
      </w:r>
    </w:p>
    <w:p w14:paraId="06062116" w14:textId="77777777" w:rsidR="001A659C" w:rsidRDefault="001A659C" w:rsidP="001A659C">
      <w:pPr>
        <w:jc w:val="both"/>
        <w:rPr>
          <w:iCs/>
        </w:rPr>
      </w:pPr>
    </w:p>
    <w:p w14:paraId="34300469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Vázolja a végrehajtás útjait, amelynek során külön térjen ki arra, hogy az egyedi vagyoni végrehajtás hol helyezkedik el a rendszerben!</w:t>
      </w:r>
    </w:p>
    <w:p w14:paraId="31260B8F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Mit jelent a végrehajtás arányossága és fokozatossága?</w:t>
      </w:r>
    </w:p>
    <w:p w14:paraId="1B963781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Mik a végrehajtás elrendelésének konjunktív feltételei?</w:t>
      </w:r>
    </w:p>
    <w:p w14:paraId="6CDC1F6F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Sorolja fel a végrehajtható okiratokat!</w:t>
      </w:r>
    </w:p>
    <w:p w14:paraId="53AEE1C7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Mi a különbség a végrehajtási lap és a végrehajtási záradékkal ellátott okirat között?</w:t>
      </w:r>
    </w:p>
    <w:p w14:paraId="77188441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Miben speciális a közvetlen bírósági felhívás?</w:t>
      </w:r>
    </w:p>
    <w:p w14:paraId="0296A036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Határolja el egymástól a végrehajtást elrendelő és a végrehajtást foganatosító bíróságot!</w:t>
      </w:r>
    </w:p>
    <w:p w14:paraId="678CEEFD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Ismertesse a végrehajtás megszüntetésére és korlátozására vonatkozó szabályokat!</w:t>
      </w:r>
    </w:p>
    <w:p w14:paraId="24B942AC" w14:textId="77777777" w:rsidR="001A659C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Az adós kérelmének eleget téve önálló bírósági végrehajtóként részletfizetésben részesítette az adóst. Milyen intézkedést hoz még ehhez kapcsolódóan az eljárásban?</w:t>
      </w:r>
    </w:p>
    <w:p w14:paraId="2313A0FD" w14:textId="04E96B70" w:rsidR="001A659C" w:rsidRPr="00E21846" w:rsidRDefault="001A659C" w:rsidP="001A659C">
      <w:pPr>
        <w:numPr>
          <w:ilvl w:val="0"/>
          <w:numId w:val="13"/>
        </w:numPr>
        <w:jc w:val="both"/>
        <w:rPr>
          <w:iCs/>
        </w:rPr>
      </w:pPr>
      <w:r>
        <w:rPr>
          <w:iCs/>
        </w:rPr>
        <w:t>A végrehajtási lap megérkezése után önálló bírósági végrehajtóként észleli, hogy a végrehajtási jog elévült. Tehet-e hivatalból bármilyen intézkedést ezzel összefüggésben? Mit tesz, ha az adós hivatkozik az elévülésre?</w:t>
      </w:r>
    </w:p>
    <w:p w14:paraId="4313DF7A" w14:textId="77777777" w:rsidR="001A659C" w:rsidRDefault="001A659C" w:rsidP="001A659C">
      <w:pPr>
        <w:jc w:val="both"/>
        <w:rPr>
          <w:i/>
        </w:rPr>
      </w:pPr>
      <w:r w:rsidRPr="00E23FB6">
        <w:rPr>
          <w:noProof/>
        </w:rPr>
        <w:drawing>
          <wp:inline distT="0" distB="0" distL="0" distR="0" wp14:anchorId="0221D587" wp14:editId="67094A59">
            <wp:extent cx="5505450" cy="2466975"/>
            <wp:effectExtent l="0" t="0" r="0" b="9525"/>
            <wp:docPr id="1" name="Kép 1" descr="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35CB" w14:textId="77777777" w:rsidR="001A659C" w:rsidRDefault="001A659C" w:rsidP="001A659C">
      <w:pPr>
        <w:jc w:val="both"/>
        <w:rPr>
          <w:i/>
        </w:rPr>
      </w:pPr>
    </w:p>
    <w:p w14:paraId="4E298ADB" w14:textId="77777777" w:rsidR="001A659C" w:rsidRDefault="001A659C" w:rsidP="001A659C">
      <w:pPr>
        <w:jc w:val="both"/>
        <w:rPr>
          <w:i/>
        </w:rPr>
      </w:pPr>
    </w:p>
    <w:p w14:paraId="169F7D02" w14:textId="32271E13" w:rsidR="0086365D" w:rsidRDefault="001A659C" w:rsidP="00B945F4">
      <w:pPr>
        <w:pStyle w:val="Listaszerbekezds"/>
        <w:ind w:left="0"/>
        <w:jc w:val="both"/>
      </w:pPr>
      <w:r w:rsidRPr="00D256FF">
        <w:t>Jelen tananyag a Szegedi Tudományegyetemen készült az Európai Unió támogatásával. Projekt azonosító: EFOP-3.4.3-16-2016-00014</w:t>
      </w:r>
      <w:bookmarkEnd w:id="0"/>
    </w:p>
    <w:sectPr w:rsidR="0086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A66"/>
    <w:multiLevelType w:val="hybridMultilevel"/>
    <w:tmpl w:val="F67A2F1E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A02"/>
    <w:multiLevelType w:val="hybridMultilevel"/>
    <w:tmpl w:val="68F60066"/>
    <w:lvl w:ilvl="0" w:tplc="915C19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42A75"/>
    <w:multiLevelType w:val="hybridMultilevel"/>
    <w:tmpl w:val="8DDA48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50E6"/>
    <w:multiLevelType w:val="hybridMultilevel"/>
    <w:tmpl w:val="974CBE66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7D7"/>
    <w:multiLevelType w:val="hybridMultilevel"/>
    <w:tmpl w:val="706A148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67CB"/>
    <w:multiLevelType w:val="hybridMultilevel"/>
    <w:tmpl w:val="4A68F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51BF"/>
    <w:multiLevelType w:val="hybridMultilevel"/>
    <w:tmpl w:val="A26CA7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67634"/>
    <w:multiLevelType w:val="hybridMultilevel"/>
    <w:tmpl w:val="8E28199E"/>
    <w:lvl w:ilvl="0" w:tplc="45CC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F716B"/>
    <w:multiLevelType w:val="hybridMultilevel"/>
    <w:tmpl w:val="A5EE1C94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7E71"/>
    <w:multiLevelType w:val="hybridMultilevel"/>
    <w:tmpl w:val="26306F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61923"/>
    <w:multiLevelType w:val="hybridMultilevel"/>
    <w:tmpl w:val="45F67E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B4680"/>
    <w:multiLevelType w:val="hybridMultilevel"/>
    <w:tmpl w:val="5CBAD70C"/>
    <w:lvl w:ilvl="0" w:tplc="4FBA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3E6B"/>
    <w:multiLevelType w:val="hybridMultilevel"/>
    <w:tmpl w:val="759C3DF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4346B"/>
    <w:multiLevelType w:val="multilevel"/>
    <w:tmpl w:val="30883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5C78F5"/>
    <w:multiLevelType w:val="hybridMultilevel"/>
    <w:tmpl w:val="1062D73C"/>
    <w:lvl w:ilvl="0" w:tplc="67E414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9C"/>
    <w:rsid w:val="00050893"/>
    <w:rsid w:val="001A659C"/>
    <w:rsid w:val="002E4832"/>
    <w:rsid w:val="00374FF7"/>
    <w:rsid w:val="004E5DAF"/>
    <w:rsid w:val="00550F14"/>
    <w:rsid w:val="006F5FA2"/>
    <w:rsid w:val="007B61FD"/>
    <w:rsid w:val="008E110C"/>
    <w:rsid w:val="00A843F5"/>
    <w:rsid w:val="00AA0E22"/>
    <w:rsid w:val="00AB1AFA"/>
    <w:rsid w:val="00B945F4"/>
    <w:rsid w:val="00E21846"/>
    <w:rsid w:val="00E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454"/>
  <w15:chartTrackingRefBased/>
  <w15:docId w15:val="{8FD0B95D-185F-447C-A6ED-84E9667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59C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550F1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birosag.hu/eljarasok-nyomtatvanyai/nyomtatvanyok/vegrehajtasi-papir-alapu-nyomtatvanyok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7D152-BF79-447D-BB40-D8AA7CEFFF0B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F485092-519B-4013-9A25-D1E971119B59}">
      <dgm:prSet phldrT="[Szöveg]" custT="1"/>
      <dgm:spPr/>
      <dgm:t>
        <a:bodyPr/>
        <a:lstStyle/>
        <a:p>
          <a:r>
            <a:rPr lang="hu-HU" sz="1000">
              <a:latin typeface="Times New Roman" panose="02020603050405020304" pitchFamily="18" charset="0"/>
              <a:cs typeface="Times New Roman" panose="02020603050405020304" pitchFamily="18" charset="0"/>
            </a:rPr>
            <a:t>Végrehajtás</a:t>
          </a:r>
        </a:p>
      </dgm:t>
    </dgm:pt>
    <dgm:pt modelId="{9F7350F5-4594-4247-B2C7-A056EFEC584F}" type="parTrans" cxnId="{DC836675-F1CD-4CFE-A2B9-88D051500815}">
      <dgm:prSet/>
      <dgm:spPr/>
      <dgm:t>
        <a:bodyPr/>
        <a:lstStyle/>
        <a:p>
          <a:endParaRPr lang="hu-HU"/>
        </a:p>
      </dgm:t>
    </dgm:pt>
    <dgm:pt modelId="{636AEF7E-701D-40ED-A28E-734A88455CD4}" type="sibTrans" cxnId="{DC836675-F1CD-4CFE-A2B9-88D051500815}">
      <dgm:prSet/>
      <dgm:spPr/>
      <dgm:t>
        <a:bodyPr/>
        <a:lstStyle/>
        <a:p>
          <a:endParaRPr lang="hu-HU"/>
        </a:p>
      </dgm:t>
    </dgm:pt>
    <dgm:pt modelId="{E4D05B0C-AB3E-452A-889E-33B99BBA0C33}">
      <dgm:prSet phldrT="[Szöveg]" custT="1"/>
      <dgm:spPr/>
      <dgm:t>
        <a:bodyPr/>
        <a:lstStyle/>
        <a:p>
          <a:r>
            <a:rPr lang="hu-HU" sz="1100">
              <a:latin typeface="Times New Roman" panose="02020603050405020304" pitchFamily="18" charset="0"/>
              <a:cs typeface="Times New Roman" panose="02020603050405020304" pitchFamily="18" charset="0"/>
            </a:rPr>
            <a:t>Vagyoni</a:t>
          </a:r>
        </a:p>
      </dgm:t>
    </dgm:pt>
    <dgm:pt modelId="{A7F0387F-8BBC-4451-B9A9-FABCD9CF2027}" type="parTrans" cxnId="{DD83D672-5715-4205-B938-13819AAB97B9}">
      <dgm:prSet/>
      <dgm:spPr/>
      <dgm:t>
        <a:bodyPr/>
        <a:lstStyle/>
        <a:p>
          <a:endParaRPr lang="hu-HU"/>
        </a:p>
      </dgm:t>
    </dgm:pt>
    <dgm:pt modelId="{DC44238E-A703-4119-86DC-7657A4380F67}" type="sibTrans" cxnId="{DD83D672-5715-4205-B938-13819AAB97B9}">
      <dgm:prSet/>
      <dgm:spPr/>
      <dgm:t>
        <a:bodyPr/>
        <a:lstStyle/>
        <a:p>
          <a:endParaRPr lang="hu-HU"/>
        </a:p>
      </dgm:t>
    </dgm:pt>
    <dgm:pt modelId="{12CCFD0B-A454-428B-A564-F93D8AD33F90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Egyedi</a:t>
          </a:r>
        </a:p>
      </dgm:t>
    </dgm:pt>
    <dgm:pt modelId="{92AB4A0E-3161-4C1A-ADD3-768F5BF05EE1}" type="parTrans" cxnId="{2C9F9E97-F2C0-49E4-97AD-CE2BB72E6824}">
      <dgm:prSet/>
      <dgm:spPr/>
      <dgm:t>
        <a:bodyPr/>
        <a:lstStyle/>
        <a:p>
          <a:endParaRPr lang="hu-HU"/>
        </a:p>
      </dgm:t>
    </dgm:pt>
    <dgm:pt modelId="{41AC1DD2-61BE-433E-B019-2B62D7E10667}" type="sibTrans" cxnId="{2C9F9E97-F2C0-49E4-97AD-CE2BB72E6824}">
      <dgm:prSet/>
      <dgm:spPr/>
      <dgm:t>
        <a:bodyPr/>
        <a:lstStyle/>
        <a:p>
          <a:endParaRPr lang="hu-HU"/>
        </a:p>
      </dgm:t>
    </dgm:pt>
    <dgm:pt modelId="{5657CCAB-48DC-42DD-9F8F-0138D2FAA1EE}">
      <dgm:prSet phldrT="[Szöveg]" custT="1"/>
      <dgm:spPr/>
      <dgm:t>
        <a:bodyPr/>
        <a:lstStyle/>
        <a:p>
          <a:r>
            <a:rPr lang="hu-HU" sz="1000">
              <a:latin typeface="Times New Roman" panose="02020603050405020304" pitchFamily="18" charset="0"/>
              <a:cs typeface="Times New Roman" panose="02020603050405020304" pitchFamily="18" charset="0"/>
            </a:rPr>
            <a:t>Bírósági végrehajtás</a:t>
          </a:r>
        </a:p>
      </dgm:t>
    </dgm:pt>
    <dgm:pt modelId="{AE0B3927-A25D-43C2-9348-6369B9661CB7}" type="parTrans" cxnId="{1816E5BA-33BB-468E-8C04-B038E73AADD3}">
      <dgm:prSet/>
      <dgm:spPr/>
      <dgm:t>
        <a:bodyPr/>
        <a:lstStyle/>
        <a:p>
          <a:endParaRPr lang="hu-HU"/>
        </a:p>
      </dgm:t>
    </dgm:pt>
    <dgm:pt modelId="{8344AAB3-C4EB-4A88-9775-DDD881B34E65}" type="sibTrans" cxnId="{1816E5BA-33BB-468E-8C04-B038E73AADD3}">
      <dgm:prSet/>
      <dgm:spPr/>
      <dgm:t>
        <a:bodyPr/>
        <a:lstStyle/>
        <a:p>
          <a:endParaRPr lang="hu-HU"/>
        </a:p>
      </dgm:t>
    </dgm:pt>
    <dgm:pt modelId="{36E93873-3560-4CA7-AFC1-6207E4E0015D}" type="pres">
      <dgm:prSet presAssocID="{50A7D152-BF79-447D-BB40-D8AA7CEFFF0B}" presName="Name0" presStyleCnt="0">
        <dgm:presLayoutVars>
          <dgm:chMax val="7"/>
          <dgm:resizeHandles val="exact"/>
        </dgm:presLayoutVars>
      </dgm:prSet>
      <dgm:spPr/>
    </dgm:pt>
    <dgm:pt modelId="{60F09581-0ED8-4CED-8EFC-D00DD46903B7}" type="pres">
      <dgm:prSet presAssocID="{50A7D152-BF79-447D-BB40-D8AA7CEFFF0B}" presName="comp1" presStyleCnt="0"/>
      <dgm:spPr/>
    </dgm:pt>
    <dgm:pt modelId="{CFC046EE-B945-4236-9C3E-4F0AA15FDB8F}" type="pres">
      <dgm:prSet presAssocID="{50A7D152-BF79-447D-BB40-D8AA7CEFFF0B}" presName="circle1" presStyleLbl="node1" presStyleIdx="0" presStyleCnt="4" custScaleX="113436"/>
      <dgm:spPr/>
    </dgm:pt>
    <dgm:pt modelId="{01B5AE87-32FD-4944-AB8C-0E1F700A9038}" type="pres">
      <dgm:prSet presAssocID="{50A7D152-BF79-447D-BB40-D8AA7CEFFF0B}" presName="c1text" presStyleLbl="node1" presStyleIdx="0" presStyleCnt="4">
        <dgm:presLayoutVars>
          <dgm:bulletEnabled val="1"/>
        </dgm:presLayoutVars>
      </dgm:prSet>
      <dgm:spPr/>
    </dgm:pt>
    <dgm:pt modelId="{FA1C3A97-CC87-4CAB-AED5-63C2EA0FA58E}" type="pres">
      <dgm:prSet presAssocID="{50A7D152-BF79-447D-BB40-D8AA7CEFFF0B}" presName="comp2" presStyleCnt="0"/>
      <dgm:spPr/>
    </dgm:pt>
    <dgm:pt modelId="{BD7E0900-F5CA-4328-A6AA-0D6C4D96F9F6}" type="pres">
      <dgm:prSet presAssocID="{50A7D152-BF79-447D-BB40-D8AA7CEFFF0B}" presName="circle2" presStyleLbl="node1" presStyleIdx="1" presStyleCnt="4"/>
      <dgm:spPr/>
    </dgm:pt>
    <dgm:pt modelId="{202EE7AE-DBBF-4EDE-8F03-9978C97BC2CB}" type="pres">
      <dgm:prSet presAssocID="{50A7D152-BF79-447D-BB40-D8AA7CEFFF0B}" presName="c2text" presStyleLbl="node1" presStyleIdx="1" presStyleCnt="4">
        <dgm:presLayoutVars>
          <dgm:bulletEnabled val="1"/>
        </dgm:presLayoutVars>
      </dgm:prSet>
      <dgm:spPr/>
    </dgm:pt>
    <dgm:pt modelId="{C478BF11-C2F4-415F-B121-65004A6C8D9E}" type="pres">
      <dgm:prSet presAssocID="{50A7D152-BF79-447D-BB40-D8AA7CEFFF0B}" presName="comp3" presStyleCnt="0"/>
      <dgm:spPr/>
    </dgm:pt>
    <dgm:pt modelId="{3F3C88AB-E17D-4F2F-A6AD-5764C6287B47}" type="pres">
      <dgm:prSet presAssocID="{50A7D152-BF79-447D-BB40-D8AA7CEFFF0B}" presName="circle3" presStyleLbl="node1" presStyleIdx="2" presStyleCnt="4"/>
      <dgm:spPr/>
    </dgm:pt>
    <dgm:pt modelId="{27E85D9D-8318-47A8-8E42-BBAF9D10B451}" type="pres">
      <dgm:prSet presAssocID="{50A7D152-BF79-447D-BB40-D8AA7CEFFF0B}" presName="c3text" presStyleLbl="node1" presStyleIdx="2" presStyleCnt="4">
        <dgm:presLayoutVars>
          <dgm:bulletEnabled val="1"/>
        </dgm:presLayoutVars>
      </dgm:prSet>
      <dgm:spPr/>
    </dgm:pt>
    <dgm:pt modelId="{DB546DDB-D21F-43DF-99B4-1F6B336B7BE9}" type="pres">
      <dgm:prSet presAssocID="{50A7D152-BF79-447D-BB40-D8AA7CEFFF0B}" presName="comp4" presStyleCnt="0"/>
      <dgm:spPr/>
    </dgm:pt>
    <dgm:pt modelId="{D31AC796-FECD-46AF-A6B7-D635FEA6779B}" type="pres">
      <dgm:prSet presAssocID="{50A7D152-BF79-447D-BB40-D8AA7CEFFF0B}" presName="circle4" presStyleLbl="node1" presStyleIdx="3" presStyleCnt="4"/>
      <dgm:spPr/>
    </dgm:pt>
    <dgm:pt modelId="{71823547-570B-4ED5-A8B0-D7019E7B32DF}" type="pres">
      <dgm:prSet presAssocID="{50A7D152-BF79-447D-BB40-D8AA7CEFFF0B}" presName="c4text" presStyleLbl="node1" presStyleIdx="3" presStyleCnt="4">
        <dgm:presLayoutVars>
          <dgm:bulletEnabled val="1"/>
        </dgm:presLayoutVars>
      </dgm:prSet>
      <dgm:spPr/>
    </dgm:pt>
  </dgm:ptLst>
  <dgm:cxnLst>
    <dgm:cxn modelId="{EC51C90D-3DD7-462C-A504-F02B6F742D2B}" type="presOf" srcId="{12CCFD0B-A454-428B-A564-F93D8AD33F90}" destId="{27E85D9D-8318-47A8-8E42-BBAF9D10B451}" srcOrd="1" destOrd="0" presId="urn:microsoft.com/office/officeart/2005/8/layout/venn2"/>
    <dgm:cxn modelId="{3F6E7523-828F-4330-9E97-59F2F5D34D3B}" type="presOf" srcId="{E4D05B0C-AB3E-452A-889E-33B99BBA0C33}" destId="{202EE7AE-DBBF-4EDE-8F03-9978C97BC2CB}" srcOrd="1" destOrd="0" presId="urn:microsoft.com/office/officeart/2005/8/layout/venn2"/>
    <dgm:cxn modelId="{F955F367-E3BB-4535-A493-56D7E27A8596}" type="presOf" srcId="{50A7D152-BF79-447D-BB40-D8AA7CEFFF0B}" destId="{36E93873-3560-4CA7-AFC1-6207E4E0015D}" srcOrd="0" destOrd="0" presId="urn:microsoft.com/office/officeart/2005/8/layout/venn2"/>
    <dgm:cxn modelId="{DD83D672-5715-4205-B938-13819AAB97B9}" srcId="{50A7D152-BF79-447D-BB40-D8AA7CEFFF0B}" destId="{E4D05B0C-AB3E-452A-889E-33B99BBA0C33}" srcOrd="1" destOrd="0" parTransId="{A7F0387F-8BBC-4451-B9A9-FABCD9CF2027}" sibTransId="{DC44238E-A703-4119-86DC-7657A4380F67}"/>
    <dgm:cxn modelId="{DC836675-F1CD-4CFE-A2B9-88D051500815}" srcId="{50A7D152-BF79-447D-BB40-D8AA7CEFFF0B}" destId="{7F485092-519B-4013-9A25-D1E971119B59}" srcOrd="0" destOrd="0" parTransId="{9F7350F5-4594-4247-B2C7-A056EFEC584F}" sibTransId="{636AEF7E-701D-40ED-A28E-734A88455CD4}"/>
    <dgm:cxn modelId="{4C01308B-F5A1-4923-AD53-71A6CE314731}" type="presOf" srcId="{12CCFD0B-A454-428B-A564-F93D8AD33F90}" destId="{3F3C88AB-E17D-4F2F-A6AD-5764C6287B47}" srcOrd="0" destOrd="0" presId="urn:microsoft.com/office/officeart/2005/8/layout/venn2"/>
    <dgm:cxn modelId="{A971C98F-07F4-4D40-913D-4B185E6293C9}" type="presOf" srcId="{5657CCAB-48DC-42DD-9F8F-0138D2FAA1EE}" destId="{D31AC796-FECD-46AF-A6B7-D635FEA6779B}" srcOrd="0" destOrd="0" presId="urn:microsoft.com/office/officeart/2005/8/layout/venn2"/>
    <dgm:cxn modelId="{06FC4992-B0EA-4484-BF9C-F06BA2B9BE2E}" type="presOf" srcId="{E4D05B0C-AB3E-452A-889E-33B99BBA0C33}" destId="{BD7E0900-F5CA-4328-A6AA-0D6C4D96F9F6}" srcOrd="0" destOrd="0" presId="urn:microsoft.com/office/officeart/2005/8/layout/venn2"/>
    <dgm:cxn modelId="{2C9F9E97-F2C0-49E4-97AD-CE2BB72E6824}" srcId="{50A7D152-BF79-447D-BB40-D8AA7CEFFF0B}" destId="{12CCFD0B-A454-428B-A564-F93D8AD33F90}" srcOrd="2" destOrd="0" parTransId="{92AB4A0E-3161-4C1A-ADD3-768F5BF05EE1}" sibTransId="{41AC1DD2-61BE-433E-B019-2B62D7E10667}"/>
    <dgm:cxn modelId="{1816E5BA-33BB-468E-8C04-B038E73AADD3}" srcId="{50A7D152-BF79-447D-BB40-D8AA7CEFFF0B}" destId="{5657CCAB-48DC-42DD-9F8F-0138D2FAA1EE}" srcOrd="3" destOrd="0" parTransId="{AE0B3927-A25D-43C2-9348-6369B9661CB7}" sibTransId="{8344AAB3-C4EB-4A88-9775-DDD881B34E65}"/>
    <dgm:cxn modelId="{B89028C9-08DB-4585-8D78-F0FBF853C43D}" type="presOf" srcId="{5657CCAB-48DC-42DD-9F8F-0138D2FAA1EE}" destId="{71823547-570B-4ED5-A8B0-D7019E7B32DF}" srcOrd="1" destOrd="0" presId="urn:microsoft.com/office/officeart/2005/8/layout/venn2"/>
    <dgm:cxn modelId="{C310E3E7-73D2-4B55-BCA3-E2A802A94B5C}" type="presOf" srcId="{7F485092-519B-4013-9A25-D1E971119B59}" destId="{01B5AE87-32FD-4944-AB8C-0E1F700A9038}" srcOrd="1" destOrd="0" presId="urn:microsoft.com/office/officeart/2005/8/layout/venn2"/>
    <dgm:cxn modelId="{F86020ED-CDF3-4768-9C46-235CEB62DBAE}" type="presOf" srcId="{7F485092-519B-4013-9A25-D1E971119B59}" destId="{CFC046EE-B945-4236-9C3E-4F0AA15FDB8F}" srcOrd="0" destOrd="0" presId="urn:microsoft.com/office/officeart/2005/8/layout/venn2"/>
    <dgm:cxn modelId="{AFEE6809-60B7-4AAE-B8F3-2045C8FE5D48}" type="presParOf" srcId="{36E93873-3560-4CA7-AFC1-6207E4E0015D}" destId="{60F09581-0ED8-4CED-8EFC-D00DD46903B7}" srcOrd="0" destOrd="0" presId="urn:microsoft.com/office/officeart/2005/8/layout/venn2"/>
    <dgm:cxn modelId="{6F8C61B9-C127-48DE-83BA-E341EDC83F44}" type="presParOf" srcId="{60F09581-0ED8-4CED-8EFC-D00DD46903B7}" destId="{CFC046EE-B945-4236-9C3E-4F0AA15FDB8F}" srcOrd="0" destOrd="0" presId="urn:microsoft.com/office/officeart/2005/8/layout/venn2"/>
    <dgm:cxn modelId="{B2913ABC-BA90-40A9-B87A-2D866D59127E}" type="presParOf" srcId="{60F09581-0ED8-4CED-8EFC-D00DD46903B7}" destId="{01B5AE87-32FD-4944-AB8C-0E1F700A9038}" srcOrd="1" destOrd="0" presId="urn:microsoft.com/office/officeart/2005/8/layout/venn2"/>
    <dgm:cxn modelId="{CB5EBB48-BC60-4B23-AF4C-E66B3AE4D5FF}" type="presParOf" srcId="{36E93873-3560-4CA7-AFC1-6207E4E0015D}" destId="{FA1C3A97-CC87-4CAB-AED5-63C2EA0FA58E}" srcOrd="1" destOrd="0" presId="urn:microsoft.com/office/officeart/2005/8/layout/venn2"/>
    <dgm:cxn modelId="{7BA3F7A1-47A2-403B-8137-8CDD02EA6543}" type="presParOf" srcId="{FA1C3A97-CC87-4CAB-AED5-63C2EA0FA58E}" destId="{BD7E0900-F5CA-4328-A6AA-0D6C4D96F9F6}" srcOrd="0" destOrd="0" presId="urn:microsoft.com/office/officeart/2005/8/layout/venn2"/>
    <dgm:cxn modelId="{A8BB855C-5BB5-43CF-A3EC-3C61418428DD}" type="presParOf" srcId="{FA1C3A97-CC87-4CAB-AED5-63C2EA0FA58E}" destId="{202EE7AE-DBBF-4EDE-8F03-9978C97BC2CB}" srcOrd="1" destOrd="0" presId="urn:microsoft.com/office/officeart/2005/8/layout/venn2"/>
    <dgm:cxn modelId="{96121077-4FF9-402C-9FFC-7A1633B437CE}" type="presParOf" srcId="{36E93873-3560-4CA7-AFC1-6207E4E0015D}" destId="{C478BF11-C2F4-415F-B121-65004A6C8D9E}" srcOrd="2" destOrd="0" presId="urn:microsoft.com/office/officeart/2005/8/layout/venn2"/>
    <dgm:cxn modelId="{482234C4-C30B-450E-946F-89175EB2652E}" type="presParOf" srcId="{C478BF11-C2F4-415F-B121-65004A6C8D9E}" destId="{3F3C88AB-E17D-4F2F-A6AD-5764C6287B47}" srcOrd="0" destOrd="0" presId="urn:microsoft.com/office/officeart/2005/8/layout/venn2"/>
    <dgm:cxn modelId="{F0FEAC78-4F31-45B0-9CDC-796E4AA18D4A}" type="presParOf" srcId="{C478BF11-C2F4-415F-B121-65004A6C8D9E}" destId="{27E85D9D-8318-47A8-8E42-BBAF9D10B451}" srcOrd="1" destOrd="0" presId="urn:microsoft.com/office/officeart/2005/8/layout/venn2"/>
    <dgm:cxn modelId="{8C84F7F4-B123-430D-90EF-52BFFEFAAC84}" type="presParOf" srcId="{36E93873-3560-4CA7-AFC1-6207E4E0015D}" destId="{DB546DDB-D21F-43DF-99B4-1F6B336B7BE9}" srcOrd="3" destOrd="0" presId="urn:microsoft.com/office/officeart/2005/8/layout/venn2"/>
    <dgm:cxn modelId="{EEBF6F16-F938-429F-BDF3-138B824AB367}" type="presParOf" srcId="{DB546DDB-D21F-43DF-99B4-1F6B336B7BE9}" destId="{D31AC796-FECD-46AF-A6B7-D635FEA6779B}" srcOrd="0" destOrd="0" presId="urn:microsoft.com/office/officeart/2005/8/layout/venn2"/>
    <dgm:cxn modelId="{1C189B0A-45B6-4FDF-80E0-635782089699}" type="presParOf" srcId="{DB546DDB-D21F-43DF-99B4-1F6B336B7BE9}" destId="{71823547-570B-4ED5-A8B0-D7019E7B32DF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D3E90C-378A-4311-991C-782BA4930FEC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C8D02B62-160A-4314-834A-C407D5795FE6}">
      <dgm:prSet phldrT="[Szöveg]"/>
      <dgm:spPr>
        <a:xfrm>
          <a:off x="1736994" y="1411342"/>
          <a:ext cx="740011" cy="57366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hu-H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hu-HU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Vh</a:t>
          </a:r>
          <a:r>
            <a:rPr lang="hu-H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kérelem benyújtása</a:t>
          </a:r>
        </a:p>
      </dgm:t>
    </dgm:pt>
    <dgm:pt modelId="{81617D41-55A7-448F-9891-9DA11CD4BAC7}" type="parTrans" cxnId="{B7062B3F-6B37-4500-A648-EEF100A702C3}">
      <dgm:prSet/>
      <dgm:spPr/>
      <dgm:t>
        <a:bodyPr/>
        <a:lstStyle/>
        <a:p>
          <a:endParaRPr lang="hu-HU"/>
        </a:p>
      </dgm:t>
    </dgm:pt>
    <dgm:pt modelId="{ADF15E8D-4FF3-47A8-9011-62DF6F0E8467}" type="sibTrans" cxnId="{B7062B3F-6B37-4500-A648-EEF100A702C3}">
      <dgm:prSet/>
      <dgm:spPr/>
      <dgm:t>
        <a:bodyPr/>
        <a:lstStyle/>
        <a:p>
          <a:endParaRPr lang="hu-HU"/>
        </a:p>
      </dgm:t>
    </dgm:pt>
    <dgm:pt modelId="{71EABC23-1587-44DA-B7F7-3C9C3B01326F}">
      <dgm:prSet phldrT="[Szöveg]"/>
      <dgm:spPr>
        <a:xfrm>
          <a:off x="2499238" y="905164"/>
          <a:ext cx="762243" cy="10798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hu-H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hu-H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hu-HU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Vh</a:t>
          </a:r>
          <a:r>
            <a:rPr lang="hu-H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elrendelése</a:t>
          </a:r>
        </a:p>
      </dgm:t>
    </dgm:pt>
    <dgm:pt modelId="{CB880412-BF7D-4FCD-B500-201C4B04A7E0}" type="parTrans" cxnId="{E1B78202-1145-4BB1-916D-1CD868A04634}">
      <dgm:prSet/>
      <dgm:spPr/>
      <dgm:t>
        <a:bodyPr/>
        <a:lstStyle/>
        <a:p>
          <a:endParaRPr lang="hu-HU"/>
        </a:p>
      </dgm:t>
    </dgm:pt>
    <dgm:pt modelId="{BFA11AE5-3201-401B-A6A0-00AE78FCDF25}" type="sibTrans" cxnId="{E1B78202-1145-4BB1-916D-1CD868A04634}">
      <dgm:prSet/>
      <dgm:spPr/>
      <dgm:t>
        <a:bodyPr/>
        <a:lstStyle/>
        <a:p>
          <a:endParaRPr lang="hu-HU"/>
        </a:p>
      </dgm:t>
    </dgm:pt>
    <dgm:pt modelId="{CF760B76-968C-40F9-8B3D-8E52799823A7}">
      <dgm:prSet phldrT="[Szöveg]" custT="1"/>
      <dgm:spPr>
        <a:xfrm>
          <a:off x="3404402" y="605428"/>
          <a:ext cx="762243" cy="13795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u-H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>
            <a:buNone/>
          </a:pPr>
          <a:endParaRPr lang="hu-H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hu-H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hu-H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hu-HU" sz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Vh</a:t>
          </a:r>
          <a:endParaRPr lang="hu-H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hu-HU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foganatosítása</a:t>
          </a:r>
        </a:p>
      </dgm:t>
    </dgm:pt>
    <dgm:pt modelId="{4E297B04-E7CC-44B8-8549-5B8A17AA6638}" type="parTrans" cxnId="{BE7132E9-0A01-4D16-A181-03DB496ED4EB}">
      <dgm:prSet/>
      <dgm:spPr/>
      <dgm:t>
        <a:bodyPr/>
        <a:lstStyle/>
        <a:p>
          <a:endParaRPr lang="hu-HU"/>
        </a:p>
      </dgm:t>
    </dgm:pt>
    <dgm:pt modelId="{B5D33A23-540C-4CC1-A3A7-95FAFC769163}" type="sibTrans" cxnId="{BE7132E9-0A01-4D16-A181-03DB496ED4EB}">
      <dgm:prSet/>
      <dgm:spPr/>
      <dgm:t>
        <a:bodyPr/>
        <a:lstStyle/>
        <a:p>
          <a:endParaRPr lang="hu-HU"/>
        </a:p>
      </dgm:t>
    </dgm:pt>
    <dgm:pt modelId="{7420C036-B81D-4C10-AB72-0F047865944A}" type="pres">
      <dgm:prSet presAssocID="{A3D3E90C-378A-4311-991C-782BA4930FEC}" presName="arrowDiagram" presStyleCnt="0">
        <dgm:presLayoutVars>
          <dgm:chMax val="5"/>
          <dgm:dir/>
          <dgm:resizeHandles val="exact"/>
        </dgm:presLayoutVars>
      </dgm:prSet>
      <dgm:spPr/>
    </dgm:pt>
    <dgm:pt modelId="{4D916D9A-D36B-49FE-A049-CF2CD763D1D8}" type="pres">
      <dgm:prSet presAssocID="{A3D3E90C-378A-4311-991C-782BA4930FEC}" presName="arrow" presStyleLbl="bgShp" presStyleIdx="0" presStyleCnt="1"/>
      <dgm:spPr>
        <a:xfrm>
          <a:off x="1292352" y="0"/>
          <a:ext cx="3176015" cy="1985009"/>
        </a:xfrm>
        <a:prstGeom prst="swooshArrow">
          <a:avLst>
            <a:gd name="adj1" fmla="val 25000"/>
            <a:gd name="adj2" fmla="val 25000"/>
          </a:avLst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FBBB11D9-5311-46DA-B4F7-A25A41A4471B}" type="pres">
      <dgm:prSet presAssocID="{A3D3E90C-378A-4311-991C-782BA4930FEC}" presName="arrowDiagram3" presStyleCnt="0"/>
      <dgm:spPr/>
    </dgm:pt>
    <dgm:pt modelId="{AF2648F5-3023-465E-AD5D-D3B0FFDC1A25}" type="pres">
      <dgm:prSet presAssocID="{C8D02B62-160A-4314-834A-C407D5795FE6}" presName="bullet3a" presStyleLbl="node1" presStyleIdx="0" presStyleCnt="3"/>
      <dgm:spPr>
        <a:xfrm>
          <a:off x="1695706" y="1370053"/>
          <a:ext cx="82576" cy="8257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10276FA-74E5-4BC6-A8EF-8AD3E96309D4}" type="pres">
      <dgm:prSet presAssocID="{C8D02B62-160A-4314-834A-C407D5795FE6}" presName="textBox3a" presStyleLbl="revTx" presStyleIdx="0" presStyleCnt="3">
        <dgm:presLayoutVars>
          <dgm:bulletEnabled val="1"/>
        </dgm:presLayoutVars>
      </dgm:prSet>
      <dgm:spPr/>
    </dgm:pt>
    <dgm:pt modelId="{D3F0F308-60DE-44E8-A3DB-D77B63B550F4}" type="pres">
      <dgm:prSet presAssocID="{71EABC23-1587-44DA-B7F7-3C9C3B01326F}" presName="bullet3b" presStyleLbl="node1" presStyleIdx="1" presStyleCnt="3"/>
      <dgm:spPr>
        <a:xfrm>
          <a:off x="2424601" y="830528"/>
          <a:ext cx="149272" cy="149272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CBD2502-8F4D-48CE-BB64-4FBB410AD946}" type="pres">
      <dgm:prSet presAssocID="{71EABC23-1587-44DA-B7F7-3C9C3B01326F}" presName="textBox3b" presStyleLbl="revTx" presStyleIdx="1" presStyleCnt="3">
        <dgm:presLayoutVars>
          <dgm:bulletEnabled val="1"/>
        </dgm:presLayoutVars>
      </dgm:prSet>
      <dgm:spPr/>
    </dgm:pt>
    <dgm:pt modelId="{E576399A-FFC3-447C-A146-310A47863B73}" type="pres">
      <dgm:prSet presAssocID="{CF760B76-968C-40F9-8B3D-8E52799823A7}" presName="bullet3c" presStyleLbl="node1" presStyleIdx="2" presStyleCnt="3"/>
      <dgm:spPr>
        <a:xfrm>
          <a:off x="3301182" y="502207"/>
          <a:ext cx="206441" cy="206441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52D8E41-7150-41FD-861B-715EB06E07E7}" type="pres">
      <dgm:prSet presAssocID="{CF760B76-968C-40F9-8B3D-8E52799823A7}" presName="textBox3c" presStyleLbl="revTx" presStyleIdx="2" presStyleCnt="3">
        <dgm:presLayoutVars>
          <dgm:bulletEnabled val="1"/>
        </dgm:presLayoutVars>
      </dgm:prSet>
      <dgm:spPr/>
    </dgm:pt>
  </dgm:ptLst>
  <dgm:cxnLst>
    <dgm:cxn modelId="{E1B78202-1145-4BB1-916D-1CD868A04634}" srcId="{A3D3E90C-378A-4311-991C-782BA4930FEC}" destId="{71EABC23-1587-44DA-B7F7-3C9C3B01326F}" srcOrd="1" destOrd="0" parTransId="{CB880412-BF7D-4FCD-B500-201C4B04A7E0}" sibTransId="{BFA11AE5-3201-401B-A6A0-00AE78FCDF25}"/>
    <dgm:cxn modelId="{EED5EF0D-A5C6-4321-AC4B-871EC79E4ADC}" type="presOf" srcId="{C8D02B62-160A-4314-834A-C407D5795FE6}" destId="{A10276FA-74E5-4BC6-A8EF-8AD3E96309D4}" srcOrd="0" destOrd="0" presId="urn:microsoft.com/office/officeart/2005/8/layout/arrow2"/>
    <dgm:cxn modelId="{B7062B3F-6B37-4500-A648-EEF100A702C3}" srcId="{A3D3E90C-378A-4311-991C-782BA4930FEC}" destId="{C8D02B62-160A-4314-834A-C407D5795FE6}" srcOrd="0" destOrd="0" parTransId="{81617D41-55A7-448F-9891-9DA11CD4BAC7}" sibTransId="{ADF15E8D-4FF3-47A8-9011-62DF6F0E8467}"/>
    <dgm:cxn modelId="{3B335457-F752-4F5D-8EEF-08F1B0F053FB}" type="presOf" srcId="{CF760B76-968C-40F9-8B3D-8E52799823A7}" destId="{952D8E41-7150-41FD-861B-715EB06E07E7}" srcOrd="0" destOrd="0" presId="urn:microsoft.com/office/officeart/2005/8/layout/arrow2"/>
    <dgm:cxn modelId="{FB6830AD-2849-464D-BF78-72A7A7D18003}" type="presOf" srcId="{71EABC23-1587-44DA-B7F7-3C9C3B01326F}" destId="{3CBD2502-8F4D-48CE-BB64-4FBB410AD946}" srcOrd="0" destOrd="0" presId="urn:microsoft.com/office/officeart/2005/8/layout/arrow2"/>
    <dgm:cxn modelId="{CFD012E3-90B6-47B9-87BF-7C9E562B3CF0}" type="presOf" srcId="{A3D3E90C-378A-4311-991C-782BA4930FEC}" destId="{7420C036-B81D-4C10-AB72-0F047865944A}" srcOrd="0" destOrd="0" presId="urn:microsoft.com/office/officeart/2005/8/layout/arrow2"/>
    <dgm:cxn modelId="{BE7132E9-0A01-4D16-A181-03DB496ED4EB}" srcId="{A3D3E90C-378A-4311-991C-782BA4930FEC}" destId="{CF760B76-968C-40F9-8B3D-8E52799823A7}" srcOrd="2" destOrd="0" parTransId="{4E297B04-E7CC-44B8-8549-5B8A17AA6638}" sibTransId="{B5D33A23-540C-4CC1-A3A7-95FAFC769163}"/>
    <dgm:cxn modelId="{A95428F5-0F03-458F-82C1-35DCB8A8685E}" type="presParOf" srcId="{7420C036-B81D-4C10-AB72-0F047865944A}" destId="{4D916D9A-D36B-49FE-A049-CF2CD763D1D8}" srcOrd="0" destOrd="0" presId="urn:microsoft.com/office/officeart/2005/8/layout/arrow2"/>
    <dgm:cxn modelId="{2A8390B3-663C-451F-AD93-04DEAECCFE6E}" type="presParOf" srcId="{7420C036-B81D-4C10-AB72-0F047865944A}" destId="{FBBB11D9-5311-46DA-B4F7-A25A41A4471B}" srcOrd="1" destOrd="0" presId="urn:microsoft.com/office/officeart/2005/8/layout/arrow2"/>
    <dgm:cxn modelId="{782AC876-0874-473B-850E-585CE93EC3B3}" type="presParOf" srcId="{FBBB11D9-5311-46DA-B4F7-A25A41A4471B}" destId="{AF2648F5-3023-465E-AD5D-D3B0FFDC1A25}" srcOrd="0" destOrd="0" presId="urn:microsoft.com/office/officeart/2005/8/layout/arrow2"/>
    <dgm:cxn modelId="{5BA73EE8-7856-4A6B-A610-769C879BF2E8}" type="presParOf" srcId="{FBBB11D9-5311-46DA-B4F7-A25A41A4471B}" destId="{A10276FA-74E5-4BC6-A8EF-8AD3E96309D4}" srcOrd="1" destOrd="0" presId="urn:microsoft.com/office/officeart/2005/8/layout/arrow2"/>
    <dgm:cxn modelId="{AEF9A3FF-A7B1-4ED9-A70D-798D291F4582}" type="presParOf" srcId="{FBBB11D9-5311-46DA-B4F7-A25A41A4471B}" destId="{D3F0F308-60DE-44E8-A3DB-D77B63B550F4}" srcOrd="2" destOrd="0" presId="urn:microsoft.com/office/officeart/2005/8/layout/arrow2"/>
    <dgm:cxn modelId="{12B6FFAB-11D7-435B-A674-EAFC579DBFC8}" type="presParOf" srcId="{FBBB11D9-5311-46DA-B4F7-A25A41A4471B}" destId="{3CBD2502-8F4D-48CE-BB64-4FBB410AD946}" srcOrd="3" destOrd="0" presId="urn:microsoft.com/office/officeart/2005/8/layout/arrow2"/>
    <dgm:cxn modelId="{7D57073E-E92E-4F02-A922-CFC00604FBD3}" type="presParOf" srcId="{FBBB11D9-5311-46DA-B4F7-A25A41A4471B}" destId="{E576399A-FFC3-447C-A146-310A47863B73}" srcOrd="4" destOrd="0" presId="urn:microsoft.com/office/officeart/2005/8/layout/arrow2"/>
    <dgm:cxn modelId="{E15DF7DE-D4EC-49AE-8429-269B3CA78A43}" type="presParOf" srcId="{FBBB11D9-5311-46DA-B4F7-A25A41A4471B}" destId="{952D8E41-7150-41FD-861B-715EB06E07E7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C046EE-B945-4236-9C3E-4F0AA15FDB8F}">
      <dsp:nvSpPr>
        <dsp:cNvPr id="0" name=""/>
        <dsp:cNvSpPr/>
      </dsp:nvSpPr>
      <dsp:spPr>
        <a:xfrm>
          <a:off x="1276330" y="0"/>
          <a:ext cx="2933739" cy="25862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Végrehajtás</a:t>
          </a:r>
        </a:p>
      </dsp:txBody>
      <dsp:txXfrm>
        <a:off x="2333063" y="129312"/>
        <a:ext cx="820273" cy="387937"/>
      </dsp:txXfrm>
    </dsp:sp>
    <dsp:sp modelId="{BD7E0900-F5CA-4328-A6AA-0D6C4D96F9F6}">
      <dsp:nvSpPr>
        <dsp:cNvPr id="0" name=""/>
        <dsp:cNvSpPr/>
      </dsp:nvSpPr>
      <dsp:spPr>
        <a:xfrm>
          <a:off x="1708699" y="517250"/>
          <a:ext cx="2069000" cy="20690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Vagyoni</a:t>
          </a:r>
        </a:p>
      </dsp:txBody>
      <dsp:txXfrm>
        <a:off x="2381642" y="641390"/>
        <a:ext cx="723115" cy="372420"/>
      </dsp:txXfrm>
    </dsp:sp>
    <dsp:sp modelId="{3F3C88AB-E17D-4F2F-A6AD-5764C6287B47}">
      <dsp:nvSpPr>
        <dsp:cNvPr id="0" name=""/>
        <dsp:cNvSpPr/>
      </dsp:nvSpPr>
      <dsp:spPr>
        <a:xfrm>
          <a:off x="1967324" y="1034500"/>
          <a:ext cx="1551750" cy="15517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Egyedi</a:t>
          </a:r>
        </a:p>
      </dsp:txBody>
      <dsp:txXfrm>
        <a:off x="2381642" y="1150881"/>
        <a:ext cx="723115" cy="349143"/>
      </dsp:txXfrm>
    </dsp:sp>
    <dsp:sp modelId="{D31AC796-FECD-46AF-A6B7-D635FEA6779B}">
      <dsp:nvSpPr>
        <dsp:cNvPr id="0" name=""/>
        <dsp:cNvSpPr/>
      </dsp:nvSpPr>
      <dsp:spPr>
        <a:xfrm>
          <a:off x="2225949" y="1551750"/>
          <a:ext cx="1034500" cy="1034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Bírósági végrehajtás</a:t>
          </a:r>
        </a:p>
      </dsp:txBody>
      <dsp:txXfrm>
        <a:off x="2377448" y="1810375"/>
        <a:ext cx="731502" cy="5172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16D9A-D36B-49FE-A049-CF2CD763D1D8}">
      <dsp:nvSpPr>
        <dsp:cNvPr id="0" name=""/>
        <dsp:cNvSpPr/>
      </dsp:nvSpPr>
      <dsp:spPr>
        <a:xfrm>
          <a:off x="1290764" y="0"/>
          <a:ext cx="3181095" cy="1988184"/>
        </a:xfrm>
        <a:prstGeom prst="swooshArrow">
          <a:avLst>
            <a:gd name="adj1" fmla="val 25000"/>
            <a:gd name="adj2" fmla="val 25000"/>
          </a:avLst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2648F5-3023-465E-AD5D-D3B0FFDC1A25}">
      <dsp:nvSpPr>
        <dsp:cNvPr id="0" name=""/>
        <dsp:cNvSpPr/>
      </dsp:nvSpPr>
      <dsp:spPr>
        <a:xfrm>
          <a:off x="1694763" y="1372245"/>
          <a:ext cx="82708" cy="8270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276FA-74E5-4BC6-A8EF-8AD3E96309D4}">
      <dsp:nvSpPr>
        <dsp:cNvPr id="0" name=""/>
        <dsp:cNvSpPr/>
      </dsp:nvSpPr>
      <dsp:spPr>
        <a:xfrm>
          <a:off x="1736117" y="1413599"/>
          <a:ext cx="741195" cy="5745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26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Vh</a:t>
          </a:r>
          <a:r>
            <a:rPr lang="hu-H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kérelem benyújtása</a:t>
          </a:r>
        </a:p>
      </dsp:txBody>
      <dsp:txXfrm>
        <a:off x="1736117" y="1413599"/>
        <a:ext cx="741195" cy="574585"/>
      </dsp:txXfrm>
    </dsp:sp>
    <dsp:sp modelId="{D3F0F308-60DE-44E8-A3DB-D77B63B550F4}">
      <dsp:nvSpPr>
        <dsp:cNvPr id="0" name=""/>
        <dsp:cNvSpPr/>
      </dsp:nvSpPr>
      <dsp:spPr>
        <a:xfrm>
          <a:off x="2424825" y="831856"/>
          <a:ext cx="149511" cy="149511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D2502-8F4D-48CE-BB64-4FBB410AD946}">
      <dsp:nvSpPr>
        <dsp:cNvPr id="0" name=""/>
        <dsp:cNvSpPr/>
      </dsp:nvSpPr>
      <dsp:spPr>
        <a:xfrm>
          <a:off x="2499580" y="906612"/>
          <a:ext cx="763463" cy="10815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223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Vh</a:t>
          </a:r>
          <a:r>
            <a:rPr lang="hu-H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elrendelése</a:t>
          </a:r>
        </a:p>
      </dsp:txBody>
      <dsp:txXfrm>
        <a:off x="2499580" y="906612"/>
        <a:ext cx="763463" cy="1081572"/>
      </dsp:txXfrm>
    </dsp:sp>
    <dsp:sp modelId="{E576399A-FFC3-447C-A146-310A47863B73}">
      <dsp:nvSpPr>
        <dsp:cNvPr id="0" name=""/>
        <dsp:cNvSpPr/>
      </dsp:nvSpPr>
      <dsp:spPr>
        <a:xfrm>
          <a:off x="3302807" y="503010"/>
          <a:ext cx="206771" cy="206771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2D8E41-7150-41FD-861B-715EB06E07E7}">
      <dsp:nvSpPr>
        <dsp:cNvPr id="0" name=""/>
        <dsp:cNvSpPr/>
      </dsp:nvSpPr>
      <dsp:spPr>
        <a:xfrm>
          <a:off x="3406193" y="606396"/>
          <a:ext cx="763463" cy="1381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9564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Vh</a:t>
          </a:r>
          <a:endParaRPr lang="hu-H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foganatosítása</a:t>
          </a:r>
        </a:p>
      </dsp:txBody>
      <dsp:txXfrm>
        <a:off x="3406193" y="606396"/>
        <a:ext cx="763463" cy="1381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1872</Words>
  <Characters>12921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10</cp:revision>
  <dcterms:created xsi:type="dcterms:W3CDTF">2020-08-09T10:54:00Z</dcterms:created>
  <dcterms:modified xsi:type="dcterms:W3CDTF">2020-10-07T17:09:00Z</dcterms:modified>
</cp:coreProperties>
</file>