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FB" w:rsidRDefault="00AF34C3" w:rsidP="00D97CFB">
      <w:pPr>
        <w:pStyle w:val="Cmsor1"/>
        <w:numPr>
          <w:ilvl w:val="0"/>
          <w:numId w:val="0"/>
        </w:numPr>
        <w:spacing w:line="276" w:lineRule="auto"/>
      </w:pPr>
      <w:r>
        <w:t xml:space="preserve">Olvasólecke időigénye: </w:t>
      </w:r>
      <w:r w:rsidR="0000711F">
        <w:t>6</w:t>
      </w:r>
      <w:r w:rsidR="00D97CFB">
        <w:t xml:space="preserve"> perc, készítette: Kürtösi Zsófia</w:t>
      </w:r>
    </w:p>
    <w:p w:rsidR="00D97CFB" w:rsidRPr="00574090" w:rsidRDefault="00D97CFB" w:rsidP="00D97CFB">
      <w:pPr>
        <w:pStyle w:val="Cmsor1"/>
        <w:numPr>
          <w:ilvl w:val="0"/>
          <w:numId w:val="0"/>
        </w:numPr>
        <w:rPr>
          <w:caps/>
        </w:rPr>
      </w:pPr>
      <w:r w:rsidRPr="00574090">
        <w:rPr>
          <w:caps/>
        </w:rPr>
        <w:t>A teljesítményértékelés</w:t>
      </w:r>
      <w:r>
        <w:rPr>
          <w:caps/>
        </w:rPr>
        <w:t xml:space="preserve">i rendszer tervezése: A KIDOLGOZÁS LÉPÉSEI,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FELMERÜLŐ PROBLÉMÁK</w:t>
      </w:r>
    </w:p>
    <w:p w:rsidR="00D97CFB" w:rsidRPr="00C40C8B" w:rsidRDefault="00D97CFB" w:rsidP="00B72973">
      <w:pPr>
        <w:pStyle w:val="Cmsor1"/>
        <w:spacing w:line="276" w:lineRule="auto"/>
      </w:pPr>
      <w:r w:rsidRPr="00C40C8B">
        <w:t>A teljesítményértékelő rendszer kidolgozása, a rendszer karbantartása</w:t>
      </w:r>
    </w:p>
    <w:p w:rsidR="00D97CFB" w:rsidRPr="00C40C8B" w:rsidRDefault="00D97CFB" w:rsidP="00B72973">
      <w:pPr>
        <w:spacing w:line="276" w:lineRule="auto"/>
      </w:pPr>
      <w:r w:rsidRPr="00C40C8B">
        <w:t xml:space="preserve">A teljesítményértékelési rendszer (TÉR) kidolgozása </w:t>
      </w:r>
      <w:r w:rsidRPr="00976BD5">
        <w:rPr>
          <w:b/>
        </w:rPr>
        <w:t>a célok kijelölésével</w:t>
      </w:r>
      <w:r w:rsidRPr="00C40C8B">
        <w:t xml:space="preserve"> indul. A TÉR bevezetése több szervezeti célt is szolgálhat, a vállalatnak azonban előre meg kell határoznia (lehetőleg írásban), hogy milyen eredményeket vár a rendszer bevezetésétől.  </w:t>
      </w:r>
    </w:p>
    <w:p w:rsidR="00D97CFB" w:rsidRPr="00C40C8B" w:rsidRDefault="00D97CFB" w:rsidP="00B72973">
      <w:pPr>
        <w:spacing w:line="276" w:lineRule="auto"/>
      </w:pPr>
      <w:r w:rsidRPr="00C40C8B">
        <w:t xml:space="preserve">Második lépésként </w:t>
      </w:r>
      <w:r w:rsidRPr="00976BD5">
        <w:rPr>
          <w:b/>
        </w:rPr>
        <w:t>ki kell jelölni egy munkacsoportot</w:t>
      </w:r>
      <w:r w:rsidRPr="00C40C8B">
        <w:t>, amiben mind a vezetőknek, mint a dolgozóknak képviseltetniük kell magukat. A csoport tagjai közt szerepelhetnek külső szakértők</w:t>
      </w:r>
      <w:r>
        <w:t>, tanácsadók</w:t>
      </w:r>
      <w:r w:rsidRPr="00C40C8B">
        <w:t xml:space="preserve"> is, akik segítséget nyújthatnak például abban, hogy melyik értékelő módszer a leginkább alkalmas az adott szervezetben a teljesítmény megítélésére. A munkacsoportot gyakran különböző képzéseken készítik fel a feladatra. </w:t>
      </w:r>
    </w:p>
    <w:p w:rsidR="00D97CFB" w:rsidRPr="00C40C8B" w:rsidRDefault="00D97CFB" w:rsidP="00B72973">
      <w:pPr>
        <w:spacing w:line="276" w:lineRule="auto"/>
      </w:pPr>
      <w:r w:rsidRPr="00976BD5">
        <w:rPr>
          <w:b/>
        </w:rPr>
        <w:t>A munkacsoportnak minden, az eddig ismertetett kérdésekben döntenie kell</w:t>
      </w:r>
      <w:r w:rsidRPr="00C40C8B">
        <w:t xml:space="preserve">, azaz nemcsak a teljesítményértékelő módszert kell kiválasztaniuk, hanem azt is el kell dönteniük, hogy milyen gyakran értékeljék a szervezetben a teljesítményt, ki tartozzon az értékeltek körébe, ki végezze el az értékelést, és a teljesítménynek mely dimenziói a legfontosabbak a szervezet számára (Nemeskéri − </w:t>
      </w:r>
      <w:proofErr w:type="spellStart"/>
      <w:r w:rsidRPr="00C40C8B">
        <w:t>Fruttus</w:t>
      </w:r>
      <w:proofErr w:type="spellEnd"/>
      <w:r w:rsidRPr="00C40C8B">
        <w:t xml:space="preserve"> 2001).</w:t>
      </w:r>
    </w:p>
    <w:p w:rsidR="00D97CFB" w:rsidRPr="00C40C8B" w:rsidRDefault="00D97CFB" w:rsidP="00B72973">
      <w:pPr>
        <w:spacing w:line="276" w:lineRule="auto"/>
      </w:pPr>
      <w:r w:rsidRPr="00976BD5">
        <w:rPr>
          <w:b/>
        </w:rPr>
        <w:t>A kidolgozás során folyamatosan tájékoztatni kell a dolgozókat</w:t>
      </w:r>
      <w:r w:rsidRPr="00C40C8B">
        <w:t xml:space="preserve">, valamint a folyamat lezárásaként </w:t>
      </w:r>
      <w:r w:rsidRPr="00976BD5">
        <w:rPr>
          <w:b/>
        </w:rPr>
        <w:t>el kell készíteni a teljesítményértékelő kézikönyvet</w:t>
      </w:r>
      <w:r w:rsidRPr="00C40C8B">
        <w:t>, ami rögzíti az értékelés legfontosabb szabályait, tartalmaz egy-egy mintapéldányt az alkalmazandó értékelő lapokból</w:t>
      </w:r>
      <w:r>
        <w:t xml:space="preserve"> (függetlenül attól, hogy online vagy papíralapú rendszert építünk ki)</w:t>
      </w:r>
      <w:r w:rsidRPr="00C40C8B">
        <w:t>, valamint szabályozza ezek tárolását is (általában 1-1 példányt tarthat meg az értékelő és az értékelt, illetve egy példány fűzhető le</w:t>
      </w:r>
      <w:r>
        <w:t>/menthető el az adatbankba</w:t>
      </w:r>
      <w:r w:rsidRPr="00C40C8B">
        <w:t>). A munkacsoport feladata az értékelő rendszer elfogadtatása, valamint a TÉR karbantartásának, fejlesztésének végzése is.</w:t>
      </w:r>
    </w:p>
    <w:p w:rsidR="00D97CFB" w:rsidRPr="00C40C8B" w:rsidRDefault="00D97CFB" w:rsidP="00B72973">
      <w:pPr>
        <w:spacing w:line="276" w:lineRule="auto"/>
      </w:pPr>
      <w:r w:rsidRPr="00C40C8B">
        <w:t>A teljesítményértékelési rendszer alkalmazásának tapasztalatairól (különösen</w:t>
      </w:r>
      <w:r>
        <w:t>,</w:t>
      </w:r>
      <w:r w:rsidRPr="00C40C8B">
        <w:t xml:space="preserve"> ha az mostanában került bevezetésre), </w:t>
      </w:r>
      <w:r w:rsidRPr="00976BD5">
        <w:rPr>
          <w:b/>
        </w:rPr>
        <w:t>érdemes felmérést készíteni</w:t>
      </w:r>
      <w:r w:rsidRPr="00C40C8B">
        <w:t xml:space="preserve">, mind az értékeltek, mind az értékelők körében. A kérdőívben rákérdezhetünk az értékelő beszélgetés folyamatára is (pl. milyen volt az értékelés légköre, hogyan ítéli meg vezetője értékelésre való felkészültségét), de megkérdezhetjük a véleményét a TÉR más dimenzióiról is (pl. mennyiben felelnek meg munkaköre sajátosságainak az értékelési tényezők) (Nemeskéri − </w:t>
      </w:r>
      <w:proofErr w:type="spellStart"/>
      <w:r w:rsidRPr="00C40C8B">
        <w:t>Fruttus</w:t>
      </w:r>
      <w:proofErr w:type="spellEnd"/>
      <w:r w:rsidRPr="00C40C8B">
        <w:t xml:space="preserve"> 2001). </w:t>
      </w:r>
    </w:p>
    <w:p w:rsidR="00D97CFB" w:rsidRDefault="00D97CFB" w:rsidP="00B72973">
      <w:pPr>
        <w:spacing w:line="276" w:lineRule="auto"/>
      </w:pPr>
      <w:r w:rsidRPr="00976BD5">
        <w:rPr>
          <w:b/>
        </w:rPr>
        <w:t>A rendszert nem csak a bevezetés után érdemes felülvizsgálni, hanem rendszeresen karban kell tartani.</w:t>
      </w:r>
      <w:r w:rsidRPr="00C40C8B">
        <w:t xml:space="preserve"> Itt arra is figyelni kell, hogy a dolgozók teljesítménye mindig abba az irányban fejlődik, mely elemeket az értékelési rendszer „díjaz”. Ha a szervezeti célok valamelyest változnak, ezeket a rendszernek is követnie kell.</w:t>
      </w:r>
    </w:p>
    <w:p w:rsidR="00D97CFB" w:rsidRDefault="00D97CFB" w:rsidP="00B72973">
      <w:pPr>
        <w:spacing w:line="276" w:lineRule="auto"/>
      </w:pPr>
    </w:p>
    <w:p w:rsidR="00D97CFB" w:rsidRPr="00127CB2" w:rsidRDefault="00D97CFB" w:rsidP="00B72973">
      <w:pPr>
        <w:spacing w:line="276" w:lineRule="auto"/>
      </w:pPr>
      <w:r w:rsidRPr="00127CB2">
        <w:t xml:space="preserve">Egyre több helyen alkalmaznak </w:t>
      </w:r>
      <w:r w:rsidRPr="00127CB2">
        <w:rPr>
          <w:b/>
        </w:rPr>
        <w:t>online értékelő rendszert</w:t>
      </w:r>
      <w:r w:rsidRPr="00127CB2">
        <w:t>. Ez megkönnyíti az információgyűjtés és archiválás folyamatát. Az értékelők online felületen rögzíthetik véleményüket (legyen az akár</w:t>
      </w:r>
      <w:r>
        <w:t xml:space="preserve"> esszé jellegű, akár skálás értékelés vagy bármilyen más típus), amit megosztanak az értékelttel, vagy – ha erre a szabályzat lehetőséget ad, – más értékelőkkel. Az automatikus beállítások segítségével a rendszer emlékeztetőt küldhet az értékelés határidejéről, ahogy az is automatizálható, kihez jussanak el az értékelőlapok. Ha több értékelő is van az eljárásban, egy online rendszerrel könnyebb az információkat összegezni.</w:t>
      </w:r>
    </w:p>
    <w:p w:rsidR="00D97CFB" w:rsidRPr="00C40C8B" w:rsidRDefault="00D97CFB" w:rsidP="00B72973">
      <w:pPr>
        <w:pStyle w:val="Cmsor1"/>
        <w:spacing w:line="276" w:lineRule="auto"/>
      </w:pPr>
      <w:r w:rsidRPr="00C40C8B">
        <w:lastRenderedPageBreak/>
        <w:t xml:space="preserve">A </w:t>
      </w:r>
      <w:r>
        <w:t>TÉR tervezése során felmerülő problémák</w:t>
      </w:r>
    </w:p>
    <w:p w:rsidR="00D97CFB" w:rsidRDefault="00D97CFB" w:rsidP="00B72973">
      <w:pPr>
        <w:spacing w:line="276" w:lineRule="auto"/>
      </w:pPr>
      <w:r>
        <w:t>A teljesítményértékelésnél egyrészt felmerülhetnek hibák a rendszer kialakítása, másrészt a működtetése során.</w:t>
      </w:r>
    </w:p>
    <w:p w:rsidR="00D97CFB" w:rsidRDefault="00D97CFB" w:rsidP="00B72973">
      <w:pPr>
        <w:spacing w:line="276" w:lineRule="auto"/>
      </w:pPr>
      <w:r w:rsidRPr="007A312B">
        <w:rPr>
          <w:b/>
        </w:rPr>
        <w:t>A rendszer kialakításánál</w:t>
      </w:r>
      <w:r>
        <w:t xml:space="preserve"> általában a következő problémákat találjuk:</w:t>
      </w:r>
    </w:p>
    <w:p w:rsidR="00D97CFB" w:rsidRDefault="00D97CFB" w:rsidP="00B72973">
      <w:pPr>
        <w:pStyle w:val="Listaszerbekezds"/>
        <w:numPr>
          <w:ilvl w:val="0"/>
          <w:numId w:val="11"/>
        </w:numPr>
        <w:spacing w:line="276" w:lineRule="auto"/>
      </w:pPr>
      <w:r>
        <w:t>a rendszer, amit kiépítettünk, túl bonyolult, túl sok dimenziót alkalmazunk, túl sok értékelőt kívánunk bevonni, túl hosszú időt vesz igénybe az értékelés alapját képező adatok begyűjtése és kiértékelése;</w:t>
      </w:r>
    </w:p>
    <w:p w:rsidR="00D97CFB" w:rsidRDefault="00D97CFB" w:rsidP="00B72973">
      <w:pPr>
        <w:pStyle w:val="Listaszerbekezds"/>
        <w:numPr>
          <w:ilvl w:val="0"/>
          <w:numId w:val="11"/>
        </w:numPr>
        <w:spacing w:line="276" w:lineRule="auto"/>
      </w:pPr>
      <w:r>
        <w:t>érvényesség hiánya: rossz teljesítménydimenziókat alkalmaznak, amelyek nem ragadják meg, nem tükrözik megfelelően az alkalmazottak teljesítményét;</w:t>
      </w:r>
    </w:p>
    <w:p w:rsidR="00D97CFB" w:rsidRDefault="00D97CFB" w:rsidP="00B72973">
      <w:pPr>
        <w:pStyle w:val="Listaszerbekezds"/>
        <w:numPr>
          <w:ilvl w:val="0"/>
          <w:numId w:val="11"/>
        </w:numPr>
        <w:spacing w:line="276" w:lineRule="auto"/>
      </w:pPr>
      <w:r>
        <w:t>megbízhatóság hiánya: mivel nem egyértelműek a dimenzió-leírások vagy teljesítményfokozatok nincsenek pontosan definiálva, két értékelő teljesen másképp is értékelheti ugyanazokat az elemeket.</w:t>
      </w:r>
    </w:p>
    <w:p w:rsidR="00D97CFB" w:rsidRDefault="00D97CFB" w:rsidP="00B72973">
      <w:pPr>
        <w:spacing w:line="276" w:lineRule="auto"/>
      </w:pPr>
    </w:p>
    <w:p w:rsidR="002C228B" w:rsidRPr="002C228B" w:rsidRDefault="002C228B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b/>
          <w:sz w:val="20"/>
          <w:szCs w:val="20"/>
          <w:lang w:val="hu-HU"/>
        </w:rPr>
      </w:pPr>
      <w:r w:rsidRPr="002C228B">
        <w:rPr>
          <w:rStyle w:val="Abstract2Bal0Char"/>
          <w:b/>
          <w:sz w:val="20"/>
          <w:szCs w:val="20"/>
          <w:lang w:val="hu-HU"/>
        </w:rPr>
        <w:t>Nézzünk most egy konkrét példát a teljesítményértékelési rendszerre!</w:t>
      </w:r>
    </w:p>
    <w:p w:rsidR="002C228B" w:rsidRDefault="002C228B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>
        <w:rPr>
          <w:rStyle w:val="Abstract2Bal0Char"/>
          <w:sz w:val="20"/>
          <w:szCs w:val="20"/>
          <w:lang w:val="hu-HU"/>
        </w:rPr>
        <w:t>Az SZTE Gazdaságtudományi Karán több év alatt kristályosodtak ki az oktató teljesítményértékelés elemei. Nézzük, milyen válaszokat adott a GTK az egyes kérdésekre:</w:t>
      </w:r>
    </w:p>
    <w:p w:rsidR="002C228B" w:rsidRDefault="002C228B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 w:rsidRPr="002C228B">
        <w:rPr>
          <w:rStyle w:val="Abstract2Bal0Char"/>
          <w:b/>
          <w:sz w:val="20"/>
          <w:szCs w:val="20"/>
          <w:lang w:val="hu-HU"/>
        </w:rPr>
        <w:t xml:space="preserve">A kit értékelünk? </w:t>
      </w:r>
      <w:proofErr w:type="gramStart"/>
      <w:r w:rsidRPr="002C228B">
        <w:rPr>
          <w:rStyle w:val="Abstract2Bal0Char"/>
          <w:b/>
          <w:sz w:val="20"/>
          <w:szCs w:val="20"/>
          <w:lang w:val="hu-HU"/>
        </w:rPr>
        <w:t>kérdése</w:t>
      </w:r>
      <w:proofErr w:type="gramEnd"/>
      <w:r w:rsidRPr="002C228B">
        <w:rPr>
          <w:rStyle w:val="Abstract2Bal0Char"/>
          <w:b/>
          <w:sz w:val="20"/>
          <w:szCs w:val="20"/>
          <w:lang w:val="hu-HU"/>
        </w:rPr>
        <w:t>:</w:t>
      </w:r>
      <w:r>
        <w:rPr>
          <w:rStyle w:val="Abstract2Bal0Char"/>
          <w:sz w:val="20"/>
          <w:szCs w:val="20"/>
          <w:lang w:val="hu-HU"/>
        </w:rPr>
        <w:t xml:space="preserve"> jelenleg a </w:t>
      </w:r>
      <w:proofErr w:type="spellStart"/>
      <w:r>
        <w:rPr>
          <w:rStyle w:val="Abstract2Bal0Char"/>
          <w:sz w:val="20"/>
          <w:szCs w:val="20"/>
          <w:lang w:val="hu-HU"/>
        </w:rPr>
        <w:t>GTK-n</w:t>
      </w:r>
      <w:proofErr w:type="spellEnd"/>
      <w:r>
        <w:rPr>
          <w:rStyle w:val="Abstract2Bal0Char"/>
          <w:sz w:val="20"/>
          <w:szCs w:val="20"/>
          <w:lang w:val="hu-HU"/>
        </w:rPr>
        <w:t xml:space="preserve"> csak oktatói munkakörökre van kidolgozva a teljesítményértékelési rendszer, azaz az adminisztratív állományra (tanulmányi osztály, dékáni hivatali munkatársak) nincs kiterjesztve. Ennek kérdése többször felmerült, de az oktatói TÉR kialakítása is hosszú folyamat volt, így nem volt idő a rendszer továbbfejlesztésére.</w:t>
      </w:r>
    </w:p>
    <w:p w:rsidR="002C228B" w:rsidRDefault="002C228B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 w:rsidRPr="002C228B">
        <w:rPr>
          <w:rStyle w:val="Abstract2Bal0Char"/>
          <w:b/>
          <w:sz w:val="20"/>
          <w:szCs w:val="20"/>
          <w:lang w:val="hu-HU"/>
        </w:rPr>
        <w:t xml:space="preserve">A ki értékelhet? </w:t>
      </w:r>
      <w:proofErr w:type="gramStart"/>
      <w:r w:rsidRPr="002C228B">
        <w:rPr>
          <w:rStyle w:val="Abstract2Bal0Char"/>
          <w:b/>
          <w:sz w:val="20"/>
          <w:szCs w:val="20"/>
          <w:lang w:val="hu-HU"/>
        </w:rPr>
        <w:t>kérdése</w:t>
      </w:r>
      <w:proofErr w:type="gramEnd"/>
      <w:r w:rsidRPr="002C228B">
        <w:rPr>
          <w:rStyle w:val="Abstract2Bal0Char"/>
          <w:b/>
          <w:sz w:val="20"/>
          <w:szCs w:val="20"/>
          <w:lang w:val="hu-HU"/>
        </w:rPr>
        <w:t xml:space="preserve">: </w:t>
      </w:r>
      <w:r>
        <w:rPr>
          <w:rStyle w:val="Abstract2Bal0Char"/>
          <w:sz w:val="20"/>
          <w:szCs w:val="20"/>
          <w:lang w:val="hu-HU"/>
        </w:rPr>
        <w:t xml:space="preserve">a közvetlen felettesek, azaz az intézetvezetők feladata az értékelés, de az adminisztratív előkészítést (adatgyűjtést) a dékáni hivatal végzi. Nincsen tehát sem önértékelés, </w:t>
      </w:r>
      <w:r w:rsidR="00A977E5">
        <w:rPr>
          <w:rStyle w:val="Abstract2Bal0Char"/>
          <w:sz w:val="20"/>
          <w:szCs w:val="20"/>
          <w:lang w:val="hu-HU"/>
        </w:rPr>
        <w:t xml:space="preserve">és </w:t>
      </w:r>
      <w:r>
        <w:rPr>
          <w:rStyle w:val="Abstract2Bal0Char"/>
          <w:sz w:val="20"/>
          <w:szCs w:val="20"/>
          <w:lang w:val="hu-HU"/>
        </w:rPr>
        <w:t>a hallgatók</w:t>
      </w:r>
      <w:r w:rsidR="001A622C">
        <w:rPr>
          <w:rStyle w:val="Abstract2Bal0Char"/>
          <w:sz w:val="20"/>
          <w:szCs w:val="20"/>
          <w:lang w:val="hu-HU"/>
        </w:rPr>
        <w:t xml:space="preserve"> s</w:t>
      </w:r>
      <w:r>
        <w:rPr>
          <w:rStyle w:val="Abstract2Bal0Char"/>
          <w:sz w:val="20"/>
          <w:szCs w:val="20"/>
          <w:lang w:val="hu-HU"/>
        </w:rPr>
        <w:t>incsenek bevonva jelenleg az értékelésbe (azaz az oktatói munka hallgatói véleményezése a karon esetleges, nem állandó felmérés, és ha van is – pl. legjobb oktató díj adományozás</w:t>
      </w:r>
      <w:r w:rsidR="001A622C">
        <w:rPr>
          <w:rStyle w:val="Abstract2Bal0Char"/>
          <w:sz w:val="20"/>
          <w:szCs w:val="20"/>
          <w:lang w:val="hu-HU"/>
        </w:rPr>
        <w:t>a</w:t>
      </w:r>
      <w:r>
        <w:rPr>
          <w:rStyle w:val="Abstract2Bal0Char"/>
          <w:sz w:val="20"/>
          <w:szCs w:val="20"/>
          <w:lang w:val="hu-HU"/>
        </w:rPr>
        <w:t xml:space="preserve"> –</w:t>
      </w:r>
      <w:r w:rsidR="009E055F">
        <w:rPr>
          <w:rStyle w:val="Abstract2Bal0Char"/>
          <w:sz w:val="20"/>
          <w:szCs w:val="20"/>
          <w:lang w:val="hu-HU"/>
        </w:rPr>
        <w:t>, az</w:t>
      </w:r>
      <w:r>
        <w:rPr>
          <w:rStyle w:val="Abstract2Bal0Char"/>
          <w:sz w:val="20"/>
          <w:szCs w:val="20"/>
          <w:lang w:val="hu-HU"/>
        </w:rPr>
        <w:t xml:space="preserve"> eredménye nem épül be a teljesítményértékelésbe, attól függetlenül működik.)</w:t>
      </w:r>
    </w:p>
    <w:p w:rsidR="002C228B" w:rsidRDefault="002C228B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 w:rsidRPr="002C228B">
        <w:rPr>
          <w:rStyle w:val="Abstract2Bal0Char"/>
          <w:b/>
          <w:sz w:val="20"/>
          <w:szCs w:val="20"/>
          <w:lang w:val="hu-HU"/>
        </w:rPr>
        <w:t>Mikor értékelünk? kérdése:</w:t>
      </w:r>
      <w:r>
        <w:rPr>
          <w:rStyle w:val="Abstract2Bal0Char"/>
          <w:sz w:val="20"/>
          <w:szCs w:val="20"/>
          <w:lang w:val="hu-HU"/>
        </w:rPr>
        <w:t xml:space="preserve"> évente egyszer történik értékelés, tekintve, hogy az őszi és tavaszi félévek terhelése, teljesítménye nagyon eltérő lehet, így m</w:t>
      </w:r>
      <w:r w:rsidR="005A7E80">
        <w:rPr>
          <w:rStyle w:val="Abstract2Bal0Char"/>
          <w:sz w:val="20"/>
          <w:szCs w:val="20"/>
          <w:lang w:val="hu-HU"/>
        </w:rPr>
        <w:t xml:space="preserve">indkét félév adatait figyelembe </w:t>
      </w:r>
      <w:r>
        <w:rPr>
          <w:rStyle w:val="Abstract2Bal0Char"/>
          <w:sz w:val="20"/>
          <w:szCs w:val="20"/>
          <w:lang w:val="hu-HU"/>
        </w:rPr>
        <w:t>vesszük.</w:t>
      </w:r>
    </w:p>
    <w:p w:rsidR="002C228B" w:rsidRPr="002C228B" w:rsidRDefault="002C228B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b/>
          <w:sz w:val="20"/>
          <w:szCs w:val="20"/>
          <w:lang w:val="hu-HU"/>
        </w:rPr>
      </w:pPr>
      <w:r w:rsidRPr="002C228B">
        <w:rPr>
          <w:rStyle w:val="Abstract2Bal0Char"/>
          <w:b/>
          <w:sz w:val="20"/>
          <w:szCs w:val="20"/>
          <w:lang w:val="hu-HU"/>
        </w:rPr>
        <w:t>Mit értékelünk?/Mit tekintünk jó teljesítménynek kérdése:</w:t>
      </w:r>
    </w:p>
    <w:p w:rsidR="002C228B" w:rsidRDefault="00AC435D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>
        <w:rPr>
          <w:rStyle w:val="Abstract2Bal0Char"/>
          <w:sz w:val="20"/>
          <w:szCs w:val="20"/>
          <w:lang w:val="hu-HU"/>
        </w:rPr>
        <w:t>2</w:t>
      </w:r>
      <w:r w:rsidR="002C228B">
        <w:rPr>
          <w:rStyle w:val="Abstract2Bal0Char"/>
          <w:sz w:val="20"/>
          <w:szCs w:val="20"/>
          <w:lang w:val="hu-HU"/>
        </w:rPr>
        <w:t xml:space="preserve"> területről gyűjtünk adatokat: oktatás</w:t>
      </w:r>
      <w:r>
        <w:rPr>
          <w:rStyle w:val="Abstract2Bal0Char"/>
          <w:sz w:val="20"/>
          <w:szCs w:val="20"/>
          <w:lang w:val="hu-HU"/>
        </w:rPr>
        <w:t xml:space="preserve"> és</w:t>
      </w:r>
      <w:r w:rsidR="002C228B">
        <w:rPr>
          <w:rStyle w:val="Abstract2Bal0Char"/>
          <w:sz w:val="20"/>
          <w:szCs w:val="20"/>
          <w:lang w:val="hu-HU"/>
        </w:rPr>
        <w:t xml:space="preserve"> kutatás</w:t>
      </w:r>
      <w:r w:rsidR="0005682D">
        <w:rPr>
          <w:rStyle w:val="Abstract2Bal0Char"/>
          <w:sz w:val="20"/>
          <w:szCs w:val="20"/>
          <w:lang w:val="hu-HU"/>
        </w:rPr>
        <w:t>. E kettő azonos súllyal van figyelembe véve</w:t>
      </w:r>
      <w:r>
        <w:rPr>
          <w:rStyle w:val="Abstract2Bal0Char"/>
          <w:sz w:val="20"/>
          <w:szCs w:val="20"/>
          <w:lang w:val="hu-HU"/>
        </w:rPr>
        <w:t>.</w:t>
      </w:r>
      <w:r w:rsidR="002C228B">
        <w:rPr>
          <w:rStyle w:val="Abstract2Bal0Char"/>
          <w:sz w:val="20"/>
          <w:szCs w:val="20"/>
          <w:lang w:val="hu-HU"/>
        </w:rPr>
        <w:t xml:space="preserve"> Az oktatási és kutatási területen is csak eredménymutatókat alkalmazunk, azaz magatartásformákra vonatkozóan nincsenek mutatók (pl. megtartott órák minősége, munkához való hozzáállás).</w:t>
      </w:r>
    </w:p>
    <w:p w:rsidR="002C228B" w:rsidRDefault="002C228B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>
        <w:rPr>
          <w:rStyle w:val="Abstract2Bal0Char"/>
          <w:sz w:val="20"/>
          <w:szCs w:val="20"/>
          <w:lang w:val="hu-HU"/>
        </w:rPr>
        <w:t>Oktatási területen: az egyik mutató a heti átlagos óraszám, a másik a megvédett szakdolgozatok száma</w:t>
      </w:r>
      <w:r w:rsidR="005A7E80">
        <w:rPr>
          <w:rStyle w:val="Abstract2Bal0Char"/>
          <w:sz w:val="20"/>
          <w:szCs w:val="20"/>
          <w:lang w:val="hu-HU"/>
        </w:rPr>
        <w:t>, a harmadik a tehetséggondozás</w:t>
      </w:r>
      <w:r>
        <w:rPr>
          <w:rStyle w:val="Abstract2Bal0Char"/>
          <w:sz w:val="20"/>
          <w:szCs w:val="20"/>
          <w:lang w:val="hu-HU"/>
        </w:rPr>
        <w:t xml:space="preserve">. Előbbi esetben a magyar és az angol nyelvű órák is 1-nek számítanak, azaz </w:t>
      </w:r>
      <w:r w:rsidR="005A7E80">
        <w:rPr>
          <w:rStyle w:val="Abstract2Bal0Char"/>
          <w:sz w:val="20"/>
          <w:szCs w:val="20"/>
          <w:lang w:val="hu-HU"/>
        </w:rPr>
        <w:t xml:space="preserve">nem számoljuk duplán </w:t>
      </w:r>
      <w:r>
        <w:rPr>
          <w:rStyle w:val="Abstract2Bal0Char"/>
          <w:sz w:val="20"/>
          <w:szCs w:val="20"/>
          <w:lang w:val="hu-HU"/>
        </w:rPr>
        <w:t>az idegen nyelven tar</w:t>
      </w:r>
      <w:r w:rsidR="00054F5E">
        <w:rPr>
          <w:rStyle w:val="Abstract2Bal0Char"/>
          <w:sz w:val="20"/>
          <w:szCs w:val="20"/>
          <w:lang w:val="hu-HU"/>
        </w:rPr>
        <w:t>tott ór</w:t>
      </w:r>
      <w:r w:rsidR="005A7E80">
        <w:rPr>
          <w:rStyle w:val="Abstract2Bal0Char"/>
          <w:sz w:val="20"/>
          <w:szCs w:val="20"/>
          <w:lang w:val="hu-HU"/>
        </w:rPr>
        <w:t>ákat</w:t>
      </w:r>
      <w:r w:rsidR="0005682D">
        <w:rPr>
          <w:rStyle w:val="Abstract2Bal0Char"/>
          <w:sz w:val="20"/>
          <w:szCs w:val="20"/>
          <w:lang w:val="hu-HU"/>
        </w:rPr>
        <w:t>, hiába igényel</w:t>
      </w:r>
      <w:r w:rsidR="005A7E80">
        <w:rPr>
          <w:rStyle w:val="Abstract2Bal0Char"/>
          <w:sz w:val="20"/>
          <w:szCs w:val="20"/>
          <w:lang w:val="hu-HU"/>
        </w:rPr>
        <w:t>nek</w:t>
      </w:r>
      <w:r w:rsidR="0005682D">
        <w:rPr>
          <w:rStyle w:val="Abstract2Bal0Char"/>
          <w:sz w:val="20"/>
          <w:szCs w:val="20"/>
          <w:lang w:val="hu-HU"/>
        </w:rPr>
        <w:t xml:space="preserve"> több készülést</w:t>
      </w:r>
      <w:r w:rsidR="00054F5E">
        <w:rPr>
          <w:rStyle w:val="Abstract2Bal0Char"/>
          <w:sz w:val="20"/>
          <w:szCs w:val="20"/>
          <w:lang w:val="hu-HU"/>
        </w:rPr>
        <w:t>.</w:t>
      </w:r>
      <w:r w:rsidR="00A977E5">
        <w:rPr>
          <w:rStyle w:val="Abstract2Bal0Char"/>
          <w:sz w:val="20"/>
          <w:szCs w:val="20"/>
          <w:lang w:val="hu-HU"/>
        </w:rPr>
        <w:t xml:space="preserve"> Szakdolgozatoknál</w:t>
      </w:r>
      <w:r>
        <w:rPr>
          <w:rStyle w:val="Abstract2Bal0Char"/>
          <w:sz w:val="20"/>
          <w:szCs w:val="20"/>
          <w:lang w:val="hu-HU"/>
        </w:rPr>
        <w:t xml:space="preserve"> nem az adott félévben konzultált dolgozatok számítanak, csak azok, amik eljutnak a védésig. Emellett csak a kari szak</w:t>
      </w:r>
      <w:r w:rsidR="00054F5E">
        <w:rPr>
          <w:rStyle w:val="Abstract2Bal0Char"/>
          <w:sz w:val="20"/>
          <w:szCs w:val="20"/>
          <w:lang w:val="hu-HU"/>
        </w:rPr>
        <w:t>dolgozatok kerülnek be</w:t>
      </w:r>
      <w:r w:rsidR="005A7E80">
        <w:rPr>
          <w:rStyle w:val="Abstract2Bal0Char"/>
          <w:sz w:val="20"/>
          <w:szCs w:val="20"/>
          <w:lang w:val="hu-HU"/>
        </w:rPr>
        <w:t>le</w:t>
      </w:r>
      <w:r w:rsidR="00054F5E">
        <w:rPr>
          <w:rStyle w:val="Abstract2Bal0Char"/>
          <w:sz w:val="20"/>
          <w:szCs w:val="20"/>
          <w:lang w:val="hu-HU"/>
        </w:rPr>
        <w:t xml:space="preserve"> az értékelésbe, ha más kar hallgatóinál vállal </w:t>
      </w:r>
      <w:proofErr w:type="spellStart"/>
      <w:r w:rsidR="00054F5E">
        <w:rPr>
          <w:rStyle w:val="Abstract2Bal0Char"/>
          <w:sz w:val="20"/>
          <w:szCs w:val="20"/>
          <w:lang w:val="hu-HU"/>
        </w:rPr>
        <w:t>GTK-s</w:t>
      </w:r>
      <w:proofErr w:type="spellEnd"/>
      <w:r w:rsidR="00054F5E">
        <w:rPr>
          <w:rStyle w:val="Abstract2Bal0Char"/>
          <w:sz w:val="20"/>
          <w:szCs w:val="20"/>
          <w:lang w:val="hu-HU"/>
        </w:rPr>
        <w:t xml:space="preserve"> okt</w:t>
      </w:r>
      <w:r w:rsidR="00A977E5">
        <w:rPr>
          <w:rStyle w:val="Abstract2Bal0Char"/>
          <w:sz w:val="20"/>
          <w:szCs w:val="20"/>
          <w:lang w:val="hu-HU"/>
        </w:rPr>
        <w:t xml:space="preserve">ató </w:t>
      </w:r>
      <w:proofErr w:type="spellStart"/>
      <w:r w:rsidR="00A977E5">
        <w:rPr>
          <w:rStyle w:val="Abstract2Bal0Char"/>
          <w:sz w:val="20"/>
          <w:szCs w:val="20"/>
          <w:lang w:val="hu-HU"/>
        </w:rPr>
        <w:t>konzulensi</w:t>
      </w:r>
      <w:proofErr w:type="spellEnd"/>
      <w:r w:rsidR="00A977E5">
        <w:rPr>
          <w:rStyle w:val="Abstract2Bal0Char"/>
          <w:sz w:val="20"/>
          <w:szCs w:val="20"/>
          <w:lang w:val="hu-HU"/>
        </w:rPr>
        <w:t xml:space="preserve"> feladatokat (</w:t>
      </w:r>
      <w:r w:rsidR="00054F5E">
        <w:rPr>
          <w:rStyle w:val="Abstract2Bal0Char"/>
          <w:sz w:val="20"/>
          <w:szCs w:val="20"/>
          <w:lang w:val="hu-HU"/>
        </w:rPr>
        <w:t xml:space="preserve">az átoktatási tevékenység miatt </w:t>
      </w:r>
      <w:r w:rsidR="00A977E5">
        <w:rPr>
          <w:rStyle w:val="Abstract2Bal0Char"/>
          <w:sz w:val="20"/>
          <w:szCs w:val="20"/>
          <w:lang w:val="hu-HU"/>
        </w:rPr>
        <w:t xml:space="preserve">bizonyos területeken a felkérések </w:t>
      </w:r>
      <w:r w:rsidR="00054F5E">
        <w:rPr>
          <w:rStyle w:val="Abstract2Bal0Char"/>
          <w:sz w:val="20"/>
          <w:szCs w:val="20"/>
          <w:lang w:val="hu-HU"/>
        </w:rPr>
        <w:t>gyakoriak), az a „hobbi” kategóriába tartozik. Ezzel a kar azt szeretné elérni, hogy a kar oktatóinak kapacitásait ne külső hallgatók kössék le (teljesítményirányítás). Az oktatási területhez tartozik még a tehetséggondozás: OTDK dolgozatokon, szakmai versenyeken támogatni a hallgatókat</w:t>
      </w:r>
      <w:r w:rsidR="00A977E5">
        <w:rPr>
          <w:rStyle w:val="Abstract2Bal0Char"/>
          <w:sz w:val="20"/>
          <w:szCs w:val="20"/>
          <w:lang w:val="hu-HU"/>
        </w:rPr>
        <w:t>. E</w:t>
      </w:r>
      <w:r w:rsidR="00054F5E">
        <w:rPr>
          <w:rStyle w:val="Abstract2Bal0Char"/>
          <w:sz w:val="20"/>
          <w:szCs w:val="20"/>
          <w:lang w:val="hu-HU"/>
        </w:rPr>
        <w:t xml:space="preserve">zek fontosak, mert növelik a kar szakmai láthatóságát. </w:t>
      </w:r>
      <w:r w:rsidR="00A977E5">
        <w:rPr>
          <w:rStyle w:val="Abstract2Bal0Char"/>
          <w:sz w:val="20"/>
          <w:szCs w:val="20"/>
          <w:lang w:val="hu-HU"/>
        </w:rPr>
        <w:t xml:space="preserve">A versenyeredmények </w:t>
      </w:r>
      <w:r w:rsidR="00054F5E">
        <w:rPr>
          <w:rStyle w:val="Abstract2Bal0Char"/>
          <w:sz w:val="20"/>
          <w:szCs w:val="20"/>
          <w:lang w:val="hu-HU"/>
        </w:rPr>
        <w:t>csak akkor számítanak bele az oktatói teljesítménybe, ha a hallgatók döntős helyet szereznek országos versenyen</w:t>
      </w:r>
      <w:r w:rsidR="00AC435D">
        <w:rPr>
          <w:rStyle w:val="Abstract2Bal0Char"/>
          <w:sz w:val="20"/>
          <w:szCs w:val="20"/>
          <w:lang w:val="hu-HU"/>
        </w:rPr>
        <w:t>, és ha</w:t>
      </w:r>
      <w:r w:rsidR="00054F5E">
        <w:rPr>
          <w:rStyle w:val="Abstract2Bal0Char"/>
          <w:sz w:val="20"/>
          <w:szCs w:val="20"/>
          <w:lang w:val="hu-HU"/>
        </w:rPr>
        <w:t xml:space="preserve"> az eredmény a kari honlapra is felkerül. Utóbbi azért fontos, hogy az oktatónak érdekében álljon számon tartani és jelezni, ha sikeresek a felkészített hallgatók, illetve ez az adatgyűjtést is megkönnyíti.</w:t>
      </w:r>
      <w:r w:rsidR="00AC435D">
        <w:rPr>
          <w:rStyle w:val="Abstract2Bal0Char"/>
          <w:sz w:val="20"/>
          <w:szCs w:val="20"/>
          <w:lang w:val="hu-HU"/>
        </w:rPr>
        <w:t xml:space="preserve"> A tehetséggondozáshoz tartozik még a hallgatói klubok </w:t>
      </w:r>
      <w:proofErr w:type="spellStart"/>
      <w:r w:rsidR="00AC435D">
        <w:rPr>
          <w:rStyle w:val="Abstract2Bal0Char"/>
          <w:sz w:val="20"/>
          <w:szCs w:val="20"/>
          <w:lang w:val="hu-HU"/>
        </w:rPr>
        <w:t>mentorálásában</w:t>
      </w:r>
      <w:proofErr w:type="spellEnd"/>
      <w:r w:rsidR="00AC435D">
        <w:rPr>
          <w:rStyle w:val="Abstract2Bal0Char"/>
          <w:sz w:val="20"/>
          <w:szCs w:val="20"/>
          <w:lang w:val="hu-HU"/>
        </w:rPr>
        <w:t xml:space="preserve"> való részvétel és a PhD dolgozatok témavezetői feladatainak ellátása</w:t>
      </w:r>
      <w:r w:rsidR="00A977E5">
        <w:rPr>
          <w:rStyle w:val="Abstract2Bal0Char"/>
          <w:sz w:val="20"/>
          <w:szCs w:val="20"/>
          <w:lang w:val="hu-HU"/>
        </w:rPr>
        <w:t xml:space="preserve"> is</w:t>
      </w:r>
      <w:r w:rsidR="00AC435D">
        <w:rPr>
          <w:rStyle w:val="Abstract2Bal0Char"/>
          <w:sz w:val="20"/>
          <w:szCs w:val="20"/>
          <w:lang w:val="hu-HU"/>
        </w:rPr>
        <w:t>.</w:t>
      </w:r>
    </w:p>
    <w:p w:rsidR="00054F5E" w:rsidRDefault="00054F5E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>
        <w:rPr>
          <w:rStyle w:val="Abstract2Bal0Char"/>
          <w:sz w:val="20"/>
          <w:szCs w:val="20"/>
          <w:lang w:val="hu-HU"/>
        </w:rPr>
        <w:t>Kutatási területen</w:t>
      </w:r>
      <w:r w:rsidR="00BA62CC">
        <w:rPr>
          <w:rStyle w:val="Abstract2Bal0Char"/>
          <w:sz w:val="20"/>
          <w:szCs w:val="20"/>
          <w:lang w:val="hu-HU"/>
        </w:rPr>
        <w:t>: a publikációk számítanak, ahol egy bonyolult pontrendszer került kialakításra. A szakmai folyóiratok különböző kategóriákba tartoznak aszerint, hogy mennyire színvonalasak, így egy A kategóriás lapban többet ér a publikáció, mint egy D kategóriásban. Továbbá számít a publikáció nyelve, az is, hogy hány szerzős a cikk, mert ez esetben a pont megoszlik a szerzők között.</w:t>
      </w:r>
      <w:r w:rsidR="005A7E80">
        <w:rPr>
          <w:rStyle w:val="Abstract2Bal0Char"/>
          <w:sz w:val="20"/>
          <w:szCs w:val="20"/>
          <w:lang w:val="hu-HU"/>
        </w:rPr>
        <w:t xml:space="preserve"> A publikációk csak akkor számítanak, ha bekerülnek a magyar tudományos művek tárába (központi adatbázis).</w:t>
      </w:r>
    </w:p>
    <w:p w:rsidR="00AC435D" w:rsidRDefault="00AC435D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 w:rsidRPr="00AC435D">
        <w:rPr>
          <w:rStyle w:val="Abstract2Bal0Char"/>
          <w:b/>
          <w:sz w:val="20"/>
          <w:szCs w:val="20"/>
          <w:lang w:val="hu-HU"/>
        </w:rPr>
        <w:lastRenderedPageBreak/>
        <w:t>Hogyan értékelünk? kérdése:</w:t>
      </w:r>
      <w:r>
        <w:rPr>
          <w:rStyle w:val="Abstract2Bal0Char"/>
          <w:sz w:val="20"/>
          <w:szCs w:val="20"/>
          <w:lang w:val="hu-HU"/>
        </w:rPr>
        <w:t xml:space="preserve"> a kar alapvetően 5 fokú skálás értékelést alkalmaz mind az oktatási, mind a kutatási területen.</w:t>
      </w:r>
      <w:r w:rsidR="00A977E5">
        <w:rPr>
          <w:rStyle w:val="Abstract2Bal0Char"/>
          <w:sz w:val="20"/>
          <w:szCs w:val="20"/>
          <w:lang w:val="hu-HU"/>
        </w:rPr>
        <w:t xml:space="preserve"> M</w:t>
      </w:r>
      <w:r w:rsidR="0005682D">
        <w:rPr>
          <w:rStyle w:val="Abstract2Bal0Char"/>
          <w:sz w:val="20"/>
          <w:szCs w:val="20"/>
          <w:lang w:val="hu-HU"/>
        </w:rPr>
        <w:t xml:space="preserve">inden munkakörre (pl. tanársegéd, docens) meg vannak határozva a teljesítményelvárások (teljesítménysztenderdek), így pl. tanársegédtől több óratartást, de kevesebb publikációt várnak el, míg az egyetemi tanároknál a kutatási tevékenyég dominál, az óratartási elvárás kevesebb. </w:t>
      </w:r>
      <w:r w:rsidR="00A977E5">
        <w:rPr>
          <w:rStyle w:val="Abstract2Bal0Char"/>
          <w:sz w:val="20"/>
          <w:szCs w:val="20"/>
          <w:lang w:val="hu-HU"/>
        </w:rPr>
        <w:t>Az elvárások pontosan meghatározottak (hány pontot kell összegyűjteni a publikációkból, hány órát kell hetente tartani, hány szakdolgozatot kell évente vállalni</w:t>
      </w:r>
      <w:r w:rsidR="005A7E80">
        <w:rPr>
          <w:rStyle w:val="Abstract2Bal0Char"/>
          <w:sz w:val="20"/>
          <w:szCs w:val="20"/>
          <w:lang w:val="hu-HU"/>
        </w:rPr>
        <w:t>, stb</w:t>
      </w:r>
      <w:r w:rsidR="00A977E5">
        <w:rPr>
          <w:rStyle w:val="Abstract2Bal0Char"/>
          <w:sz w:val="20"/>
          <w:szCs w:val="20"/>
          <w:lang w:val="hu-HU"/>
        </w:rPr>
        <w:t xml:space="preserve">.) </w:t>
      </w:r>
      <w:r w:rsidR="0005682D">
        <w:rPr>
          <w:rStyle w:val="Abstract2Bal0Char"/>
          <w:sz w:val="20"/>
          <w:szCs w:val="20"/>
          <w:lang w:val="hu-HU"/>
        </w:rPr>
        <w:t>A teljesítményt ezekhez az előre megállapított normá</w:t>
      </w:r>
      <w:r w:rsidR="005A7E80">
        <w:rPr>
          <w:rStyle w:val="Abstract2Bal0Char"/>
          <w:sz w:val="20"/>
          <w:szCs w:val="20"/>
          <w:lang w:val="hu-HU"/>
        </w:rPr>
        <w:t>k</w:t>
      </w:r>
      <w:r w:rsidR="0005682D">
        <w:rPr>
          <w:rStyle w:val="Abstract2Bal0Char"/>
          <w:sz w:val="20"/>
          <w:szCs w:val="20"/>
          <w:lang w:val="hu-HU"/>
        </w:rPr>
        <w:t xml:space="preserve">hoz mérik: 3-as értékelést kap, aki a norma 80-120%-a körül teljesít, </w:t>
      </w:r>
      <w:r w:rsidR="00A977E5">
        <w:rPr>
          <w:rStyle w:val="Abstract2Bal0Char"/>
          <w:sz w:val="20"/>
          <w:szCs w:val="20"/>
          <w:lang w:val="hu-HU"/>
        </w:rPr>
        <w:t xml:space="preserve">4-est, ha 122-160% között, stb. </w:t>
      </w:r>
    </w:p>
    <w:p w:rsidR="002C228B" w:rsidRDefault="00A977E5" w:rsidP="002C228B">
      <w:pPr>
        <w:pStyle w:val="Abstract2"/>
        <w:pBdr>
          <w:left w:val="single" w:sz="24" w:space="4" w:color="C0C0C0"/>
        </w:pBdr>
        <w:spacing w:line="276" w:lineRule="auto"/>
        <w:ind w:left="284"/>
        <w:rPr>
          <w:rStyle w:val="Abstract2Bal0Char"/>
          <w:sz w:val="20"/>
          <w:szCs w:val="20"/>
          <w:lang w:val="hu-HU"/>
        </w:rPr>
      </w:pPr>
      <w:r>
        <w:rPr>
          <w:rStyle w:val="Abstract2Bal0Char"/>
          <w:sz w:val="20"/>
          <w:szCs w:val="20"/>
          <w:lang w:val="hu-HU"/>
        </w:rPr>
        <w:t xml:space="preserve">Az értékelés következménye: az alulteljesítést a kar szankcionálja (kezdetben fejlesztési terveket ír elő, de az elbocsátás is opció), túlteljesítés esetén jutalmaz. Ezek a jutalmak felvehetők, de adott esetben olyan nemzetközi konferenciákra, szakmai </w:t>
      </w:r>
      <w:proofErr w:type="spellStart"/>
      <w:r>
        <w:rPr>
          <w:rStyle w:val="Abstract2Bal0Char"/>
          <w:sz w:val="20"/>
          <w:szCs w:val="20"/>
          <w:lang w:val="hu-HU"/>
        </w:rPr>
        <w:t>workshopokra</w:t>
      </w:r>
      <w:proofErr w:type="spellEnd"/>
      <w:r>
        <w:rPr>
          <w:rStyle w:val="Abstract2Bal0Char"/>
          <w:sz w:val="20"/>
          <w:szCs w:val="20"/>
          <w:lang w:val="hu-HU"/>
        </w:rPr>
        <w:t xml:space="preserve"> is fordíthatók, amit a kar egyébként nem kívánna finanszírozni az oktatónak.</w:t>
      </w:r>
    </w:p>
    <w:p w:rsidR="002C228B" w:rsidRDefault="002C228B" w:rsidP="00B72973">
      <w:pPr>
        <w:spacing w:line="276" w:lineRule="auto"/>
      </w:pPr>
    </w:p>
    <w:p w:rsidR="00D97CFB" w:rsidRPr="00C40C8B" w:rsidRDefault="00D97CFB" w:rsidP="00B72973">
      <w:pPr>
        <w:pStyle w:val="Irodalom"/>
        <w:spacing w:line="276" w:lineRule="auto"/>
      </w:pPr>
      <w:r w:rsidRPr="00C40C8B">
        <w:rPr>
          <w:b/>
        </w:rPr>
        <w:t>Irodalom</w:t>
      </w:r>
    </w:p>
    <w:p w:rsidR="00D97CFB" w:rsidRPr="00C40C8B" w:rsidRDefault="00D97CFB" w:rsidP="00B72973">
      <w:pPr>
        <w:spacing w:after="120" w:line="276" w:lineRule="auto"/>
        <w:ind w:left="357" w:hanging="357"/>
      </w:pPr>
      <w:r w:rsidRPr="00C40C8B">
        <w:t xml:space="preserve">Nemeskéri Gyula – </w:t>
      </w:r>
      <w:proofErr w:type="spellStart"/>
      <w:r w:rsidRPr="00C40C8B">
        <w:t>Fruttus</w:t>
      </w:r>
      <w:proofErr w:type="spellEnd"/>
      <w:r w:rsidRPr="00C40C8B">
        <w:t xml:space="preserve"> István Levente (2001): </w:t>
      </w:r>
      <w:r w:rsidRPr="00C40C8B">
        <w:rPr>
          <w:i/>
        </w:rPr>
        <w:t>Az emberi erőforrás fejlesztésének módszertana</w:t>
      </w:r>
      <w:r w:rsidRPr="00C40C8B">
        <w:t xml:space="preserve">. Budapest: </w:t>
      </w:r>
      <w:proofErr w:type="spellStart"/>
      <w:r w:rsidRPr="00C40C8B">
        <w:t>Ergofit</w:t>
      </w:r>
      <w:proofErr w:type="spellEnd"/>
      <w:r w:rsidRPr="00C40C8B">
        <w:t xml:space="preserve"> Kft.</w:t>
      </w:r>
    </w:p>
    <w:p w:rsidR="00D97CFB" w:rsidRDefault="00D97CFB" w:rsidP="00B72973">
      <w:pPr>
        <w:spacing w:line="276" w:lineRule="auto"/>
      </w:pPr>
    </w:p>
    <w:p w:rsidR="00281E0A" w:rsidRDefault="00281E0A" w:rsidP="00B72973">
      <w:pPr>
        <w:spacing w:line="276" w:lineRule="auto"/>
      </w:pPr>
      <w:r>
        <w:rPr>
          <w:noProof/>
        </w:rPr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51F4BAA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B"/>
    <w:rsid w:val="0000711F"/>
    <w:rsid w:val="00054F5E"/>
    <w:rsid w:val="0005682D"/>
    <w:rsid w:val="001A622C"/>
    <w:rsid w:val="00281E0A"/>
    <w:rsid w:val="002C228B"/>
    <w:rsid w:val="005A7E80"/>
    <w:rsid w:val="006E4E55"/>
    <w:rsid w:val="009E055F"/>
    <w:rsid w:val="00A977E5"/>
    <w:rsid w:val="00AC435D"/>
    <w:rsid w:val="00AF34C3"/>
    <w:rsid w:val="00B64F2E"/>
    <w:rsid w:val="00B72973"/>
    <w:rsid w:val="00BA62CC"/>
    <w:rsid w:val="00D97CFB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C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D97CFB"/>
    <w:pPr>
      <w:keepNext/>
      <w:spacing w:before="480" w:after="240"/>
      <w:ind w:firstLine="0"/>
      <w:jc w:val="center"/>
    </w:pPr>
    <w:rPr>
      <w:i/>
    </w:rPr>
  </w:style>
  <w:style w:type="paragraph" w:customStyle="1" w:styleId="Abstract2">
    <w:name w:val="Abstract2"/>
    <w:basedOn w:val="Norml"/>
    <w:link w:val="Abstract2Char"/>
    <w:rsid w:val="002C228B"/>
    <w:rPr>
      <w:lang w:val="en-GB"/>
    </w:rPr>
  </w:style>
  <w:style w:type="paragraph" w:customStyle="1" w:styleId="Abstract2Bal0">
    <w:name w:val="Abstract2 + Bal:  0"/>
    <w:aliases w:val="5 cm,Bal oldalt: (Szimpla,25%-os szürke,3 pt Vonalvas..."/>
    <w:basedOn w:val="Abstract2"/>
    <w:link w:val="Abstract2Bal0Char"/>
    <w:rsid w:val="002C228B"/>
    <w:pPr>
      <w:pBdr>
        <w:left w:val="single" w:sz="24" w:space="4" w:color="C0C0C0"/>
      </w:pBdr>
      <w:ind w:left="284"/>
    </w:pPr>
  </w:style>
  <w:style w:type="character" w:customStyle="1" w:styleId="Abstract2Char">
    <w:name w:val="Abstract2 Char"/>
    <w:link w:val="Abstract2"/>
    <w:rsid w:val="002C228B"/>
    <w:rPr>
      <w:rFonts w:ascii="Times New Roman" w:eastAsia="Times New Roman" w:hAnsi="Times New Roman" w:cs="Times New Roman"/>
      <w:lang w:val="en-GB" w:eastAsia="hu-HU"/>
    </w:rPr>
  </w:style>
  <w:style w:type="character" w:customStyle="1" w:styleId="Abstract2Bal0Char">
    <w:name w:val="Abstract2 + Bal:  0 Char"/>
    <w:aliases w:val="5 cm Char,Bal oldalt: (Szimpla Char,25%-os szürke Char,3 pt Vonalvas... Char"/>
    <w:basedOn w:val="Abstract2Char"/>
    <w:link w:val="Abstract2Bal0"/>
    <w:rsid w:val="002C228B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E0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C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customStyle="1" w:styleId="Irodalom">
    <w:name w:val="Irodalom"/>
    <w:basedOn w:val="Norml"/>
    <w:rsid w:val="00D97CFB"/>
    <w:pPr>
      <w:keepNext/>
      <w:spacing w:before="480" w:after="240"/>
      <w:ind w:firstLine="0"/>
      <w:jc w:val="center"/>
    </w:pPr>
    <w:rPr>
      <w:i/>
    </w:rPr>
  </w:style>
  <w:style w:type="paragraph" w:customStyle="1" w:styleId="Abstract2">
    <w:name w:val="Abstract2"/>
    <w:basedOn w:val="Norml"/>
    <w:link w:val="Abstract2Char"/>
    <w:rsid w:val="002C228B"/>
    <w:rPr>
      <w:lang w:val="en-GB"/>
    </w:rPr>
  </w:style>
  <w:style w:type="paragraph" w:customStyle="1" w:styleId="Abstract2Bal0">
    <w:name w:val="Abstract2 + Bal:  0"/>
    <w:aliases w:val="5 cm,Bal oldalt: (Szimpla,25%-os szürke,3 pt Vonalvas..."/>
    <w:basedOn w:val="Abstract2"/>
    <w:link w:val="Abstract2Bal0Char"/>
    <w:rsid w:val="002C228B"/>
    <w:pPr>
      <w:pBdr>
        <w:left w:val="single" w:sz="24" w:space="4" w:color="C0C0C0"/>
      </w:pBdr>
      <w:ind w:left="284"/>
    </w:pPr>
  </w:style>
  <w:style w:type="character" w:customStyle="1" w:styleId="Abstract2Char">
    <w:name w:val="Abstract2 Char"/>
    <w:link w:val="Abstract2"/>
    <w:rsid w:val="002C228B"/>
    <w:rPr>
      <w:rFonts w:ascii="Times New Roman" w:eastAsia="Times New Roman" w:hAnsi="Times New Roman" w:cs="Times New Roman"/>
      <w:lang w:val="en-GB" w:eastAsia="hu-HU"/>
    </w:rPr>
  </w:style>
  <w:style w:type="character" w:customStyle="1" w:styleId="Abstract2Bal0Char">
    <w:name w:val="Abstract2 + Bal:  0 Char"/>
    <w:aliases w:val="5 cm Char,Bal oldalt: (Szimpla Char,25%-os szürke Char,3 pt Vonalvas... Char"/>
    <w:basedOn w:val="Abstract2Char"/>
    <w:link w:val="Abstract2Bal0"/>
    <w:rsid w:val="002C228B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E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E0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1125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12</cp:revision>
  <dcterms:created xsi:type="dcterms:W3CDTF">2018-07-25T05:41:00Z</dcterms:created>
  <dcterms:modified xsi:type="dcterms:W3CDTF">2018-11-15T16:43:00Z</dcterms:modified>
</cp:coreProperties>
</file>