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59A" w:rsidRDefault="0084259A" w:rsidP="0084259A">
      <w:pPr>
        <w:pStyle w:val="Cmsor1"/>
        <w:numPr>
          <w:ilvl w:val="0"/>
          <w:numId w:val="0"/>
        </w:numPr>
        <w:spacing w:line="276" w:lineRule="auto"/>
      </w:pPr>
      <w:r>
        <w:t>Olvasólecke időigénye: 5 perc, készítette: Kürtösi Zsófia</w:t>
      </w:r>
    </w:p>
    <w:p w:rsidR="0084259A" w:rsidRPr="0084259A" w:rsidRDefault="0084259A" w:rsidP="0084259A">
      <w:pPr>
        <w:pStyle w:val="Cmsor1"/>
        <w:numPr>
          <w:ilvl w:val="0"/>
          <w:numId w:val="0"/>
        </w:numPr>
        <w:rPr>
          <w:caps/>
        </w:rPr>
      </w:pPr>
      <w:r w:rsidRPr="0084259A">
        <w:rPr>
          <w:caps/>
        </w:rPr>
        <w:t>A MUNKAKÖRELEMZÉS DEFINÍCIÓJA ÉS KAPCSOLÓDÁSA MÁS hr funkciókhoz</w:t>
      </w:r>
    </w:p>
    <w:p w:rsidR="0084259A" w:rsidRPr="00C40C8B" w:rsidRDefault="0084259A" w:rsidP="0084259A">
      <w:pPr>
        <w:pStyle w:val="Cmsor1"/>
        <w:numPr>
          <w:ilvl w:val="0"/>
          <w:numId w:val="1"/>
        </w:numPr>
        <w:tabs>
          <w:tab w:val="left" w:pos="374"/>
        </w:tabs>
      </w:pPr>
      <w:r w:rsidRPr="00C40C8B">
        <w:t>A munkakörelemzés definiálása és eredményei</w:t>
      </w:r>
    </w:p>
    <w:p w:rsidR="0084259A" w:rsidRPr="00C40C8B" w:rsidRDefault="0084259A" w:rsidP="0084259A">
      <w:pPr>
        <w:pStyle w:val="Szvegtrzsbehzssal3"/>
        <w:spacing w:line="276" w:lineRule="auto"/>
        <w:ind w:firstLine="0"/>
      </w:pPr>
      <w:r w:rsidRPr="00C40C8B">
        <w:t>A munkavégzés szerkezeti alapegységei a munkafeladatok. Az egymással összekapcsolódó feladatok, és az ezekhez rendelt hatáskörök és felelősségi rendszer alkotják a munkakört.</w:t>
      </w:r>
    </w:p>
    <w:p w:rsidR="0084259A" w:rsidRPr="00C40C8B" w:rsidRDefault="0084259A" w:rsidP="0084259A">
      <w:pPr>
        <w:pStyle w:val="Szvegtrzsbehzssal3"/>
        <w:spacing w:line="276" w:lineRule="auto"/>
      </w:pPr>
      <w:r w:rsidRPr="00C40C8B">
        <w:t xml:space="preserve">A </w:t>
      </w:r>
      <w:r w:rsidRPr="00C40C8B">
        <w:rPr>
          <w:b/>
        </w:rPr>
        <w:t>munkakörelemzés</w:t>
      </w:r>
      <w:r w:rsidRPr="00C40C8B">
        <w:t xml:space="preserve"> az a folyamat, ami empirikus vizsgálattal feltárja, és meghatározza</w:t>
      </w:r>
      <w:r>
        <w:t>:</w:t>
      </w:r>
    </w:p>
    <w:p w:rsidR="0084259A" w:rsidRPr="00C40C8B" w:rsidRDefault="0084259A" w:rsidP="0084259A">
      <w:pPr>
        <w:pStyle w:val="Szvegtrzsbehzssal3"/>
        <w:numPr>
          <w:ilvl w:val="0"/>
          <w:numId w:val="12"/>
        </w:numPr>
        <w:tabs>
          <w:tab w:val="clear" w:pos="360"/>
          <w:tab w:val="num" w:pos="927"/>
        </w:tabs>
        <w:spacing w:line="276" w:lineRule="auto"/>
        <w:ind w:left="927"/>
      </w:pPr>
      <w:r w:rsidRPr="00C40C8B">
        <w:t>a munkakör tartalmát, azaz célját, funkcióját, a munkakörbe tartozó munkafeladatokat, hatáskört, jogkört és felelősséget</w:t>
      </w:r>
    </w:p>
    <w:p w:rsidR="0084259A" w:rsidRPr="00C40C8B" w:rsidRDefault="0084259A" w:rsidP="0084259A">
      <w:pPr>
        <w:pStyle w:val="Szvegtrzsbehzssal3"/>
        <w:numPr>
          <w:ilvl w:val="0"/>
          <w:numId w:val="12"/>
        </w:numPr>
        <w:tabs>
          <w:tab w:val="clear" w:pos="360"/>
          <w:tab w:val="num" w:pos="927"/>
        </w:tabs>
        <w:spacing w:line="276" w:lineRule="auto"/>
        <w:ind w:left="927"/>
      </w:pPr>
      <w:r w:rsidRPr="00C40C8B">
        <w:t>a munkakör kapcsolatrendszerét, azaz hogy milyen más munkakörökhöz és hogyan kapcsolódik</w:t>
      </w:r>
    </w:p>
    <w:p w:rsidR="0084259A" w:rsidRPr="00C40C8B" w:rsidRDefault="0084259A" w:rsidP="0084259A">
      <w:pPr>
        <w:pStyle w:val="Szvegtrzsbehzssal3"/>
        <w:numPr>
          <w:ilvl w:val="0"/>
          <w:numId w:val="12"/>
        </w:numPr>
        <w:tabs>
          <w:tab w:val="clear" w:pos="360"/>
          <w:tab w:val="num" w:pos="927"/>
        </w:tabs>
        <w:spacing w:line="276" w:lineRule="auto"/>
        <w:ind w:left="927"/>
      </w:pPr>
      <w:r w:rsidRPr="00C40C8B">
        <w:t>a munkakör sikeres ellátásához szükséges kompetenciákat, azaz képességeket, készségeket, elvárt tapasztalatokat és magatartásformákat</w:t>
      </w:r>
    </w:p>
    <w:p w:rsidR="0084259A" w:rsidRPr="00C40C8B" w:rsidRDefault="0084259A" w:rsidP="0084259A">
      <w:pPr>
        <w:pStyle w:val="Szvegtrzsbehzssal3"/>
        <w:numPr>
          <w:ilvl w:val="0"/>
          <w:numId w:val="12"/>
        </w:numPr>
        <w:tabs>
          <w:tab w:val="clear" w:pos="360"/>
          <w:tab w:val="num" w:pos="927"/>
        </w:tabs>
        <w:spacing w:line="276" w:lineRule="auto"/>
        <w:ind w:left="927"/>
      </w:pPr>
      <w:r w:rsidRPr="00C40C8B">
        <w:t>azokat az eszközöket és berendezéseket, melyek nélkülözhetetlenek a munkafolyamat hatékony elvégzéséhez</w:t>
      </w:r>
    </w:p>
    <w:p w:rsidR="0084259A" w:rsidRPr="00C40C8B" w:rsidRDefault="0084259A" w:rsidP="0084259A">
      <w:pPr>
        <w:pStyle w:val="Szvegtrzsbehzssal3"/>
        <w:numPr>
          <w:ilvl w:val="0"/>
          <w:numId w:val="12"/>
        </w:numPr>
        <w:tabs>
          <w:tab w:val="clear" w:pos="360"/>
          <w:tab w:val="num" w:pos="927"/>
        </w:tabs>
        <w:spacing w:line="276" w:lineRule="auto"/>
        <w:ind w:left="927"/>
      </w:pPr>
      <w:r w:rsidRPr="00C40C8B">
        <w:t>a munkaköri környezetet (pl. nehéz munkakörülmények a zaj, por, páratartalom miatt stb.)</w:t>
      </w:r>
    </w:p>
    <w:p w:rsidR="0084259A" w:rsidRPr="00C40C8B" w:rsidRDefault="0084259A" w:rsidP="0084259A">
      <w:pPr>
        <w:pStyle w:val="Szvegtrzsbehzssal3"/>
        <w:spacing w:line="276" w:lineRule="auto"/>
      </w:pPr>
    </w:p>
    <w:p w:rsidR="0084259A" w:rsidRPr="00C40C8B" w:rsidRDefault="0084259A" w:rsidP="0084259A">
      <w:pPr>
        <w:pStyle w:val="Abstract2"/>
        <w:pBdr>
          <w:left w:val="single" w:sz="24" w:space="4" w:color="C0C0C0"/>
        </w:pBdr>
        <w:spacing w:line="276" w:lineRule="auto"/>
        <w:ind w:left="284"/>
        <w:rPr>
          <w:rFonts w:ascii="M_Times New Roman" w:hAnsi="M_Times New Roman"/>
          <w:b/>
          <w:sz w:val="20"/>
          <w:lang w:val="hu-HU"/>
        </w:rPr>
      </w:pPr>
      <w:r w:rsidRPr="00C40C8B">
        <w:rPr>
          <w:rFonts w:ascii="M_Times New Roman" w:hAnsi="M_Times New Roman"/>
          <w:b/>
          <w:sz w:val="20"/>
          <w:lang w:val="hu-HU"/>
        </w:rPr>
        <w:t>A munkaköri kapcsolatok elemzése</w:t>
      </w:r>
    </w:p>
    <w:p w:rsidR="0084259A" w:rsidRPr="00C40C8B" w:rsidRDefault="0084259A" w:rsidP="0084259A">
      <w:pPr>
        <w:pStyle w:val="Abstract2"/>
        <w:pBdr>
          <w:left w:val="single" w:sz="24" w:space="4" w:color="C0C0C0"/>
        </w:pBdr>
        <w:spacing w:line="276" w:lineRule="auto"/>
        <w:ind w:left="284"/>
        <w:rPr>
          <w:lang w:val="hu-HU"/>
        </w:rPr>
      </w:pPr>
      <w:r w:rsidRPr="00C40C8B">
        <w:rPr>
          <w:rFonts w:ascii="M_Times New Roman" w:hAnsi="M_Times New Roman"/>
          <w:sz w:val="20"/>
          <w:lang w:val="hu-HU"/>
        </w:rPr>
        <w:t>A munkakörök egymáshoz való kapcsolódásának egyik módja a munkafolyamat (workflow) elemzés. Ez a módszer eredetileg a szervezetben áramló papír alapú dokumentumok útjának elemzését szolgálta abból a célból, hogy elektronikus formátumra konvertálható legyen az áramlás rendszere. Ugyanakkor nyilvánvaló, hogy az elemzés nem csak erre használható, járulékos eredménye, hogy feltárja, a vállalatnál hogyan épülnek egymásra a munkakörök, mely munkakör milyen más munkakörökhöz biztosít input adatokat, dokumentumokat. A munkafolyamat elemzés világossá teszi, hogy egy esetleges megszakadás a munkafolyamat bizonyos pontjain milyen feladatok elvégzését akadályozza, és hogyan lehet ezt a legegyszerűbben kiküszöbölni.</w:t>
      </w:r>
    </w:p>
    <w:p w:rsidR="0084259A" w:rsidRPr="00C40C8B" w:rsidRDefault="0084259A" w:rsidP="0084259A">
      <w:pPr>
        <w:pStyle w:val="Szvegtrzs2"/>
        <w:spacing w:line="276" w:lineRule="auto"/>
      </w:pPr>
    </w:p>
    <w:p w:rsidR="0084259A" w:rsidRPr="00C40C8B" w:rsidRDefault="0084259A" w:rsidP="0084259A">
      <w:pPr>
        <w:pStyle w:val="Szvegtrzs2"/>
        <w:spacing w:line="276" w:lineRule="auto"/>
      </w:pPr>
      <w:r w:rsidRPr="00C40C8B">
        <w:t>A munkakörelemzés tehát megadja, hogy milyen feladatok alkotják a munkakört, hogyan kell a feladatok egymásutániságát megszervezni, milyen hatáskörök, jogkörök tartoznak a munkakörhöz, valamint azt, hogy a munkavállalónak milyen tulajdonságokkal, tapasztalatokkal kell rendelkeznie, hogy sikeresen elláthassa feladatát (Karoliny et al. 2003). Fontos, hogy a vezetés és az alkalmazottak részletes információkkal rendelkezzenek a maguk és a munkatársak feladatairól, a velük szemben támasztott követelményekről, kötelezettségeikről, jogaikról és szervezeti kapcsolataikról. Idővel a munkakörök tartalmában a dolgozók vagy vezetők kezdeményezésére változások is bekövetkezhetnek, amiket szintén nyomon kell követni, így a munkakörelemzés gyakorlatil</w:t>
      </w:r>
      <w:r>
        <w:t>ag rendszeresen ismétlődő humán</w:t>
      </w:r>
      <w:r w:rsidRPr="00C40C8B">
        <w:t>erőforrás feladat.</w:t>
      </w:r>
    </w:p>
    <w:p w:rsidR="0084259A" w:rsidRPr="00C40C8B" w:rsidRDefault="0084259A" w:rsidP="0084259A">
      <w:pPr>
        <w:spacing w:line="276" w:lineRule="auto"/>
        <w:rPr>
          <w:sz w:val="24"/>
        </w:rPr>
      </w:pPr>
      <w:r w:rsidRPr="00C40C8B">
        <w:t>A munkakör elemzés két fontos eredménye a munkaköri leírás és a munkakör specifikáció.</w:t>
      </w:r>
      <w:r w:rsidRPr="00C40C8B">
        <w:rPr>
          <w:sz w:val="24"/>
        </w:rPr>
        <w:t xml:space="preserve"> </w:t>
      </w:r>
      <w:r w:rsidRPr="00C40C8B">
        <w:t xml:space="preserve">A </w:t>
      </w:r>
      <w:r w:rsidRPr="00C40C8B">
        <w:rPr>
          <w:b/>
        </w:rPr>
        <w:t>munkakör specifikáció</w:t>
      </w:r>
      <w:r w:rsidRPr="00C40C8B">
        <w:t xml:space="preserve"> (más néven munkakör profil</w:t>
      </w:r>
      <w:r w:rsidR="007C3319">
        <w:t xml:space="preserve"> vagy munkaköri követelményprofil</w:t>
      </w:r>
      <w:r w:rsidRPr="00C40C8B">
        <w:t xml:space="preserve">) mint dokumentum tartalmazza, hogy a munkakör sikeres betöltéséhez milyen tapasztalatok, képességek, készségek, ismeretek szükségesek. (Az angol betűszó az ASK, azaz ability, skill, knowledge). A munkakör specifikáció meghatározhatja a tapasztalati, gyakorlati időt, a szükséges végzettséget, képesítést, esetlegesen a munka elvégzéséhez szükséges engedélyeket. A </w:t>
      </w:r>
      <w:r w:rsidRPr="00C40C8B">
        <w:rPr>
          <w:b/>
        </w:rPr>
        <w:t>munkaköri leírás</w:t>
      </w:r>
      <w:r w:rsidRPr="00C40C8B">
        <w:t xml:space="preserve"> a feladatokat, a jogköröket, hatásköröket, a helyettesítés szabályait, a jelentési kötelezettséget, és </w:t>
      </w:r>
      <w:r w:rsidRPr="00C40C8B">
        <w:lastRenderedPageBreak/>
        <w:t>felelősségi köröket (pl. anyagi javakért, technológiáért stb.) határozza meg</w:t>
      </w:r>
      <w:r>
        <w:t xml:space="preserve"> (angolul TDRs, azaz tasks, duties, responsibilities)</w:t>
      </w:r>
      <w:r w:rsidRPr="00C40C8B">
        <w:t>. Gyakori, hogy a két dokumentumot (a munkaköri leírást és a munkaköri specifikációt) egybe vonják.</w:t>
      </w:r>
      <w:r>
        <w:t xml:space="preserve"> Ugyanakkor a munkakörelemzés során valójában sokkal több információt gyűjtünk a munkakörökről, mint ami a leírásba és a specifikációba bekerül (ld. pl. munkaköri környezet).</w:t>
      </w:r>
    </w:p>
    <w:p w:rsidR="0084259A" w:rsidRPr="00C40C8B" w:rsidRDefault="0084259A" w:rsidP="0084259A">
      <w:pPr>
        <w:pStyle w:val="Cmsor1"/>
        <w:numPr>
          <w:ilvl w:val="0"/>
          <w:numId w:val="13"/>
        </w:numPr>
        <w:tabs>
          <w:tab w:val="left" w:pos="374"/>
        </w:tabs>
      </w:pPr>
      <w:r w:rsidRPr="00C40C8B">
        <w:t>A munkakö</w:t>
      </w:r>
      <w:r>
        <w:t>relemzés kapcsolódása más humán</w:t>
      </w:r>
      <w:r w:rsidRPr="00C40C8B">
        <w:t>erőforrás funkciókhoz</w:t>
      </w:r>
    </w:p>
    <w:p w:rsidR="0084259A" w:rsidRPr="00C40C8B" w:rsidRDefault="0084259A" w:rsidP="0084259A">
      <w:pPr>
        <w:spacing w:line="276" w:lineRule="auto"/>
        <w:ind w:firstLine="0"/>
      </w:pPr>
      <w:r w:rsidRPr="00C40C8B">
        <w:t xml:space="preserve">A munkakörelemzésből származó információk képezik a </w:t>
      </w:r>
      <w:r w:rsidRPr="00A473DA">
        <w:rPr>
          <w:b/>
        </w:rPr>
        <w:t>toborzás és kiválasztás alapját</w:t>
      </w:r>
      <w:r w:rsidRPr="00C40C8B">
        <w:t>. A munkakör ellátásához kívánatos jellemzők, személyiségjegyek megadása segíti a megfelelő jelölt kiválasztását, így a meghirdetett állások kiírása általában a munkaköri leírásokra és a munkaköri specifikációra épül.</w:t>
      </w:r>
    </w:p>
    <w:p w:rsidR="0084259A" w:rsidRPr="00C40C8B" w:rsidRDefault="0084259A" w:rsidP="0084259A">
      <w:pPr>
        <w:spacing w:line="276" w:lineRule="auto"/>
      </w:pPr>
      <w:r w:rsidRPr="00C40C8B">
        <w:t xml:space="preserve">A munkaköri leírásban és specifikációban foglaltak segítséget nyújtanak a lehetséges </w:t>
      </w:r>
      <w:r w:rsidRPr="00A473DA">
        <w:rPr>
          <w:b/>
        </w:rPr>
        <w:t>karrierutak</w:t>
      </w:r>
      <w:r w:rsidRPr="00C40C8B">
        <w:t xml:space="preserve"> kialakításához, felvázolásához az egyén számára, mivel világossá teszik, hogy mely munkakörök jelentenek továbblépést az aktuálisan betöltött munkakörhöz képest. Így a munkavállaló célirányosan tudja fejleszteni képességeit a kitűzött céloknak, az elérni kívánt munkakörnek megfelelően.</w:t>
      </w:r>
    </w:p>
    <w:p w:rsidR="0084259A" w:rsidRPr="00C40C8B" w:rsidRDefault="0084259A" w:rsidP="0084259A">
      <w:pPr>
        <w:spacing w:line="276" w:lineRule="auto"/>
      </w:pPr>
      <w:r w:rsidRPr="00C40C8B">
        <w:t xml:space="preserve">A munkakörelemzés kapcsolódik a </w:t>
      </w:r>
      <w:r w:rsidRPr="007C1420">
        <w:rPr>
          <w:b/>
        </w:rPr>
        <w:t>teljesítményértékeléshez</w:t>
      </w:r>
      <w:r w:rsidRPr="00C40C8B">
        <w:t xml:space="preserve"> is, mivel az annak során meghatározott feladatok, és az elvárt teljesítményszint adja majd az egyéni teljesítmények értékelésének alapját.</w:t>
      </w:r>
    </w:p>
    <w:p w:rsidR="0084259A" w:rsidRPr="00C40C8B" w:rsidRDefault="0084259A" w:rsidP="0084259A">
      <w:pPr>
        <w:spacing w:line="276" w:lineRule="auto"/>
      </w:pPr>
      <w:r w:rsidRPr="00C40C8B">
        <w:t xml:space="preserve">A </w:t>
      </w:r>
      <w:r>
        <w:rPr>
          <w:b/>
        </w:rPr>
        <w:t>munkakör-értékelés</w:t>
      </w:r>
      <w:r w:rsidRPr="00C40C8B">
        <w:t xml:space="preserve"> olyan folyamat, melynek során a munkakörök relatív súlyát határozzuk meg a szervezetben. Ahhoz, hogy meg tudjuk határozni a munkakörök egymáshoz viszonyított értékét, elengedhetetlen tudni azt, hogy milyen feladatokból, felelősségi és hatáskörből áll össze a munkakör, hiszen ennek megfelelően történik az érték meghatározása.</w:t>
      </w:r>
    </w:p>
    <w:p w:rsidR="0084259A" w:rsidRPr="00C40C8B" w:rsidRDefault="0084259A" w:rsidP="0084259A">
      <w:pPr>
        <w:pStyle w:val="Szvegtrzs"/>
        <w:spacing w:after="0" w:line="276" w:lineRule="auto"/>
      </w:pPr>
      <w:r w:rsidRPr="00C40C8B">
        <w:t xml:space="preserve">A munkakörelemzés emellett jól használható a kialakult </w:t>
      </w:r>
      <w:r w:rsidRPr="007C1420">
        <w:rPr>
          <w:b/>
        </w:rPr>
        <w:t>munkaköri struktúra megváltoztatására</w:t>
      </w:r>
      <w:r w:rsidRPr="00C40C8B">
        <w:t xml:space="preserve"> is, azaz jó alapot biztosít a munkakörszervezéshez, mert az elemzés során fény derülhet egyes munkakörök összevonásának, vagy éppen szétválasztásának szükségességére is. Általában az elemzés eredményeképpen a munkakörök száma csökken</w:t>
      </w:r>
      <w:r>
        <w:t>, a munkaköri rendszer egyszerűbbé, átláthatóbbá válik</w:t>
      </w:r>
      <w:r w:rsidRPr="00C40C8B">
        <w:t>.</w:t>
      </w:r>
    </w:p>
    <w:p w:rsidR="00B87008" w:rsidRPr="00C40C8B" w:rsidRDefault="00B87008" w:rsidP="00B87008">
      <w:pPr>
        <w:pStyle w:val="Irodalom"/>
      </w:pPr>
      <w:r w:rsidRPr="00C40C8B">
        <w:rPr>
          <w:b/>
        </w:rPr>
        <w:t>Irodalom</w:t>
      </w:r>
    </w:p>
    <w:p w:rsidR="00B87008" w:rsidRPr="00C40C8B" w:rsidRDefault="00B87008" w:rsidP="00B87008">
      <w:pPr>
        <w:spacing w:after="120" w:line="276" w:lineRule="auto"/>
        <w:ind w:left="357" w:hanging="357"/>
      </w:pPr>
      <w:r w:rsidRPr="00C40C8B">
        <w:t xml:space="preserve">Karoliny Mártonné – Farkas Ferenc – Poór József – László Gyula (2003): </w:t>
      </w:r>
      <w:r w:rsidRPr="00C40C8B">
        <w:rPr>
          <w:i/>
        </w:rPr>
        <w:t>Emberi erőforrás menedzsment kézikönyv</w:t>
      </w:r>
      <w:r w:rsidRPr="00C40C8B">
        <w:t>. Budapest: KJK-Kerszöv</w:t>
      </w:r>
    </w:p>
    <w:p w:rsidR="00663DA5" w:rsidRDefault="00663DA5">
      <w:pPr>
        <w:spacing w:after="200" w:line="276" w:lineRule="auto"/>
        <w:ind w:firstLine="0"/>
        <w:jc w:val="left"/>
      </w:pPr>
      <w:r>
        <w:br w:type="page"/>
      </w:r>
    </w:p>
    <w:p w:rsidR="00F270E7" w:rsidRDefault="00663DA5" w:rsidP="00B87008">
      <w:pPr>
        <w:spacing w:line="276" w:lineRule="auto"/>
      </w:pPr>
      <w:r>
        <w:rPr>
          <w:noProof/>
        </w:rPr>
        <w:lastRenderedPageBreak/>
        <w:drawing>
          <wp:inline distT="0" distB="0" distL="0" distR="0">
            <wp:extent cx="5760720" cy="3237429"/>
            <wp:effectExtent l="0" t="0" r="0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7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_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4236A"/>
    <w:multiLevelType w:val="multilevel"/>
    <w:tmpl w:val="198A34A6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91908D5"/>
    <w:multiLevelType w:val="singleLevel"/>
    <w:tmpl w:val="1BF6F14C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56665D20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29040AF"/>
    <w:multiLevelType w:val="singleLevel"/>
    <w:tmpl w:val="1D2A50F8"/>
    <w:lvl w:ilvl="0">
      <w:start w:val="1"/>
      <w:numFmt w:val="decimal"/>
      <w:lvlText w:val="%1."/>
      <w:lvlJc w:val="left"/>
      <w:pPr>
        <w:tabs>
          <w:tab w:val="num" w:pos="927"/>
        </w:tabs>
        <w:ind w:left="851" w:hanging="284"/>
      </w:pPr>
      <w:rPr>
        <w:b w:val="0"/>
        <w:i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9A"/>
    <w:rsid w:val="00663DA5"/>
    <w:rsid w:val="006E4E55"/>
    <w:rsid w:val="007C3319"/>
    <w:rsid w:val="0084259A"/>
    <w:rsid w:val="00B87008"/>
    <w:rsid w:val="00F2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25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6E4E55"/>
    <w:pPr>
      <w:keepNext/>
      <w:numPr>
        <w:numId w:val="9"/>
      </w:numPr>
      <w:spacing w:before="480" w:after="240"/>
      <w:jc w:val="left"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qFormat/>
    <w:rsid w:val="006E4E55"/>
    <w:pPr>
      <w:keepNext/>
      <w:numPr>
        <w:ilvl w:val="1"/>
        <w:numId w:val="9"/>
      </w:numPr>
      <w:spacing w:before="240" w:after="120"/>
      <w:outlineLvl w:val="1"/>
    </w:pPr>
    <w:rPr>
      <w:i/>
    </w:rPr>
  </w:style>
  <w:style w:type="paragraph" w:styleId="Cmsor3">
    <w:name w:val="heading 3"/>
    <w:basedOn w:val="Norml"/>
    <w:next w:val="Norml"/>
    <w:link w:val="Cmsor3Char"/>
    <w:qFormat/>
    <w:rsid w:val="006E4E55"/>
    <w:pPr>
      <w:keepNext/>
      <w:numPr>
        <w:ilvl w:val="2"/>
        <w:numId w:val="9"/>
      </w:numPr>
      <w:tabs>
        <w:tab w:val="left" w:pos="3402"/>
      </w:tabs>
      <w:spacing w:after="120"/>
      <w:outlineLvl w:val="2"/>
    </w:pPr>
  </w:style>
  <w:style w:type="paragraph" w:styleId="Cmsor4">
    <w:name w:val="heading 4"/>
    <w:basedOn w:val="Norml"/>
    <w:next w:val="Norml"/>
    <w:link w:val="Cmsor4Char"/>
    <w:qFormat/>
    <w:rsid w:val="006E4E55"/>
    <w:pPr>
      <w:keepNext/>
      <w:numPr>
        <w:ilvl w:val="3"/>
        <w:numId w:val="9"/>
      </w:numPr>
      <w:ind w:right="3506"/>
      <w:outlineLvl w:val="3"/>
    </w:pPr>
  </w:style>
  <w:style w:type="paragraph" w:styleId="Cmsor5">
    <w:name w:val="heading 5"/>
    <w:basedOn w:val="Norml"/>
    <w:next w:val="Norml"/>
    <w:link w:val="Cmsor5Char"/>
    <w:qFormat/>
    <w:rsid w:val="006E4E55"/>
    <w:pPr>
      <w:keepNext/>
      <w:numPr>
        <w:ilvl w:val="4"/>
        <w:numId w:val="9"/>
      </w:numPr>
      <w:ind w:right="3081"/>
      <w:outlineLvl w:val="4"/>
    </w:pPr>
  </w:style>
  <w:style w:type="paragraph" w:styleId="Cmsor6">
    <w:name w:val="heading 6"/>
    <w:basedOn w:val="Norml"/>
    <w:next w:val="Norml"/>
    <w:link w:val="Cmsor6Char"/>
    <w:qFormat/>
    <w:rsid w:val="006E4E55"/>
    <w:pPr>
      <w:keepNext/>
      <w:numPr>
        <w:ilvl w:val="5"/>
        <w:numId w:val="9"/>
      </w:numPr>
      <w:ind w:right="2656"/>
      <w:outlineLvl w:val="5"/>
    </w:pPr>
  </w:style>
  <w:style w:type="paragraph" w:styleId="Cmsor7">
    <w:name w:val="heading 7"/>
    <w:basedOn w:val="Norml"/>
    <w:next w:val="Norml"/>
    <w:link w:val="Cmsor7Char"/>
    <w:qFormat/>
    <w:rsid w:val="006E4E55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6E4E55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6E4E55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iemeltinfo">
    <w:name w:val="Kiemelt_info"/>
    <w:basedOn w:val="Norml"/>
    <w:qFormat/>
    <w:rsid w:val="006E4E55"/>
    <w:pPr>
      <w:widowControl w:val="0"/>
      <w:pBdr>
        <w:left w:val="single" w:sz="24" w:space="4" w:color="A6A6A6"/>
      </w:pBdr>
      <w:autoSpaceDE w:val="0"/>
      <w:autoSpaceDN w:val="0"/>
      <w:adjustRightInd w:val="0"/>
      <w:spacing w:before="120" w:line="276" w:lineRule="auto"/>
      <w:ind w:left="284" w:firstLine="0"/>
    </w:pPr>
    <w:rPr>
      <w:sz w:val="20"/>
      <w:szCs w:val="20"/>
    </w:rPr>
  </w:style>
  <w:style w:type="character" w:customStyle="1" w:styleId="Cmsor1Char">
    <w:name w:val="Címsor 1 Char"/>
    <w:basedOn w:val="Bekezdsalapbettpusa"/>
    <w:link w:val="Cmsor1"/>
    <w:rsid w:val="006E4E55"/>
    <w:rPr>
      <w:rFonts w:ascii="Times New Roman" w:eastAsia="Times New Roman" w:hAnsi="Times New Roman" w:cs="Times New Roman"/>
      <w:b/>
      <w:lang w:eastAsia="hu-HU"/>
    </w:rPr>
  </w:style>
  <w:style w:type="character" w:customStyle="1" w:styleId="Cmsor2Char">
    <w:name w:val="Címsor 2 Char"/>
    <w:basedOn w:val="Bekezdsalapbettpusa"/>
    <w:link w:val="Cmsor2"/>
    <w:rsid w:val="006E4E55"/>
    <w:rPr>
      <w:rFonts w:ascii="Times New Roman" w:eastAsia="Times New Roman" w:hAnsi="Times New Roman" w:cs="Times New Roman"/>
      <w:i/>
      <w:lang w:eastAsia="hu-HU"/>
    </w:rPr>
  </w:style>
  <w:style w:type="character" w:customStyle="1" w:styleId="Cmsor3Char">
    <w:name w:val="Címsor 3 Char"/>
    <w:basedOn w:val="Bekezdsalapbettpusa"/>
    <w:link w:val="Cmsor3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4Char">
    <w:name w:val="Címsor 4 Char"/>
    <w:basedOn w:val="Bekezdsalapbettpusa"/>
    <w:link w:val="Cmsor4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5Char">
    <w:name w:val="Címsor 5 Char"/>
    <w:basedOn w:val="Bekezdsalapbettpusa"/>
    <w:link w:val="Cmsor5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6Char">
    <w:name w:val="Címsor 6 Char"/>
    <w:basedOn w:val="Bekezdsalapbettpusa"/>
    <w:link w:val="Cmsor6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7Char">
    <w:name w:val="Címsor 7 Char"/>
    <w:basedOn w:val="Bekezdsalapbettpusa"/>
    <w:link w:val="Cmsor7"/>
    <w:rsid w:val="006E4E55"/>
    <w:rPr>
      <w:rFonts w:ascii="Arial" w:eastAsia="Times New Roman" w:hAnsi="Arial" w:cs="Times New Roman"/>
      <w:sz w:val="20"/>
      <w:lang w:eastAsia="hu-HU"/>
    </w:rPr>
  </w:style>
  <w:style w:type="character" w:customStyle="1" w:styleId="Cmsor8Char">
    <w:name w:val="Címsor 8 Char"/>
    <w:basedOn w:val="Bekezdsalapbettpusa"/>
    <w:link w:val="Cmsor8"/>
    <w:rsid w:val="006E4E55"/>
    <w:rPr>
      <w:rFonts w:ascii="Arial" w:eastAsia="Times New Roman" w:hAnsi="Arial" w:cs="Times New Roman"/>
      <w:i/>
      <w:sz w:val="20"/>
      <w:lang w:eastAsia="hu-HU"/>
    </w:rPr>
  </w:style>
  <w:style w:type="character" w:customStyle="1" w:styleId="Cmsor9Char">
    <w:name w:val="Címsor 9 Char"/>
    <w:basedOn w:val="Bekezdsalapbettpusa"/>
    <w:link w:val="Cmsor9"/>
    <w:rsid w:val="006E4E55"/>
    <w:rPr>
      <w:rFonts w:ascii="Arial" w:eastAsia="Times New Roman" w:hAnsi="Arial" w:cs="Times New Roman"/>
      <w:b/>
      <w:i/>
      <w:sz w:val="18"/>
      <w:lang w:eastAsia="hu-HU"/>
    </w:rPr>
  </w:style>
  <w:style w:type="paragraph" w:styleId="Kpalrs">
    <w:name w:val="caption"/>
    <w:basedOn w:val="Norml"/>
    <w:next w:val="Norml"/>
    <w:qFormat/>
    <w:rsid w:val="006E4E55"/>
    <w:pPr>
      <w:ind w:firstLine="0"/>
    </w:pPr>
    <w:rPr>
      <w:sz w:val="20"/>
    </w:rPr>
  </w:style>
  <w:style w:type="paragraph" w:styleId="Listaszerbekezds">
    <w:name w:val="List Paragraph"/>
    <w:basedOn w:val="Norml"/>
    <w:uiPriority w:val="34"/>
    <w:qFormat/>
    <w:rsid w:val="006E4E55"/>
    <w:pPr>
      <w:ind w:left="720"/>
      <w:contextualSpacing/>
    </w:pPr>
  </w:style>
  <w:style w:type="paragraph" w:styleId="Idzet">
    <w:name w:val="Quote"/>
    <w:basedOn w:val="Szvegtrzs2"/>
    <w:next w:val="Norml"/>
    <w:link w:val="IdzetChar"/>
    <w:uiPriority w:val="29"/>
    <w:qFormat/>
    <w:rsid w:val="006E4E55"/>
    <w:pPr>
      <w:pBdr>
        <w:left w:val="single" w:sz="24" w:space="4" w:color="C0C0C0"/>
      </w:pBdr>
      <w:spacing w:after="0" w:line="276" w:lineRule="auto"/>
      <w:ind w:firstLine="0"/>
    </w:pPr>
    <w:rPr>
      <w:sz w:val="20"/>
      <w:szCs w:val="20"/>
    </w:rPr>
  </w:style>
  <w:style w:type="character" w:customStyle="1" w:styleId="IdzetChar">
    <w:name w:val="Idézet Char"/>
    <w:basedOn w:val="Bekezdsalapbettpusa"/>
    <w:link w:val="Idzet"/>
    <w:uiPriority w:val="29"/>
    <w:rsid w:val="006E4E5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nhideWhenUsed/>
    <w:rsid w:val="006E4E5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E4E55"/>
    <w:rPr>
      <w:rFonts w:ascii="Times New Roman" w:hAnsi="Times New Roman"/>
      <w:lang w:eastAsia="hu-HU"/>
    </w:rPr>
  </w:style>
  <w:style w:type="paragraph" w:styleId="Szvegtrzs">
    <w:name w:val="Body Text"/>
    <w:basedOn w:val="Norml"/>
    <w:link w:val="SzvegtrzsChar"/>
    <w:rsid w:val="0084259A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84259A"/>
    <w:rPr>
      <w:rFonts w:ascii="Times New Roman" w:eastAsia="Times New Roman" w:hAnsi="Times New Roman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84259A"/>
  </w:style>
  <w:style w:type="character" w:customStyle="1" w:styleId="Szvegtrzsbehzssal3Char">
    <w:name w:val="Szövegtörzs behúzással 3 Char"/>
    <w:basedOn w:val="Bekezdsalapbettpusa"/>
    <w:link w:val="Szvegtrzsbehzssal3"/>
    <w:rsid w:val="0084259A"/>
    <w:rPr>
      <w:rFonts w:ascii="Times New Roman" w:eastAsia="Times New Roman" w:hAnsi="Times New Roman" w:cs="Times New Roman"/>
      <w:lang w:eastAsia="hu-HU"/>
    </w:rPr>
  </w:style>
  <w:style w:type="paragraph" w:customStyle="1" w:styleId="Abstract2">
    <w:name w:val="Abstract2"/>
    <w:basedOn w:val="Norml"/>
    <w:link w:val="Abstract2Char"/>
    <w:rsid w:val="0084259A"/>
    <w:rPr>
      <w:lang w:val="en-GB"/>
    </w:rPr>
  </w:style>
  <w:style w:type="character" w:customStyle="1" w:styleId="Abstract2Char">
    <w:name w:val="Abstract2 Char"/>
    <w:link w:val="Abstract2"/>
    <w:rsid w:val="0084259A"/>
    <w:rPr>
      <w:rFonts w:ascii="Times New Roman" w:eastAsia="Times New Roman" w:hAnsi="Times New Roman" w:cs="Times New Roman"/>
      <w:lang w:val="en-GB" w:eastAsia="hu-HU"/>
    </w:rPr>
  </w:style>
  <w:style w:type="paragraph" w:customStyle="1" w:styleId="Irodalom">
    <w:name w:val="Irodalom"/>
    <w:basedOn w:val="Norml"/>
    <w:rsid w:val="00B87008"/>
    <w:pPr>
      <w:keepNext/>
      <w:spacing w:before="480" w:after="240"/>
      <w:ind w:firstLine="0"/>
      <w:jc w:val="center"/>
    </w:pPr>
    <w:rPr>
      <w:i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3DA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3DA5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25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6E4E55"/>
    <w:pPr>
      <w:keepNext/>
      <w:numPr>
        <w:numId w:val="9"/>
      </w:numPr>
      <w:spacing w:before="480" w:after="240"/>
      <w:jc w:val="left"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qFormat/>
    <w:rsid w:val="006E4E55"/>
    <w:pPr>
      <w:keepNext/>
      <w:numPr>
        <w:ilvl w:val="1"/>
        <w:numId w:val="9"/>
      </w:numPr>
      <w:spacing w:before="240" w:after="120"/>
      <w:outlineLvl w:val="1"/>
    </w:pPr>
    <w:rPr>
      <w:i/>
    </w:rPr>
  </w:style>
  <w:style w:type="paragraph" w:styleId="Cmsor3">
    <w:name w:val="heading 3"/>
    <w:basedOn w:val="Norml"/>
    <w:next w:val="Norml"/>
    <w:link w:val="Cmsor3Char"/>
    <w:qFormat/>
    <w:rsid w:val="006E4E55"/>
    <w:pPr>
      <w:keepNext/>
      <w:numPr>
        <w:ilvl w:val="2"/>
        <w:numId w:val="9"/>
      </w:numPr>
      <w:tabs>
        <w:tab w:val="left" w:pos="3402"/>
      </w:tabs>
      <w:spacing w:after="120"/>
      <w:outlineLvl w:val="2"/>
    </w:pPr>
  </w:style>
  <w:style w:type="paragraph" w:styleId="Cmsor4">
    <w:name w:val="heading 4"/>
    <w:basedOn w:val="Norml"/>
    <w:next w:val="Norml"/>
    <w:link w:val="Cmsor4Char"/>
    <w:qFormat/>
    <w:rsid w:val="006E4E55"/>
    <w:pPr>
      <w:keepNext/>
      <w:numPr>
        <w:ilvl w:val="3"/>
        <w:numId w:val="9"/>
      </w:numPr>
      <w:ind w:right="3506"/>
      <w:outlineLvl w:val="3"/>
    </w:pPr>
  </w:style>
  <w:style w:type="paragraph" w:styleId="Cmsor5">
    <w:name w:val="heading 5"/>
    <w:basedOn w:val="Norml"/>
    <w:next w:val="Norml"/>
    <w:link w:val="Cmsor5Char"/>
    <w:qFormat/>
    <w:rsid w:val="006E4E55"/>
    <w:pPr>
      <w:keepNext/>
      <w:numPr>
        <w:ilvl w:val="4"/>
        <w:numId w:val="9"/>
      </w:numPr>
      <w:ind w:right="3081"/>
      <w:outlineLvl w:val="4"/>
    </w:pPr>
  </w:style>
  <w:style w:type="paragraph" w:styleId="Cmsor6">
    <w:name w:val="heading 6"/>
    <w:basedOn w:val="Norml"/>
    <w:next w:val="Norml"/>
    <w:link w:val="Cmsor6Char"/>
    <w:qFormat/>
    <w:rsid w:val="006E4E55"/>
    <w:pPr>
      <w:keepNext/>
      <w:numPr>
        <w:ilvl w:val="5"/>
        <w:numId w:val="9"/>
      </w:numPr>
      <w:ind w:right="2656"/>
      <w:outlineLvl w:val="5"/>
    </w:pPr>
  </w:style>
  <w:style w:type="paragraph" w:styleId="Cmsor7">
    <w:name w:val="heading 7"/>
    <w:basedOn w:val="Norml"/>
    <w:next w:val="Norml"/>
    <w:link w:val="Cmsor7Char"/>
    <w:qFormat/>
    <w:rsid w:val="006E4E55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6E4E55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6E4E55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iemeltinfo">
    <w:name w:val="Kiemelt_info"/>
    <w:basedOn w:val="Norml"/>
    <w:qFormat/>
    <w:rsid w:val="006E4E55"/>
    <w:pPr>
      <w:widowControl w:val="0"/>
      <w:pBdr>
        <w:left w:val="single" w:sz="24" w:space="4" w:color="A6A6A6"/>
      </w:pBdr>
      <w:autoSpaceDE w:val="0"/>
      <w:autoSpaceDN w:val="0"/>
      <w:adjustRightInd w:val="0"/>
      <w:spacing w:before="120" w:line="276" w:lineRule="auto"/>
      <w:ind w:left="284" w:firstLine="0"/>
    </w:pPr>
    <w:rPr>
      <w:sz w:val="20"/>
      <w:szCs w:val="20"/>
    </w:rPr>
  </w:style>
  <w:style w:type="character" w:customStyle="1" w:styleId="Cmsor1Char">
    <w:name w:val="Címsor 1 Char"/>
    <w:basedOn w:val="Bekezdsalapbettpusa"/>
    <w:link w:val="Cmsor1"/>
    <w:rsid w:val="006E4E55"/>
    <w:rPr>
      <w:rFonts w:ascii="Times New Roman" w:eastAsia="Times New Roman" w:hAnsi="Times New Roman" w:cs="Times New Roman"/>
      <w:b/>
      <w:lang w:eastAsia="hu-HU"/>
    </w:rPr>
  </w:style>
  <w:style w:type="character" w:customStyle="1" w:styleId="Cmsor2Char">
    <w:name w:val="Címsor 2 Char"/>
    <w:basedOn w:val="Bekezdsalapbettpusa"/>
    <w:link w:val="Cmsor2"/>
    <w:rsid w:val="006E4E55"/>
    <w:rPr>
      <w:rFonts w:ascii="Times New Roman" w:eastAsia="Times New Roman" w:hAnsi="Times New Roman" w:cs="Times New Roman"/>
      <w:i/>
      <w:lang w:eastAsia="hu-HU"/>
    </w:rPr>
  </w:style>
  <w:style w:type="character" w:customStyle="1" w:styleId="Cmsor3Char">
    <w:name w:val="Címsor 3 Char"/>
    <w:basedOn w:val="Bekezdsalapbettpusa"/>
    <w:link w:val="Cmsor3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4Char">
    <w:name w:val="Címsor 4 Char"/>
    <w:basedOn w:val="Bekezdsalapbettpusa"/>
    <w:link w:val="Cmsor4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5Char">
    <w:name w:val="Címsor 5 Char"/>
    <w:basedOn w:val="Bekezdsalapbettpusa"/>
    <w:link w:val="Cmsor5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6Char">
    <w:name w:val="Címsor 6 Char"/>
    <w:basedOn w:val="Bekezdsalapbettpusa"/>
    <w:link w:val="Cmsor6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7Char">
    <w:name w:val="Címsor 7 Char"/>
    <w:basedOn w:val="Bekezdsalapbettpusa"/>
    <w:link w:val="Cmsor7"/>
    <w:rsid w:val="006E4E55"/>
    <w:rPr>
      <w:rFonts w:ascii="Arial" w:eastAsia="Times New Roman" w:hAnsi="Arial" w:cs="Times New Roman"/>
      <w:sz w:val="20"/>
      <w:lang w:eastAsia="hu-HU"/>
    </w:rPr>
  </w:style>
  <w:style w:type="character" w:customStyle="1" w:styleId="Cmsor8Char">
    <w:name w:val="Címsor 8 Char"/>
    <w:basedOn w:val="Bekezdsalapbettpusa"/>
    <w:link w:val="Cmsor8"/>
    <w:rsid w:val="006E4E55"/>
    <w:rPr>
      <w:rFonts w:ascii="Arial" w:eastAsia="Times New Roman" w:hAnsi="Arial" w:cs="Times New Roman"/>
      <w:i/>
      <w:sz w:val="20"/>
      <w:lang w:eastAsia="hu-HU"/>
    </w:rPr>
  </w:style>
  <w:style w:type="character" w:customStyle="1" w:styleId="Cmsor9Char">
    <w:name w:val="Címsor 9 Char"/>
    <w:basedOn w:val="Bekezdsalapbettpusa"/>
    <w:link w:val="Cmsor9"/>
    <w:rsid w:val="006E4E55"/>
    <w:rPr>
      <w:rFonts w:ascii="Arial" w:eastAsia="Times New Roman" w:hAnsi="Arial" w:cs="Times New Roman"/>
      <w:b/>
      <w:i/>
      <w:sz w:val="18"/>
      <w:lang w:eastAsia="hu-HU"/>
    </w:rPr>
  </w:style>
  <w:style w:type="paragraph" w:styleId="Kpalrs">
    <w:name w:val="caption"/>
    <w:basedOn w:val="Norml"/>
    <w:next w:val="Norml"/>
    <w:qFormat/>
    <w:rsid w:val="006E4E55"/>
    <w:pPr>
      <w:ind w:firstLine="0"/>
    </w:pPr>
    <w:rPr>
      <w:sz w:val="20"/>
    </w:rPr>
  </w:style>
  <w:style w:type="paragraph" w:styleId="Listaszerbekezds">
    <w:name w:val="List Paragraph"/>
    <w:basedOn w:val="Norml"/>
    <w:uiPriority w:val="34"/>
    <w:qFormat/>
    <w:rsid w:val="006E4E55"/>
    <w:pPr>
      <w:ind w:left="720"/>
      <w:contextualSpacing/>
    </w:pPr>
  </w:style>
  <w:style w:type="paragraph" w:styleId="Idzet">
    <w:name w:val="Quote"/>
    <w:basedOn w:val="Szvegtrzs2"/>
    <w:next w:val="Norml"/>
    <w:link w:val="IdzetChar"/>
    <w:uiPriority w:val="29"/>
    <w:qFormat/>
    <w:rsid w:val="006E4E55"/>
    <w:pPr>
      <w:pBdr>
        <w:left w:val="single" w:sz="24" w:space="4" w:color="C0C0C0"/>
      </w:pBdr>
      <w:spacing w:after="0" w:line="276" w:lineRule="auto"/>
      <w:ind w:firstLine="0"/>
    </w:pPr>
    <w:rPr>
      <w:sz w:val="20"/>
      <w:szCs w:val="20"/>
    </w:rPr>
  </w:style>
  <w:style w:type="character" w:customStyle="1" w:styleId="IdzetChar">
    <w:name w:val="Idézet Char"/>
    <w:basedOn w:val="Bekezdsalapbettpusa"/>
    <w:link w:val="Idzet"/>
    <w:uiPriority w:val="29"/>
    <w:rsid w:val="006E4E5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nhideWhenUsed/>
    <w:rsid w:val="006E4E5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E4E55"/>
    <w:rPr>
      <w:rFonts w:ascii="Times New Roman" w:hAnsi="Times New Roman"/>
      <w:lang w:eastAsia="hu-HU"/>
    </w:rPr>
  </w:style>
  <w:style w:type="paragraph" w:styleId="Szvegtrzs">
    <w:name w:val="Body Text"/>
    <w:basedOn w:val="Norml"/>
    <w:link w:val="SzvegtrzsChar"/>
    <w:rsid w:val="0084259A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84259A"/>
    <w:rPr>
      <w:rFonts w:ascii="Times New Roman" w:eastAsia="Times New Roman" w:hAnsi="Times New Roman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84259A"/>
  </w:style>
  <w:style w:type="character" w:customStyle="1" w:styleId="Szvegtrzsbehzssal3Char">
    <w:name w:val="Szövegtörzs behúzással 3 Char"/>
    <w:basedOn w:val="Bekezdsalapbettpusa"/>
    <w:link w:val="Szvegtrzsbehzssal3"/>
    <w:rsid w:val="0084259A"/>
    <w:rPr>
      <w:rFonts w:ascii="Times New Roman" w:eastAsia="Times New Roman" w:hAnsi="Times New Roman" w:cs="Times New Roman"/>
      <w:lang w:eastAsia="hu-HU"/>
    </w:rPr>
  </w:style>
  <w:style w:type="paragraph" w:customStyle="1" w:styleId="Abstract2">
    <w:name w:val="Abstract2"/>
    <w:basedOn w:val="Norml"/>
    <w:link w:val="Abstract2Char"/>
    <w:rsid w:val="0084259A"/>
    <w:rPr>
      <w:lang w:val="en-GB"/>
    </w:rPr>
  </w:style>
  <w:style w:type="character" w:customStyle="1" w:styleId="Abstract2Char">
    <w:name w:val="Abstract2 Char"/>
    <w:link w:val="Abstract2"/>
    <w:rsid w:val="0084259A"/>
    <w:rPr>
      <w:rFonts w:ascii="Times New Roman" w:eastAsia="Times New Roman" w:hAnsi="Times New Roman" w:cs="Times New Roman"/>
      <w:lang w:val="en-GB" w:eastAsia="hu-HU"/>
    </w:rPr>
  </w:style>
  <w:style w:type="paragraph" w:customStyle="1" w:styleId="Irodalom">
    <w:name w:val="Irodalom"/>
    <w:basedOn w:val="Norml"/>
    <w:rsid w:val="00B87008"/>
    <w:pPr>
      <w:keepNext/>
      <w:spacing w:before="480" w:after="240"/>
      <w:ind w:firstLine="0"/>
      <w:jc w:val="center"/>
    </w:pPr>
    <w:rPr>
      <w:i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3DA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3DA5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681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SZTE GTK</Company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Kurtosi Zsofia</dc:creator>
  <cp:lastModifiedBy>Farkas Zsoka</cp:lastModifiedBy>
  <cp:revision>4</cp:revision>
  <dcterms:created xsi:type="dcterms:W3CDTF">2018-08-01T08:38:00Z</dcterms:created>
  <dcterms:modified xsi:type="dcterms:W3CDTF">2018-11-15T16:38:00Z</dcterms:modified>
</cp:coreProperties>
</file>