
<file path=[Content_Types].xml><?xml version="1.0" encoding="utf-8"?>
<Types xmlns="http://schemas.openxmlformats.org/package/2006/content-types">
  <Default Extension="bin" ContentType="application/vnd.ms-office.activeX"/>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footer3.xml" ContentType="application/vnd.openxmlformats-officedocument.wordprocessingml.footer+xml"/>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B3" w:rsidRPr="00EA53B4" w:rsidRDefault="00B422B3" w:rsidP="00EA53B4">
      <w:pPr>
        <w:spacing w:after="0" w:line="240" w:lineRule="auto"/>
        <w:jc w:val="center"/>
        <w:rPr>
          <w:lang w:val="en-US"/>
        </w:rPr>
      </w:pPr>
    </w:p>
    <w:p w:rsidR="00EA53B4" w:rsidRDefault="00EA53B4" w:rsidP="00EA53B4">
      <w:pPr>
        <w:spacing w:after="0" w:line="240" w:lineRule="auto"/>
        <w:jc w:val="center"/>
        <w:rPr>
          <w:lang w:val="en-US"/>
        </w:rPr>
      </w:pPr>
    </w:p>
    <w:p w:rsidR="00EA53B4" w:rsidRDefault="00EA53B4" w:rsidP="00EA53B4">
      <w:pPr>
        <w:spacing w:after="0" w:line="240" w:lineRule="auto"/>
        <w:jc w:val="center"/>
        <w:rPr>
          <w:lang w:val="en-US"/>
        </w:rPr>
      </w:pPr>
    </w:p>
    <w:p w:rsidR="00EA53B4" w:rsidRDefault="00EA53B4" w:rsidP="00EA53B4">
      <w:pPr>
        <w:spacing w:after="0" w:line="240" w:lineRule="auto"/>
        <w:jc w:val="center"/>
        <w:rPr>
          <w:lang w:val="en-US"/>
        </w:rPr>
      </w:pPr>
    </w:p>
    <w:p w:rsidR="00EA53B4" w:rsidRDefault="00EA53B4" w:rsidP="00EA53B4">
      <w:pPr>
        <w:spacing w:after="0" w:line="240" w:lineRule="auto"/>
        <w:jc w:val="center"/>
        <w:rPr>
          <w:lang w:val="en-US"/>
        </w:rPr>
      </w:pPr>
    </w:p>
    <w:p w:rsidR="00EA53B4" w:rsidRDefault="00EA53B4" w:rsidP="00EA53B4">
      <w:pPr>
        <w:spacing w:after="0" w:line="240" w:lineRule="auto"/>
        <w:jc w:val="center"/>
        <w:rPr>
          <w:lang w:val="en-US"/>
        </w:rPr>
      </w:pPr>
    </w:p>
    <w:p w:rsidR="00EA53B4" w:rsidRDefault="00EA53B4" w:rsidP="00EA53B4">
      <w:pPr>
        <w:spacing w:after="0" w:line="240" w:lineRule="auto"/>
        <w:jc w:val="center"/>
        <w:rPr>
          <w:lang w:val="en-US"/>
        </w:rPr>
      </w:pPr>
    </w:p>
    <w:p w:rsidR="00EA53B4" w:rsidRDefault="00EA53B4" w:rsidP="00EA53B4">
      <w:pPr>
        <w:spacing w:after="0" w:line="240" w:lineRule="auto"/>
        <w:jc w:val="center"/>
        <w:rPr>
          <w:lang w:val="en-US"/>
        </w:rPr>
      </w:pPr>
    </w:p>
    <w:p w:rsidR="00EA53B4" w:rsidRDefault="00EA53B4" w:rsidP="00EA53B4">
      <w:pPr>
        <w:spacing w:after="0" w:line="240" w:lineRule="auto"/>
        <w:jc w:val="center"/>
        <w:rPr>
          <w:lang w:val="en-US"/>
        </w:rPr>
      </w:pPr>
    </w:p>
    <w:p w:rsidR="00EA53B4" w:rsidRDefault="00EA53B4" w:rsidP="00EA53B4">
      <w:pPr>
        <w:spacing w:after="0" w:line="240" w:lineRule="auto"/>
        <w:jc w:val="center"/>
        <w:rPr>
          <w:lang w:val="en-US"/>
        </w:rPr>
      </w:pPr>
    </w:p>
    <w:p w:rsidR="00EA53B4" w:rsidRDefault="00EA53B4" w:rsidP="00EA53B4">
      <w:pPr>
        <w:spacing w:after="0" w:line="240" w:lineRule="auto"/>
        <w:jc w:val="center"/>
        <w:rPr>
          <w:lang w:val="en-US"/>
        </w:rPr>
      </w:pPr>
    </w:p>
    <w:p w:rsidR="00EA53B4" w:rsidRDefault="00EA53B4" w:rsidP="00EA53B4">
      <w:pPr>
        <w:spacing w:after="0" w:line="240" w:lineRule="auto"/>
        <w:jc w:val="center"/>
        <w:rPr>
          <w:lang w:val="en-US"/>
        </w:rPr>
      </w:pPr>
    </w:p>
    <w:p w:rsidR="00EA53B4" w:rsidRDefault="00EA53B4" w:rsidP="00EA53B4">
      <w:pPr>
        <w:spacing w:after="0" w:line="240" w:lineRule="auto"/>
        <w:jc w:val="center"/>
        <w:rPr>
          <w:lang w:val="en-US"/>
        </w:rPr>
      </w:pPr>
    </w:p>
    <w:p w:rsidR="00B422B3" w:rsidRPr="00A44EDA" w:rsidRDefault="0090357E" w:rsidP="00EA53B4">
      <w:pPr>
        <w:spacing w:after="0" w:line="240" w:lineRule="auto"/>
        <w:jc w:val="center"/>
        <w:rPr>
          <w:sz w:val="40"/>
          <w:szCs w:val="40"/>
          <w:lang w:val="en-US"/>
        </w:rPr>
      </w:pPr>
      <w:proofErr w:type="spellStart"/>
      <w:r w:rsidRPr="00A44EDA">
        <w:rPr>
          <w:sz w:val="40"/>
          <w:szCs w:val="40"/>
          <w:lang w:val="en-US"/>
        </w:rPr>
        <w:t>Péter</w:t>
      </w:r>
      <w:proofErr w:type="spellEnd"/>
      <w:r w:rsidRPr="00A44EDA">
        <w:rPr>
          <w:sz w:val="40"/>
          <w:szCs w:val="40"/>
          <w:lang w:val="en-US"/>
        </w:rPr>
        <w:t xml:space="preserve"> Kovács, PhD</w:t>
      </w:r>
      <w:r w:rsidR="00FF3E7D">
        <w:rPr>
          <w:sz w:val="40"/>
          <w:szCs w:val="40"/>
          <w:lang w:val="en-US"/>
        </w:rPr>
        <w:t xml:space="preserve"> – Éva Kuruczleki</w:t>
      </w:r>
    </w:p>
    <w:p w:rsidR="00B422B3" w:rsidRPr="00EA53B4" w:rsidRDefault="00B422B3" w:rsidP="00EA53B4">
      <w:pPr>
        <w:spacing w:after="0" w:line="240" w:lineRule="auto"/>
        <w:jc w:val="center"/>
        <w:rPr>
          <w:lang w:val="en-US"/>
        </w:rPr>
      </w:pPr>
    </w:p>
    <w:p w:rsidR="00B422B3" w:rsidRDefault="00B422B3" w:rsidP="00EA53B4">
      <w:pPr>
        <w:spacing w:after="0" w:line="240" w:lineRule="auto"/>
        <w:jc w:val="center"/>
        <w:rPr>
          <w:lang w:val="en-US"/>
        </w:rPr>
      </w:pPr>
    </w:p>
    <w:p w:rsidR="00EA53B4" w:rsidRDefault="00EA53B4" w:rsidP="00EA53B4">
      <w:pPr>
        <w:spacing w:after="0" w:line="240" w:lineRule="auto"/>
        <w:jc w:val="center"/>
        <w:rPr>
          <w:lang w:val="en-US"/>
        </w:rPr>
      </w:pPr>
    </w:p>
    <w:p w:rsidR="00EA53B4" w:rsidRPr="00EA53B4" w:rsidRDefault="00EA53B4" w:rsidP="00EA53B4">
      <w:pPr>
        <w:spacing w:after="0" w:line="240" w:lineRule="auto"/>
        <w:jc w:val="center"/>
        <w:rPr>
          <w:lang w:val="en-US"/>
        </w:rPr>
      </w:pPr>
    </w:p>
    <w:p w:rsidR="00A44EDA" w:rsidRPr="0037449A" w:rsidRDefault="00B422B3" w:rsidP="00A44EDA">
      <w:pPr>
        <w:pStyle w:val="Title"/>
        <w:jc w:val="center"/>
        <w:rPr>
          <w:color w:val="244061" w:themeColor="accent1" w:themeShade="80"/>
          <w:lang w:val="en-US"/>
        </w:rPr>
      </w:pPr>
      <w:r w:rsidRPr="0037449A">
        <w:rPr>
          <w:color w:val="244061" w:themeColor="accent1" w:themeShade="80"/>
          <w:lang w:val="en-US"/>
        </w:rPr>
        <w:t xml:space="preserve">Statistics </w:t>
      </w:r>
      <w:r w:rsidR="00A44EDA" w:rsidRPr="0037449A">
        <w:rPr>
          <w:color w:val="244061" w:themeColor="accent1" w:themeShade="80"/>
          <w:lang w:val="en-US"/>
        </w:rPr>
        <w:t>I</w:t>
      </w:r>
      <w:r w:rsidR="003416F3">
        <w:rPr>
          <w:color w:val="244061" w:themeColor="accent1" w:themeShade="80"/>
          <w:lang w:val="en-US"/>
        </w:rPr>
        <w:t>I</w:t>
      </w:r>
    </w:p>
    <w:p w:rsidR="00A44EDA" w:rsidRPr="0037449A" w:rsidRDefault="00A44EDA" w:rsidP="00A44EDA">
      <w:pPr>
        <w:rPr>
          <w:color w:val="244061" w:themeColor="accent1" w:themeShade="80"/>
          <w:lang w:val="en-US"/>
        </w:rPr>
      </w:pPr>
    </w:p>
    <w:p w:rsidR="00B422B3" w:rsidRPr="0037449A" w:rsidRDefault="00CD1F9E" w:rsidP="00A44EDA">
      <w:pPr>
        <w:pStyle w:val="Title"/>
        <w:jc w:val="center"/>
        <w:rPr>
          <w:color w:val="244061" w:themeColor="accent1" w:themeShade="80"/>
          <w:lang w:val="en-US"/>
        </w:rPr>
      </w:pPr>
      <w:r>
        <w:rPr>
          <w:color w:val="244061" w:themeColor="accent1" w:themeShade="80"/>
          <w:lang w:val="en-US"/>
        </w:rPr>
        <w:t>L</w:t>
      </w:r>
      <w:r w:rsidR="00B422B3" w:rsidRPr="0037449A">
        <w:rPr>
          <w:color w:val="244061" w:themeColor="accent1" w:themeShade="80"/>
          <w:lang w:val="en-US"/>
        </w:rPr>
        <w:t>earning guide</w:t>
      </w:r>
    </w:p>
    <w:p w:rsidR="00EA53B4" w:rsidRDefault="00EA53B4" w:rsidP="00EA53B4">
      <w:pPr>
        <w:spacing w:after="0" w:line="240" w:lineRule="auto"/>
        <w:jc w:val="center"/>
        <w:rPr>
          <w:lang w:val="en-US"/>
        </w:rPr>
      </w:pPr>
    </w:p>
    <w:p w:rsidR="00EA53B4" w:rsidRDefault="00EA53B4" w:rsidP="00EA53B4">
      <w:pPr>
        <w:spacing w:after="0" w:line="240" w:lineRule="auto"/>
        <w:jc w:val="center"/>
        <w:rPr>
          <w:lang w:val="en-US"/>
        </w:rPr>
      </w:pPr>
    </w:p>
    <w:p w:rsidR="00EA53B4" w:rsidRDefault="00EA53B4" w:rsidP="00EA53B4">
      <w:pPr>
        <w:spacing w:after="0" w:line="240" w:lineRule="auto"/>
        <w:jc w:val="center"/>
        <w:rPr>
          <w:lang w:val="en-US"/>
        </w:rPr>
      </w:pPr>
    </w:p>
    <w:p w:rsidR="00FF3E7D" w:rsidRDefault="00FF3E7D" w:rsidP="00EA53B4">
      <w:pPr>
        <w:spacing w:after="0" w:line="240" w:lineRule="auto"/>
        <w:jc w:val="center"/>
        <w:rPr>
          <w:lang w:val="en-US"/>
        </w:rPr>
      </w:pPr>
    </w:p>
    <w:p w:rsidR="00FF3E7D" w:rsidRDefault="00FF3E7D" w:rsidP="00EA53B4">
      <w:pPr>
        <w:spacing w:after="0" w:line="240" w:lineRule="auto"/>
        <w:jc w:val="center"/>
        <w:rPr>
          <w:lang w:val="en-US"/>
        </w:rPr>
      </w:pPr>
    </w:p>
    <w:p w:rsidR="00FF3E7D" w:rsidRDefault="00FF3E7D" w:rsidP="00EA53B4">
      <w:pPr>
        <w:spacing w:after="0" w:line="240" w:lineRule="auto"/>
        <w:jc w:val="center"/>
        <w:rPr>
          <w:lang w:val="en-US"/>
        </w:rPr>
      </w:pPr>
    </w:p>
    <w:p w:rsidR="00FF3E7D" w:rsidRDefault="00FF3E7D" w:rsidP="00EA53B4">
      <w:pPr>
        <w:spacing w:after="0" w:line="240" w:lineRule="auto"/>
        <w:jc w:val="center"/>
        <w:rPr>
          <w:lang w:val="en-US"/>
        </w:rPr>
      </w:pPr>
    </w:p>
    <w:p w:rsidR="00EA53B4" w:rsidRPr="00A44EDA" w:rsidRDefault="00EA53B4" w:rsidP="00EA53B4">
      <w:pPr>
        <w:spacing w:after="0" w:line="240" w:lineRule="auto"/>
        <w:jc w:val="center"/>
        <w:rPr>
          <w:sz w:val="40"/>
          <w:szCs w:val="40"/>
          <w:lang w:val="en-US"/>
        </w:rPr>
      </w:pPr>
      <w:r w:rsidRPr="00A44EDA">
        <w:rPr>
          <w:sz w:val="40"/>
          <w:szCs w:val="40"/>
          <w:lang w:val="en-US"/>
        </w:rPr>
        <w:t>201</w:t>
      </w:r>
      <w:r w:rsidR="00FF3E7D">
        <w:rPr>
          <w:sz w:val="40"/>
          <w:szCs w:val="40"/>
          <w:lang w:val="en-US"/>
        </w:rPr>
        <w:t>9</w:t>
      </w:r>
    </w:p>
    <w:p w:rsidR="00EA53B4" w:rsidRDefault="00EA53B4" w:rsidP="00EA53B4">
      <w:pPr>
        <w:spacing w:after="0" w:line="240" w:lineRule="auto"/>
        <w:jc w:val="center"/>
        <w:rPr>
          <w:lang w:val="en-US"/>
        </w:rPr>
      </w:pPr>
    </w:p>
    <w:p w:rsidR="00FF3E7D" w:rsidRPr="00B52856" w:rsidRDefault="00FF3E7D" w:rsidP="00FF3E7D">
      <w:pPr>
        <w:spacing w:after="0" w:line="240" w:lineRule="auto"/>
        <w:jc w:val="center"/>
        <w:rPr>
          <w:lang w:val="en-US"/>
        </w:rPr>
      </w:pPr>
      <w:r w:rsidRPr="00B52856">
        <w:rPr>
          <w:lang w:val="en-US"/>
        </w:rPr>
        <w:t xml:space="preserve">Methodological expert: Edit </w:t>
      </w:r>
      <w:proofErr w:type="spellStart"/>
      <w:r w:rsidRPr="00B52856">
        <w:rPr>
          <w:lang w:val="en-US"/>
        </w:rPr>
        <w:t>Gyáfrás</w:t>
      </w:r>
      <w:proofErr w:type="spellEnd"/>
    </w:p>
    <w:p w:rsidR="00FF3E7D" w:rsidRPr="00B52856" w:rsidRDefault="00FF3E7D" w:rsidP="00FF3E7D">
      <w:pPr>
        <w:spacing w:after="0" w:line="240" w:lineRule="auto"/>
        <w:jc w:val="center"/>
        <w:rPr>
          <w:lang w:val="en-US"/>
        </w:rPr>
      </w:pPr>
      <w:r w:rsidRPr="00B52856">
        <w:rPr>
          <w:lang w:val="en-US"/>
        </w:rPr>
        <w:t xml:space="preserve"> </w:t>
      </w:r>
    </w:p>
    <w:p w:rsidR="00FF3E7D" w:rsidRPr="00740524" w:rsidRDefault="00FF3E7D" w:rsidP="00FF3E7D">
      <w:pPr>
        <w:spacing w:after="0" w:line="240" w:lineRule="auto"/>
        <w:jc w:val="center"/>
        <w:rPr>
          <w:lang w:val="en-US"/>
        </w:rPr>
      </w:pPr>
      <w:r w:rsidRPr="00B52856">
        <w:rPr>
          <w:lang w:val="en-US"/>
        </w:rPr>
        <w:t>This teaching material has been made at the University of Szeged, and supported by the European Union. Project identity number: EFOP-3.4.3-16-2016-00014</w:t>
      </w:r>
    </w:p>
    <w:p w:rsidR="00FF3E7D" w:rsidRPr="00EA53B4" w:rsidRDefault="00FF3E7D" w:rsidP="00EA53B4">
      <w:pPr>
        <w:spacing w:after="0" w:line="240" w:lineRule="auto"/>
        <w:jc w:val="center"/>
        <w:rPr>
          <w:lang w:val="en-US"/>
        </w:rPr>
      </w:pPr>
    </w:p>
    <w:p w:rsidR="00EA53B4" w:rsidRDefault="00EA53B4" w:rsidP="00EA53B4">
      <w:pPr>
        <w:spacing w:after="0" w:line="240" w:lineRule="auto"/>
        <w:rPr>
          <w:lang w:val="en-US"/>
        </w:rPr>
        <w:sectPr w:rsidR="00EA53B4" w:rsidSect="006B1D7E">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rsidR="00EA53B4" w:rsidRPr="00EA53B4" w:rsidRDefault="00EA53B4" w:rsidP="00EA53B4">
      <w:pPr>
        <w:spacing w:after="0" w:line="240" w:lineRule="auto"/>
        <w:rPr>
          <w:lang w:val="en-US"/>
        </w:rPr>
      </w:pPr>
    </w:p>
    <w:sdt>
      <w:sdtPr>
        <w:rPr>
          <w:rFonts w:asciiTheme="minorHAnsi" w:eastAsiaTheme="minorHAnsi" w:hAnsiTheme="minorHAnsi" w:cstheme="minorBidi"/>
          <w:b/>
          <w:bCs/>
          <w:color w:val="auto"/>
          <w:sz w:val="22"/>
          <w:szCs w:val="22"/>
          <w:lang w:val="en-US"/>
        </w:rPr>
        <w:id w:val="1221245061"/>
        <w:docPartObj>
          <w:docPartGallery w:val="Table of Contents"/>
          <w:docPartUnique/>
        </w:docPartObj>
      </w:sdtPr>
      <w:sdtEndPr>
        <w:rPr>
          <w:b w:val="0"/>
          <w:bCs w:val="0"/>
        </w:rPr>
      </w:sdtEndPr>
      <w:sdtContent>
        <w:p w:rsidR="00B422B3" w:rsidRPr="00EA53B4" w:rsidRDefault="00B422B3" w:rsidP="004F7DF8">
          <w:pPr>
            <w:pStyle w:val="TOCHeading"/>
            <w:numPr>
              <w:ilvl w:val="0"/>
              <w:numId w:val="0"/>
            </w:numPr>
            <w:ind w:left="432"/>
            <w:rPr>
              <w:lang w:val="en-US"/>
            </w:rPr>
          </w:pPr>
          <w:r w:rsidRPr="00EA53B4">
            <w:rPr>
              <w:lang w:val="en-US"/>
            </w:rPr>
            <w:t>Contents</w:t>
          </w:r>
        </w:p>
        <w:p w:rsidR="00720B85" w:rsidRDefault="00B422B3">
          <w:pPr>
            <w:pStyle w:val="TOC1"/>
            <w:tabs>
              <w:tab w:val="right" w:leader="dot" w:pos="9062"/>
            </w:tabs>
            <w:rPr>
              <w:rFonts w:eastAsiaTheme="minorEastAsia"/>
              <w:noProof/>
              <w:lang w:eastAsia="hu-HU"/>
            </w:rPr>
          </w:pPr>
          <w:r w:rsidRPr="00EA53B4">
            <w:rPr>
              <w:lang w:val="en-US"/>
            </w:rPr>
            <w:fldChar w:fldCharType="begin"/>
          </w:r>
          <w:r w:rsidRPr="00EA53B4">
            <w:rPr>
              <w:lang w:val="en-US"/>
            </w:rPr>
            <w:instrText xml:space="preserve"> TOC \o "1-3" \h \z \u </w:instrText>
          </w:r>
          <w:r w:rsidRPr="00EA53B4">
            <w:rPr>
              <w:lang w:val="en-US"/>
            </w:rPr>
            <w:fldChar w:fldCharType="separate"/>
          </w:r>
          <w:hyperlink w:anchor="_Toc491019954" w:history="1">
            <w:r w:rsidR="00720B85" w:rsidRPr="009C5604">
              <w:rPr>
                <w:rStyle w:val="Hyperlink"/>
                <w:noProof/>
                <w:lang w:val="en-US"/>
              </w:rPr>
              <w:t>Preface</w:t>
            </w:r>
            <w:r w:rsidR="00720B85">
              <w:rPr>
                <w:noProof/>
                <w:webHidden/>
              </w:rPr>
              <w:tab/>
            </w:r>
            <w:r w:rsidR="00720B85">
              <w:rPr>
                <w:noProof/>
                <w:webHidden/>
              </w:rPr>
              <w:fldChar w:fldCharType="begin"/>
            </w:r>
            <w:r w:rsidR="00720B85">
              <w:rPr>
                <w:noProof/>
                <w:webHidden/>
              </w:rPr>
              <w:instrText xml:space="preserve"> PAGEREF _Toc491019954 \h </w:instrText>
            </w:r>
            <w:r w:rsidR="00720B85">
              <w:rPr>
                <w:noProof/>
                <w:webHidden/>
              </w:rPr>
            </w:r>
            <w:r w:rsidR="00720B85">
              <w:rPr>
                <w:noProof/>
                <w:webHidden/>
              </w:rPr>
              <w:fldChar w:fldCharType="separate"/>
            </w:r>
            <w:r w:rsidR="007E4469">
              <w:rPr>
                <w:noProof/>
                <w:webHidden/>
              </w:rPr>
              <w:t>3</w:t>
            </w:r>
            <w:r w:rsidR="00720B85">
              <w:rPr>
                <w:noProof/>
                <w:webHidden/>
              </w:rPr>
              <w:fldChar w:fldCharType="end"/>
            </w:r>
          </w:hyperlink>
        </w:p>
        <w:p w:rsidR="00720B85" w:rsidRDefault="00204D97">
          <w:pPr>
            <w:pStyle w:val="TOC1"/>
            <w:tabs>
              <w:tab w:val="left" w:pos="440"/>
              <w:tab w:val="right" w:leader="dot" w:pos="9062"/>
            </w:tabs>
            <w:rPr>
              <w:rFonts w:eastAsiaTheme="minorEastAsia"/>
              <w:noProof/>
              <w:lang w:eastAsia="hu-HU"/>
            </w:rPr>
          </w:pPr>
          <w:hyperlink w:anchor="_Toc491019955" w:history="1">
            <w:r w:rsidR="00720B85" w:rsidRPr="009C5604">
              <w:rPr>
                <w:rStyle w:val="Hyperlink"/>
                <w:noProof/>
                <w:lang w:val="en-US"/>
              </w:rPr>
              <w:t>1.</w:t>
            </w:r>
            <w:r w:rsidR="00720B85">
              <w:rPr>
                <w:rFonts w:eastAsiaTheme="minorEastAsia"/>
                <w:noProof/>
                <w:lang w:eastAsia="hu-HU"/>
              </w:rPr>
              <w:tab/>
            </w:r>
            <w:r w:rsidR="00720B85" w:rsidRPr="009C5604">
              <w:rPr>
                <w:rStyle w:val="Hyperlink"/>
                <w:noProof/>
                <w:lang w:val="en-US"/>
              </w:rPr>
              <w:t>Sampling and introduction to the usage of SPSS</w:t>
            </w:r>
            <w:r w:rsidR="00720B85">
              <w:rPr>
                <w:noProof/>
                <w:webHidden/>
              </w:rPr>
              <w:tab/>
            </w:r>
            <w:r w:rsidR="00720B85">
              <w:rPr>
                <w:noProof/>
                <w:webHidden/>
              </w:rPr>
              <w:fldChar w:fldCharType="begin"/>
            </w:r>
            <w:r w:rsidR="00720B85">
              <w:rPr>
                <w:noProof/>
                <w:webHidden/>
              </w:rPr>
              <w:instrText xml:space="preserve"> PAGEREF _Toc491019955 \h </w:instrText>
            </w:r>
            <w:r w:rsidR="00720B85">
              <w:rPr>
                <w:noProof/>
                <w:webHidden/>
              </w:rPr>
            </w:r>
            <w:r w:rsidR="00720B85">
              <w:rPr>
                <w:noProof/>
                <w:webHidden/>
              </w:rPr>
              <w:fldChar w:fldCharType="separate"/>
            </w:r>
            <w:r w:rsidR="007E4469">
              <w:rPr>
                <w:noProof/>
                <w:webHidden/>
              </w:rPr>
              <w:t>4</w:t>
            </w:r>
            <w:r w:rsidR="00720B85">
              <w:rPr>
                <w:noProof/>
                <w:webHidden/>
              </w:rPr>
              <w:fldChar w:fldCharType="end"/>
            </w:r>
          </w:hyperlink>
        </w:p>
        <w:p w:rsidR="00720B85" w:rsidRDefault="00204D97">
          <w:pPr>
            <w:pStyle w:val="TOC1"/>
            <w:tabs>
              <w:tab w:val="left" w:pos="440"/>
              <w:tab w:val="right" w:leader="dot" w:pos="9062"/>
            </w:tabs>
            <w:rPr>
              <w:rFonts w:eastAsiaTheme="minorEastAsia"/>
              <w:noProof/>
              <w:lang w:eastAsia="hu-HU"/>
            </w:rPr>
          </w:pPr>
          <w:hyperlink w:anchor="_Toc491019956" w:history="1">
            <w:r w:rsidR="00720B85" w:rsidRPr="009C5604">
              <w:rPr>
                <w:rStyle w:val="Hyperlink"/>
                <w:noProof/>
                <w:lang w:val="en-US"/>
              </w:rPr>
              <w:t>2.</w:t>
            </w:r>
            <w:r w:rsidR="00720B85">
              <w:rPr>
                <w:rFonts w:eastAsiaTheme="minorEastAsia"/>
                <w:noProof/>
                <w:lang w:eastAsia="hu-HU"/>
              </w:rPr>
              <w:tab/>
            </w:r>
            <w:r w:rsidR="00720B85" w:rsidRPr="009C5604">
              <w:rPr>
                <w:rStyle w:val="Hyperlink"/>
                <w:noProof/>
                <w:lang w:val="en-US"/>
              </w:rPr>
              <w:t>Estimation</w:t>
            </w:r>
            <w:r w:rsidR="00720B85">
              <w:rPr>
                <w:noProof/>
                <w:webHidden/>
              </w:rPr>
              <w:tab/>
            </w:r>
            <w:r w:rsidR="00720B85">
              <w:rPr>
                <w:noProof/>
                <w:webHidden/>
              </w:rPr>
              <w:fldChar w:fldCharType="begin"/>
            </w:r>
            <w:r w:rsidR="00720B85">
              <w:rPr>
                <w:noProof/>
                <w:webHidden/>
              </w:rPr>
              <w:instrText xml:space="preserve"> PAGEREF _Toc491019956 \h </w:instrText>
            </w:r>
            <w:r w:rsidR="00720B85">
              <w:rPr>
                <w:noProof/>
                <w:webHidden/>
              </w:rPr>
            </w:r>
            <w:r w:rsidR="00720B85">
              <w:rPr>
                <w:noProof/>
                <w:webHidden/>
              </w:rPr>
              <w:fldChar w:fldCharType="separate"/>
            </w:r>
            <w:r w:rsidR="007E4469">
              <w:rPr>
                <w:noProof/>
                <w:webHidden/>
              </w:rPr>
              <w:t>11</w:t>
            </w:r>
            <w:r w:rsidR="00720B85">
              <w:rPr>
                <w:noProof/>
                <w:webHidden/>
              </w:rPr>
              <w:fldChar w:fldCharType="end"/>
            </w:r>
          </w:hyperlink>
        </w:p>
        <w:p w:rsidR="00720B85" w:rsidRDefault="00204D97">
          <w:pPr>
            <w:pStyle w:val="TOC1"/>
            <w:tabs>
              <w:tab w:val="left" w:pos="440"/>
              <w:tab w:val="right" w:leader="dot" w:pos="9062"/>
            </w:tabs>
            <w:rPr>
              <w:rFonts w:eastAsiaTheme="minorEastAsia"/>
              <w:noProof/>
              <w:lang w:eastAsia="hu-HU"/>
            </w:rPr>
          </w:pPr>
          <w:hyperlink w:anchor="_Toc491019957" w:history="1">
            <w:r w:rsidR="00720B85" w:rsidRPr="009C5604">
              <w:rPr>
                <w:rStyle w:val="Hyperlink"/>
                <w:noProof/>
                <w:lang w:val="en-US"/>
              </w:rPr>
              <w:t>3.</w:t>
            </w:r>
            <w:r w:rsidR="00720B85">
              <w:rPr>
                <w:rFonts w:eastAsiaTheme="minorEastAsia"/>
                <w:noProof/>
                <w:lang w:eastAsia="hu-HU"/>
              </w:rPr>
              <w:tab/>
            </w:r>
            <w:r w:rsidR="00720B85" w:rsidRPr="009C5604">
              <w:rPr>
                <w:rStyle w:val="Hyperlink"/>
                <w:noProof/>
                <w:lang w:val="en-US"/>
              </w:rPr>
              <w:t>Hypothesis testing</w:t>
            </w:r>
            <w:r w:rsidR="00720B85">
              <w:rPr>
                <w:noProof/>
                <w:webHidden/>
              </w:rPr>
              <w:tab/>
            </w:r>
            <w:r w:rsidR="00720B85">
              <w:rPr>
                <w:noProof/>
                <w:webHidden/>
              </w:rPr>
              <w:fldChar w:fldCharType="begin"/>
            </w:r>
            <w:r w:rsidR="00720B85">
              <w:rPr>
                <w:noProof/>
                <w:webHidden/>
              </w:rPr>
              <w:instrText xml:space="preserve"> PAGEREF _Toc491019957 \h </w:instrText>
            </w:r>
            <w:r w:rsidR="00720B85">
              <w:rPr>
                <w:noProof/>
                <w:webHidden/>
              </w:rPr>
            </w:r>
            <w:r w:rsidR="00720B85">
              <w:rPr>
                <w:noProof/>
                <w:webHidden/>
              </w:rPr>
              <w:fldChar w:fldCharType="separate"/>
            </w:r>
            <w:r w:rsidR="007E4469">
              <w:rPr>
                <w:noProof/>
                <w:webHidden/>
              </w:rPr>
              <w:t>20</w:t>
            </w:r>
            <w:r w:rsidR="00720B85">
              <w:rPr>
                <w:noProof/>
                <w:webHidden/>
              </w:rPr>
              <w:fldChar w:fldCharType="end"/>
            </w:r>
          </w:hyperlink>
        </w:p>
        <w:p w:rsidR="00720B85" w:rsidRDefault="00204D97">
          <w:pPr>
            <w:pStyle w:val="TOC1"/>
            <w:tabs>
              <w:tab w:val="left" w:pos="660"/>
              <w:tab w:val="right" w:leader="dot" w:pos="9062"/>
            </w:tabs>
            <w:rPr>
              <w:rFonts w:eastAsiaTheme="minorEastAsia"/>
              <w:noProof/>
              <w:lang w:eastAsia="hu-HU"/>
            </w:rPr>
          </w:pPr>
          <w:hyperlink w:anchor="_Toc491019958" w:history="1">
            <w:r w:rsidR="00720B85" w:rsidRPr="009C5604">
              <w:rPr>
                <w:rStyle w:val="Hyperlink"/>
                <w:noProof/>
                <w:lang w:val="en-US"/>
              </w:rPr>
              <w:t>3.1.</w:t>
            </w:r>
            <w:r w:rsidR="00720B85">
              <w:rPr>
                <w:rFonts w:eastAsiaTheme="minorEastAsia"/>
                <w:noProof/>
                <w:lang w:eastAsia="hu-HU"/>
              </w:rPr>
              <w:tab/>
            </w:r>
            <w:r w:rsidR="00720B85" w:rsidRPr="009C5604">
              <w:rPr>
                <w:rStyle w:val="Hyperlink"/>
                <w:noProof/>
                <w:lang w:val="en-US"/>
              </w:rPr>
              <w:t>One sample tests</w:t>
            </w:r>
            <w:r w:rsidR="00720B85">
              <w:rPr>
                <w:noProof/>
                <w:webHidden/>
              </w:rPr>
              <w:tab/>
            </w:r>
            <w:r w:rsidR="00720B85">
              <w:rPr>
                <w:noProof/>
                <w:webHidden/>
              </w:rPr>
              <w:fldChar w:fldCharType="begin"/>
            </w:r>
            <w:r w:rsidR="00720B85">
              <w:rPr>
                <w:noProof/>
                <w:webHidden/>
              </w:rPr>
              <w:instrText xml:space="preserve"> PAGEREF _Toc491019958 \h </w:instrText>
            </w:r>
            <w:r w:rsidR="00720B85">
              <w:rPr>
                <w:noProof/>
                <w:webHidden/>
              </w:rPr>
            </w:r>
            <w:r w:rsidR="00720B85">
              <w:rPr>
                <w:noProof/>
                <w:webHidden/>
              </w:rPr>
              <w:fldChar w:fldCharType="separate"/>
            </w:r>
            <w:r w:rsidR="007E4469">
              <w:rPr>
                <w:noProof/>
                <w:webHidden/>
              </w:rPr>
              <w:t>21</w:t>
            </w:r>
            <w:r w:rsidR="00720B85">
              <w:rPr>
                <w:noProof/>
                <w:webHidden/>
              </w:rPr>
              <w:fldChar w:fldCharType="end"/>
            </w:r>
          </w:hyperlink>
        </w:p>
        <w:p w:rsidR="00720B85" w:rsidRDefault="00204D97">
          <w:pPr>
            <w:pStyle w:val="TOC1"/>
            <w:tabs>
              <w:tab w:val="left" w:pos="660"/>
              <w:tab w:val="right" w:leader="dot" w:pos="9062"/>
            </w:tabs>
            <w:rPr>
              <w:rFonts w:eastAsiaTheme="minorEastAsia"/>
              <w:noProof/>
              <w:lang w:eastAsia="hu-HU"/>
            </w:rPr>
          </w:pPr>
          <w:hyperlink w:anchor="_Toc491019959" w:history="1">
            <w:r w:rsidR="00720B85" w:rsidRPr="009C5604">
              <w:rPr>
                <w:rStyle w:val="Hyperlink"/>
                <w:noProof/>
                <w:lang w:val="en-US"/>
              </w:rPr>
              <w:t>3.2.</w:t>
            </w:r>
            <w:r w:rsidR="00720B85">
              <w:rPr>
                <w:rFonts w:eastAsiaTheme="minorEastAsia"/>
                <w:noProof/>
                <w:lang w:eastAsia="hu-HU"/>
              </w:rPr>
              <w:tab/>
            </w:r>
            <w:r w:rsidR="00720B85" w:rsidRPr="009C5604">
              <w:rPr>
                <w:rStyle w:val="Hyperlink"/>
                <w:noProof/>
                <w:lang w:val="en-US"/>
              </w:rPr>
              <w:t>Two samples tests</w:t>
            </w:r>
            <w:r w:rsidR="00720B85">
              <w:rPr>
                <w:noProof/>
                <w:webHidden/>
              </w:rPr>
              <w:tab/>
            </w:r>
            <w:r w:rsidR="00720B85">
              <w:rPr>
                <w:noProof/>
                <w:webHidden/>
              </w:rPr>
              <w:fldChar w:fldCharType="begin"/>
            </w:r>
            <w:r w:rsidR="00720B85">
              <w:rPr>
                <w:noProof/>
                <w:webHidden/>
              </w:rPr>
              <w:instrText xml:space="preserve"> PAGEREF _Toc491019959 \h </w:instrText>
            </w:r>
            <w:r w:rsidR="00720B85">
              <w:rPr>
                <w:noProof/>
                <w:webHidden/>
              </w:rPr>
            </w:r>
            <w:r w:rsidR="00720B85">
              <w:rPr>
                <w:noProof/>
                <w:webHidden/>
              </w:rPr>
              <w:fldChar w:fldCharType="separate"/>
            </w:r>
            <w:r w:rsidR="007E4469">
              <w:rPr>
                <w:noProof/>
                <w:webHidden/>
              </w:rPr>
              <w:t>25</w:t>
            </w:r>
            <w:r w:rsidR="00720B85">
              <w:rPr>
                <w:noProof/>
                <w:webHidden/>
              </w:rPr>
              <w:fldChar w:fldCharType="end"/>
            </w:r>
          </w:hyperlink>
        </w:p>
        <w:p w:rsidR="00720B85" w:rsidRDefault="00204D97">
          <w:pPr>
            <w:pStyle w:val="TOC1"/>
            <w:tabs>
              <w:tab w:val="right" w:leader="dot" w:pos="9062"/>
            </w:tabs>
            <w:rPr>
              <w:rFonts w:eastAsiaTheme="minorEastAsia"/>
              <w:noProof/>
              <w:lang w:eastAsia="hu-HU"/>
            </w:rPr>
          </w:pPr>
          <w:hyperlink w:anchor="_Toc491019960" w:history="1">
            <w:r w:rsidR="00720B85" w:rsidRPr="009C5604">
              <w:rPr>
                <w:rStyle w:val="Hyperlink"/>
                <w:noProof/>
                <w:lang w:val="en-US"/>
              </w:rPr>
              <w:t>Review Section (Topic 1-3)</w:t>
            </w:r>
            <w:r w:rsidR="00720B85">
              <w:rPr>
                <w:noProof/>
                <w:webHidden/>
              </w:rPr>
              <w:tab/>
            </w:r>
            <w:r w:rsidR="00720B85">
              <w:rPr>
                <w:noProof/>
                <w:webHidden/>
              </w:rPr>
              <w:fldChar w:fldCharType="begin"/>
            </w:r>
            <w:r w:rsidR="00720B85">
              <w:rPr>
                <w:noProof/>
                <w:webHidden/>
              </w:rPr>
              <w:instrText xml:space="preserve"> PAGEREF _Toc491019960 \h </w:instrText>
            </w:r>
            <w:r w:rsidR="00720B85">
              <w:rPr>
                <w:noProof/>
                <w:webHidden/>
              </w:rPr>
            </w:r>
            <w:r w:rsidR="00720B85">
              <w:rPr>
                <w:noProof/>
                <w:webHidden/>
              </w:rPr>
              <w:fldChar w:fldCharType="separate"/>
            </w:r>
            <w:r w:rsidR="007E4469">
              <w:rPr>
                <w:noProof/>
                <w:webHidden/>
              </w:rPr>
              <w:t>33</w:t>
            </w:r>
            <w:r w:rsidR="00720B85">
              <w:rPr>
                <w:noProof/>
                <w:webHidden/>
              </w:rPr>
              <w:fldChar w:fldCharType="end"/>
            </w:r>
          </w:hyperlink>
        </w:p>
        <w:p w:rsidR="00720B85" w:rsidRDefault="00204D97">
          <w:pPr>
            <w:pStyle w:val="TOC1"/>
            <w:tabs>
              <w:tab w:val="left" w:pos="440"/>
              <w:tab w:val="right" w:leader="dot" w:pos="9062"/>
            </w:tabs>
            <w:rPr>
              <w:rFonts w:eastAsiaTheme="minorEastAsia"/>
              <w:noProof/>
              <w:lang w:eastAsia="hu-HU"/>
            </w:rPr>
          </w:pPr>
          <w:hyperlink w:anchor="_Toc491019961" w:history="1">
            <w:r w:rsidR="00720B85" w:rsidRPr="009C5604">
              <w:rPr>
                <w:rStyle w:val="Hyperlink"/>
                <w:noProof/>
                <w:lang w:val="en-US"/>
              </w:rPr>
              <w:t>4.</w:t>
            </w:r>
            <w:r w:rsidR="00720B85">
              <w:rPr>
                <w:rFonts w:eastAsiaTheme="minorEastAsia"/>
                <w:noProof/>
                <w:lang w:eastAsia="hu-HU"/>
              </w:rPr>
              <w:tab/>
            </w:r>
            <w:r w:rsidR="00720B85" w:rsidRPr="009C5604">
              <w:rPr>
                <w:rStyle w:val="Hyperlink"/>
                <w:noProof/>
                <w:lang w:val="en-US"/>
              </w:rPr>
              <w:t>Relationships, causal models</w:t>
            </w:r>
            <w:r w:rsidR="00720B85">
              <w:rPr>
                <w:noProof/>
                <w:webHidden/>
              </w:rPr>
              <w:tab/>
            </w:r>
            <w:r w:rsidR="00720B85">
              <w:rPr>
                <w:noProof/>
                <w:webHidden/>
              </w:rPr>
              <w:fldChar w:fldCharType="begin"/>
            </w:r>
            <w:r w:rsidR="00720B85">
              <w:rPr>
                <w:noProof/>
                <w:webHidden/>
              </w:rPr>
              <w:instrText xml:space="preserve"> PAGEREF _Toc491019961 \h </w:instrText>
            </w:r>
            <w:r w:rsidR="00720B85">
              <w:rPr>
                <w:noProof/>
                <w:webHidden/>
              </w:rPr>
            </w:r>
            <w:r w:rsidR="00720B85">
              <w:rPr>
                <w:noProof/>
                <w:webHidden/>
              </w:rPr>
              <w:fldChar w:fldCharType="separate"/>
            </w:r>
            <w:r w:rsidR="007E4469">
              <w:rPr>
                <w:noProof/>
                <w:webHidden/>
              </w:rPr>
              <w:t>41</w:t>
            </w:r>
            <w:r w:rsidR="00720B85">
              <w:rPr>
                <w:noProof/>
                <w:webHidden/>
              </w:rPr>
              <w:fldChar w:fldCharType="end"/>
            </w:r>
          </w:hyperlink>
        </w:p>
        <w:p w:rsidR="00720B85" w:rsidRDefault="00204D97">
          <w:pPr>
            <w:pStyle w:val="TOC1"/>
            <w:tabs>
              <w:tab w:val="left" w:pos="660"/>
              <w:tab w:val="right" w:leader="dot" w:pos="9062"/>
            </w:tabs>
            <w:rPr>
              <w:rFonts w:eastAsiaTheme="minorEastAsia"/>
              <w:noProof/>
              <w:lang w:eastAsia="hu-HU"/>
            </w:rPr>
          </w:pPr>
          <w:hyperlink w:anchor="_Toc491019962" w:history="1">
            <w:r w:rsidR="00720B85" w:rsidRPr="009C5604">
              <w:rPr>
                <w:rStyle w:val="Hyperlink"/>
                <w:noProof/>
                <w:lang w:val="en-US"/>
              </w:rPr>
              <w:t>4.1.</w:t>
            </w:r>
            <w:r w:rsidR="00720B85">
              <w:rPr>
                <w:rFonts w:eastAsiaTheme="minorEastAsia"/>
                <w:noProof/>
                <w:lang w:eastAsia="hu-HU"/>
              </w:rPr>
              <w:tab/>
            </w:r>
            <w:r w:rsidR="00720B85" w:rsidRPr="009C5604">
              <w:rPr>
                <w:rStyle w:val="Hyperlink"/>
                <w:noProof/>
                <w:lang w:val="en-US"/>
              </w:rPr>
              <w:t>Crosstabs analysis</w:t>
            </w:r>
            <w:r w:rsidR="00720B85">
              <w:rPr>
                <w:noProof/>
                <w:webHidden/>
              </w:rPr>
              <w:tab/>
            </w:r>
            <w:r w:rsidR="00720B85">
              <w:rPr>
                <w:noProof/>
                <w:webHidden/>
              </w:rPr>
              <w:fldChar w:fldCharType="begin"/>
            </w:r>
            <w:r w:rsidR="00720B85">
              <w:rPr>
                <w:noProof/>
                <w:webHidden/>
              </w:rPr>
              <w:instrText xml:space="preserve"> PAGEREF _Toc491019962 \h </w:instrText>
            </w:r>
            <w:r w:rsidR="00720B85">
              <w:rPr>
                <w:noProof/>
                <w:webHidden/>
              </w:rPr>
            </w:r>
            <w:r w:rsidR="00720B85">
              <w:rPr>
                <w:noProof/>
                <w:webHidden/>
              </w:rPr>
              <w:fldChar w:fldCharType="separate"/>
            </w:r>
            <w:r w:rsidR="007E4469">
              <w:rPr>
                <w:noProof/>
                <w:webHidden/>
              </w:rPr>
              <w:t>42</w:t>
            </w:r>
            <w:r w:rsidR="00720B85">
              <w:rPr>
                <w:noProof/>
                <w:webHidden/>
              </w:rPr>
              <w:fldChar w:fldCharType="end"/>
            </w:r>
          </w:hyperlink>
        </w:p>
        <w:p w:rsidR="00720B85" w:rsidRDefault="00204D97">
          <w:pPr>
            <w:pStyle w:val="TOC1"/>
            <w:tabs>
              <w:tab w:val="left" w:pos="660"/>
              <w:tab w:val="right" w:leader="dot" w:pos="9062"/>
            </w:tabs>
            <w:rPr>
              <w:rFonts w:eastAsiaTheme="minorEastAsia"/>
              <w:noProof/>
              <w:lang w:eastAsia="hu-HU"/>
            </w:rPr>
          </w:pPr>
          <w:hyperlink w:anchor="_Toc491019963" w:history="1">
            <w:r w:rsidR="00720B85" w:rsidRPr="009C5604">
              <w:rPr>
                <w:rStyle w:val="Hyperlink"/>
                <w:noProof/>
                <w:lang w:val="en-US"/>
              </w:rPr>
              <w:t>4.2.</w:t>
            </w:r>
            <w:r w:rsidR="00720B85">
              <w:rPr>
                <w:rFonts w:eastAsiaTheme="minorEastAsia"/>
                <w:noProof/>
                <w:lang w:eastAsia="hu-HU"/>
              </w:rPr>
              <w:tab/>
            </w:r>
            <w:r w:rsidR="00720B85" w:rsidRPr="009C5604">
              <w:rPr>
                <w:rStyle w:val="Hyperlink"/>
                <w:noProof/>
                <w:lang w:val="en-US"/>
              </w:rPr>
              <w:t>Analysis of variance</w:t>
            </w:r>
            <w:r w:rsidR="00720B85">
              <w:rPr>
                <w:noProof/>
                <w:webHidden/>
              </w:rPr>
              <w:tab/>
            </w:r>
            <w:r w:rsidR="00720B85">
              <w:rPr>
                <w:noProof/>
                <w:webHidden/>
              </w:rPr>
              <w:fldChar w:fldCharType="begin"/>
            </w:r>
            <w:r w:rsidR="00720B85">
              <w:rPr>
                <w:noProof/>
                <w:webHidden/>
              </w:rPr>
              <w:instrText xml:space="preserve"> PAGEREF _Toc491019963 \h </w:instrText>
            </w:r>
            <w:r w:rsidR="00720B85">
              <w:rPr>
                <w:noProof/>
                <w:webHidden/>
              </w:rPr>
            </w:r>
            <w:r w:rsidR="00720B85">
              <w:rPr>
                <w:noProof/>
                <w:webHidden/>
              </w:rPr>
              <w:fldChar w:fldCharType="separate"/>
            </w:r>
            <w:r w:rsidR="007E4469">
              <w:rPr>
                <w:noProof/>
                <w:webHidden/>
              </w:rPr>
              <w:t>48</w:t>
            </w:r>
            <w:r w:rsidR="00720B85">
              <w:rPr>
                <w:noProof/>
                <w:webHidden/>
              </w:rPr>
              <w:fldChar w:fldCharType="end"/>
            </w:r>
          </w:hyperlink>
        </w:p>
        <w:p w:rsidR="00720B85" w:rsidRDefault="00204D97">
          <w:pPr>
            <w:pStyle w:val="TOC1"/>
            <w:tabs>
              <w:tab w:val="left" w:pos="660"/>
              <w:tab w:val="right" w:leader="dot" w:pos="9062"/>
            </w:tabs>
            <w:rPr>
              <w:rFonts w:eastAsiaTheme="minorEastAsia"/>
              <w:noProof/>
              <w:lang w:eastAsia="hu-HU"/>
            </w:rPr>
          </w:pPr>
          <w:hyperlink w:anchor="_Toc491019964" w:history="1">
            <w:r w:rsidR="00720B85" w:rsidRPr="009C5604">
              <w:rPr>
                <w:rStyle w:val="Hyperlink"/>
                <w:noProof/>
                <w:lang w:val="en-US"/>
              </w:rPr>
              <w:t>4.3.</w:t>
            </w:r>
            <w:r w:rsidR="00720B85">
              <w:rPr>
                <w:rFonts w:eastAsiaTheme="minorEastAsia"/>
                <w:noProof/>
                <w:lang w:eastAsia="hu-HU"/>
              </w:rPr>
              <w:tab/>
            </w:r>
            <w:r w:rsidR="00720B85" w:rsidRPr="009C5604">
              <w:rPr>
                <w:rStyle w:val="Hyperlink"/>
                <w:noProof/>
                <w:lang w:val="en-US"/>
              </w:rPr>
              <w:t>Correlation and regression analysis</w:t>
            </w:r>
            <w:r w:rsidR="00720B85">
              <w:rPr>
                <w:noProof/>
                <w:webHidden/>
              </w:rPr>
              <w:tab/>
            </w:r>
            <w:r w:rsidR="00720B85">
              <w:rPr>
                <w:noProof/>
                <w:webHidden/>
              </w:rPr>
              <w:fldChar w:fldCharType="begin"/>
            </w:r>
            <w:r w:rsidR="00720B85">
              <w:rPr>
                <w:noProof/>
                <w:webHidden/>
              </w:rPr>
              <w:instrText xml:space="preserve"> PAGEREF _Toc491019964 \h </w:instrText>
            </w:r>
            <w:r w:rsidR="00720B85">
              <w:rPr>
                <w:noProof/>
                <w:webHidden/>
              </w:rPr>
            </w:r>
            <w:r w:rsidR="00720B85">
              <w:rPr>
                <w:noProof/>
                <w:webHidden/>
              </w:rPr>
              <w:fldChar w:fldCharType="separate"/>
            </w:r>
            <w:r w:rsidR="007E4469">
              <w:rPr>
                <w:noProof/>
                <w:webHidden/>
              </w:rPr>
              <w:t>57</w:t>
            </w:r>
            <w:r w:rsidR="00720B85">
              <w:rPr>
                <w:noProof/>
                <w:webHidden/>
              </w:rPr>
              <w:fldChar w:fldCharType="end"/>
            </w:r>
          </w:hyperlink>
        </w:p>
        <w:p w:rsidR="00720B85" w:rsidRDefault="00204D97">
          <w:pPr>
            <w:pStyle w:val="TOC1"/>
            <w:tabs>
              <w:tab w:val="right" w:leader="dot" w:pos="9062"/>
            </w:tabs>
            <w:rPr>
              <w:rFonts w:eastAsiaTheme="minorEastAsia"/>
              <w:noProof/>
              <w:lang w:eastAsia="hu-HU"/>
            </w:rPr>
          </w:pPr>
          <w:hyperlink w:anchor="_Toc491019965" w:history="1">
            <w:r w:rsidR="00720B85" w:rsidRPr="009C5604">
              <w:rPr>
                <w:rStyle w:val="Hyperlink"/>
                <w:noProof/>
                <w:lang w:val="en-US"/>
              </w:rPr>
              <w:t>Review Section (Topic 4)</w:t>
            </w:r>
            <w:r w:rsidR="00720B85">
              <w:rPr>
                <w:noProof/>
                <w:webHidden/>
              </w:rPr>
              <w:tab/>
            </w:r>
            <w:r w:rsidR="00720B85">
              <w:rPr>
                <w:noProof/>
                <w:webHidden/>
              </w:rPr>
              <w:fldChar w:fldCharType="begin"/>
            </w:r>
            <w:r w:rsidR="00720B85">
              <w:rPr>
                <w:noProof/>
                <w:webHidden/>
              </w:rPr>
              <w:instrText xml:space="preserve"> PAGEREF _Toc491019965 \h </w:instrText>
            </w:r>
            <w:r w:rsidR="00720B85">
              <w:rPr>
                <w:noProof/>
                <w:webHidden/>
              </w:rPr>
            </w:r>
            <w:r w:rsidR="00720B85">
              <w:rPr>
                <w:noProof/>
                <w:webHidden/>
              </w:rPr>
              <w:fldChar w:fldCharType="separate"/>
            </w:r>
            <w:r w:rsidR="007E4469">
              <w:rPr>
                <w:noProof/>
                <w:webHidden/>
              </w:rPr>
              <w:t>64</w:t>
            </w:r>
            <w:r w:rsidR="00720B85">
              <w:rPr>
                <w:noProof/>
                <w:webHidden/>
              </w:rPr>
              <w:fldChar w:fldCharType="end"/>
            </w:r>
          </w:hyperlink>
        </w:p>
        <w:p w:rsidR="00B422B3" w:rsidRPr="00EA53B4" w:rsidRDefault="00B422B3" w:rsidP="00EA53B4">
          <w:pPr>
            <w:spacing w:after="0" w:line="240" w:lineRule="auto"/>
            <w:rPr>
              <w:b/>
              <w:bCs/>
              <w:lang w:val="en-US"/>
            </w:rPr>
          </w:pPr>
          <w:r w:rsidRPr="00EA53B4">
            <w:rPr>
              <w:b/>
              <w:bCs/>
              <w:lang w:val="en-US"/>
            </w:rPr>
            <w:fldChar w:fldCharType="end"/>
          </w:r>
        </w:p>
      </w:sdtContent>
    </w:sdt>
    <w:p w:rsidR="00960C90" w:rsidRDefault="00671EB6" w:rsidP="00960C90">
      <w:pPr>
        <w:spacing w:after="0" w:line="240" w:lineRule="auto"/>
        <w:rPr>
          <w:lang w:val="en-US"/>
        </w:rPr>
      </w:pPr>
      <w:r>
        <w:rPr>
          <w:lang w:val="en-US"/>
        </w:rPr>
        <w:t>.</w:t>
      </w:r>
    </w:p>
    <w:p w:rsidR="00960C90" w:rsidRDefault="00960C90" w:rsidP="00960C90">
      <w:pPr>
        <w:spacing w:after="0" w:line="240" w:lineRule="auto"/>
        <w:rPr>
          <w:lang w:val="en-US"/>
        </w:rPr>
      </w:pPr>
    </w:p>
    <w:p w:rsidR="00B422B3" w:rsidRPr="00EA53B4" w:rsidRDefault="00B422B3" w:rsidP="004F7DF8">
      <w:pPr>
        <w:pStyle w:val="Heading1"/>
        <w:numPr>
          <w:ilvl w:val="0"/>
          <w:numId w:val="0"/>
        </w:numPr>
        <w:spacing w:before="0"/>
        <w:ind w:left="432"/>
        <w:rPr>
          <w:lang w:val="en-US"/>
        </w:rPr>
      </w:pPr>
      <w:r w:rsidRPr="00EA53B4">
        <w:rPr>
          <w:lang w:val="en-US"/>
        </w:rPr>
        <w:br w:type="page"/>
      </w:r>
      <w:bookmarkStart w:id="0" w:name="_Toc491019954"/>
      <w:r w:rsidR="00445688">
        <w:rPr>
          <w:lang w:val="en-US"/>
        </w:rPr>
        <w:lastRenderedPageBreak/>
        <w:t>Preface</w:t>
      </w:r>
      <w:bookmarkEnd w:id="0"/>
    </w:p>
    <w:p w:rsidR="00CD1F9E" w:rsidRDefault="00CD1F9E" w:rsidP="00AE28B8">
      <w:pPr>
        <w:jc w:val="both"/>
        <w:rPr>
          <w:lang w:val="en-US"/>
        </w:rPr>
      </w:pPr>
    </w:p>
    <w:p w:rsidR="00AE28B8" w:rsidRPr="00AE28B8" w:rsidRDefault="00AE28B8" w:rsidP="00AE28B8">
      <w:pPr>
        <w:jc w:val="both"/>
        <w:rPr>
          <w:lang w:val="en-US"/>
        </w:rPr>
      </w:pPr>
      <w:r w:rsidRPr="00AE28B8">
        <w:rPr>
          <w:lang w:val="en-US"/>
        </w:rPr>
        <w:t>In order to understand news, social and business phenomena and our environment, interpret the relationships among social and business data correctly we need statistical literacy, reasoning and thinking which can include knowledge of basic statistical key figures, un</w:t>
      </w:r>
      <w:r w:rsidR="00B32D6F">
        <w:rPr>
          <w:lang w:val="en-US"/>
        </w:rPr>
        <w:t>derstanding concepts describing</w:t>
      </w:r>
      <w:r w:rsidRPr="00AE28B8">
        <w:rPr>
          <w:lang w:val="en-US"/>
        </w:rPr>
        <w:t xml:space="preserve"> basic information about res</w:t>
      </w:r>
      <w:r w:rsidR="00B32D6F">
        <w:rPr>
          <w:lang w:val="en-US"/>
        </w:rPr>
        <w:t>earch methods,</w:t>
      </w:r>
      <w:r w:rsidRPr="00AE28B8">
        <w:rPr>
          <w:lang w:val="en-US"/>
        </w:rPr>
        <w:t xml:space="preserve"> about visualization (about both visualization and interpretation) and the knowledge about data sources and the ability to evaluate the used data sources. </w:t>
      </w:r>
    </w:p>
    <w:p w:rsidR="003C1144" w:rsidRDefault="00FA6AB7" w:rsidP="003C1144">
      <w:pPr>
        <w:jc w:val="both"/>
        <w:rPr>
          <w:lang w:val="en-US"/>
        </w:rPr>
      </w:pPr>
      <w:r>
        <w:rPr>
          <w:lang w:val="en-US"/>
        </w:rPr>
        <w:t>Very often we can’t examine the whole population directly</w:t>
      </w:r>
      <w:r w:rsidR="00B32D6F">
        <w:rPr>
          <w:lang w:val="en-US"/>
        </w:rPr>
        <w:t>,</w:t>
      </w:r>
      <w:r>
        <w:rPr>
          <w:lang w:val="en-US"/>
        </w:rPr>
        <w:t xml:space="preserve"> we have only </w:t>
      </w:r>
      <w:r w:rsidR="003C1144">
        <w:rPr>
          <w:lang w:val="en-US"/>
        </w:rPr>
        <w:t>s</w:t>
      </w:r>
      <w:r>
        <w:rPr>
          <w:lang w:val="en-US"/>
        </w:rPr>
        <w:t>ample</w:t>
      </w:r>
      <w:r w:rsidR="003C1144">
        <w:rPr>
          <w:lang w:val="en-US"/>
        </w:rPr>
        <w:t xml:space="preserve">(s) and we should infer the population properties from sample(s). </w:t>
      </w:r>
      <w:r w:rsidR="00B32D6F">
        <w:rPr>
          <w:lang w:val="en-US"/>
        </w:rPr>
        <w:t>After the first</w:t>
      </w:r>
      <w:r>
        <w:rPr>
          <w:lang w:val="en-US"/>
        </w:rPr>
        <w:t xml:space="preserve"> introductory semester,</w:t>
      </w:r>
      <w:r w:rsidR="003C1144">
        <w:rPr>
          <w:lang w:val="en-US"/>
        </w:rPr>
        <w:t xml:space="preserve"> during this semester we concentrate on inferential statistics and the potential biases and errors, sampling methods, point and interval estimation of the population mean, proportion, standar</w:t>
      </w:r>
      <w:r w:rsidR="00B32D6F">
        <w:rPr>
          <w:lang w:val="en-US"/>
        </w:rPr>
        <w:t>d deviation; hypothesis testing and</w:t>
      </w:r>
      <w:r w:rsidR="003C1144">
        <w:rPr>
          <w:lang w:val="en-US"/>
        </w:rPr>
        <w:t xml:space="preserve"> relationship analysis among variables: crosstabs analysis, analyze of variance, correlation; casual models among scale variables: regression models. During the </w:t>
      </w:r>
      <w:r w:rsidR="00641F68">
        <w:rPr>
          <w:lang w:val="en-US"/>
        </w:rPr>
        <w:t>semester,</w:t>
      </w:r>
      <w:r w:rsidR="003C1144">
        <w:rPr>
          <w:lang w:val="en-US"/>
        </w:rPr>
        <w:t xml:space="preserve"> we </w:t>
      </w:r>
      <w:r w:rsidR="00B32D6F">
        <w:rPr>
          <w:lang w:val="en-US"/>
        </w:rPr>
        <w:t xml:space="preserve">will </w:t>
      </w:r>
      <w:r w:rsidR="003C1144">
        <w:rPr>
          <w:lang w:val="en-US"/>
        </w:rPr>
        <w:t xml:space="preserve">use several data sources and IBM SPSS software to do the statistical analysis. </w:t>
      </w:r>
    </w:p>
    <w:p w:rsidR="00641F68" w:rsidRPr="00AE28B8" w:rsidRDefault="00B32D6F" w:rsidP="003C1144">
      <w:pPr>
        <w:jc w:val="both"/>
        <w:rPr>
          <w:lang w:val="en-US"/>
        </w:rPr>
      </w:pPr>
      <w:r>
        <w:rPr>
          <w:lang w:val="en-US"/>
        </w:rPr>
        <w:t xml:space="preserve">In the second semester probability and </w:t>
      </w:r>
      <w:r w:rsidR="00641F68">
        <w:rPr>
          <w:lang w:val="en-US"/>
        </w:rPr>
        <w:t xml:space="preserve">chance </w:t>
      </w:r>
      <w:r>
        <w:rPr>
          <w:lang w:val="en-US"/>
        </w:rPr>
        <w:t xml:space="preserve">will </w:t>
      </w:r>
      <w:r w:rsidR="00641F68">
        <w:rPr>
          <w:lang w:val="en-US"/>
        </w:rPr>
        <w:t>have</w:t>
      </w:r>
      <w:r>
        <w:rPr>
          <w:lang w:val="en-US"/>
        </w:rPr>
        <w:t xml:space="preserve"> an</w:t>
      </w:r>
      <w:r w:rsidR="00641F68">
        <w:rPr>
          <w:lang w:val="en-US"/>
        </w:rPr>
        <w:t xml:space="preserve"> important role</w:t>
      </w:r>
      <w:r>
        <w:rPr>
          <w:lang w:val="en-US"/>
        </w:rPr>
        <w:t>, so it is crucial to be familiar with</w:t>
      </w:r>
      <w:r w:rsidR="00641F68">
        <w:rPr>
          <w:lang w:val="en-US"/>
        </w:rPr>
        <w:t xml:space="preserve"> the terms of probability, expected value, density function, </w:t>
      </w:r>
      <w:r>
        <w:rPr>
          <w:lang w:val="en-US"/>
        </w:rPr>
        <w:t>cumulative probability function and</w:t>
      </w:r>
      <w:r w:rsidR="00641F68">
        <w:rPr>
          <w:lang w:val="en-US"/>
        </w:rPr>
        <w:t xml:space="preserve"> normal distribution.</w:t>
      </w:r>
    </w:p>
    <w:p w:rsidR="00AE28B8" w:rsidRPr="00AE28B8" w:rsidRDefault="00AE28B8" w:rsidP="00AE28B8">
      <w:pPr>
        <w:jc w:val="both"/>
        <w:rPr>
          <w:lang w:val="en-US"/>
        </w:rPr>
      </w:pPr>
    </w:p>
    <w:p w:rsidR="00AE28B8" w:rsidRPr="00AE28B8" w:rsidRDefault="00641F68" w:rsidP="00AE28B8">
      <w:pPr>
        <w:jc w:val="both"/>
        <w:rPr>
          <w:lang w:val="en-US"/>
        </w:rPr>
      </w:pPr>
      <w:r>
        <w:rPr>
          <w:lang w:val="en-US"/>
        </w:rPr>
        <w:t>The literature of the</w:t>
      </w:r>
      <w:r w:rsidR="00AE28B8" w:rsidRPr="00AE28B8">
        <w:rPr>
          <w:lang w:val="en-US"/>
        </w:rPr>
        <w:t xml:space="preserve"> semester is Lind-</w:t>
      </w:r>
      <w:proofErr w:type="spellStart"/>
      <w:r w:rsidR="00AE28B8" w:rsidRPr="00AE28B8">
        <w:rPr>
          <w:lang w:val="en-US"/>
        </w:rPr>
        <w:t>Marchal</w:t>
      </w:r>
      <w:proofErr w:type="spellEnd"/>
      <w:r w:rsidR="00AE28B8" w:rsidRPr="00AE28B8">
        <w:rPr>
          <w:lang w:val="en-US"/>
        </w:rPr>
        <w:t xml:space="preserve">-Mason: Statistical Techniques in Business &amp; Economics (Eleventh Edition), McGraw Hill). Moreover, </w:t>
      </w:r>
      <w:r w:rsidR="00B32D6F">
        <w:rPr>
          <w:lang w:val="en-US"/>
        </w:rPr>
        <w:t>PowerPoint files</w:t>
      </w:r>
      <w:r w:rsidR="00AE28B8" w:rsidRPr="00AE28B8">
        <w:rPr>
          <w:lang w:val="en-US"/>
        </w:rPr>
        <w:t xml:space="preserve"> and videos are available to support your learning.  This document is a learning guide which contains the key terms, the source of the materials, suggested learning activities, sample exercises and solutions in each topic.</w:t>
      </w:r>
    </w:p>
    <w:p w:rsidR="00AE28B8" w:rsidRPr="00AE28B8" w:rsidRDefault="00AE28B8" w:rsidP="00AE28B8">
      <w:pPr>
        <w:jc w:val="both"/>
        <w:rPr>
          <w:lang w:val="en-US"/>
        </w:rPr>
      </w:pPr>
    </w:p>
    <w:p w:rsidR="00FE766F" w:rsidRDefault="00AE28B8" w:rsidP="00AE28B8">
      <w:pPr>
        <w:jc w:val="both"/>
        <w:rPr>
          <w:lang w:val="en-US"/>
        </w:rPr>
      </w:pPr>
      <w:r w:rsidRPr="00AE28B8">
        <w:rPr>
          <w:lang w:val="en-US"/>
        </w:rPr>
        <w:t xml:space="preserve">In order to review the previous elements a sample paper and an </w:t>
      </w:r>
      <w:r w:rsidR="00641F68">
        <w:rPr>
          <w:lang w:val="en-US"/>
        </w:rPr>
        <w:t>SPSS</w:t>
      </w:r>
      <w:r w:rsidRPr="00AE28B8">
        <w:rPr>
          <w:lang w:val="en-US"/>
        </w:rPr>
        <w:t xml:space="preserve"> based test are available after the </w:t>
      </w:r>
      <w:r w:rsidR="00641F68">
        <w:rPr>
          <w:lang w:val="en-US"/>
        </w:rPr>
        <w:t>third and the fourth</w:t>
      </w:r>
      <w:r w:rsidRPr="00AE28B8">
        <w:rPr>
          <w:lang w:val="en-US"/>
        </w:rPr>
        <w:t xml:space="preserve"> topics.</w:t>
      </w:r>
    </w:p>
    <w:p w:rsidR="00FE766F" w:rsidRDefault="00FE766F" w:rsidP="00FE766F">
      <w:pPr>
        <w:jc w:val="both"/>
        <w:rPr>
          <w:lang w:val="en-US"/>
        </w:rPr>
      </w:pPr>
    </w:p>
    <w:p w:rsidR="00F01558" w:rsidRDefault="00F01558" w:rsidP="00FE766F">
      <w:pPr>
        <w:jc w:val="both"/>
        <w:rPr>
          <w:lang w:val="en-US"/>
        </w:rPr>
      </w:pPr>
      <w:r>
        <w:rPr>
          <w:lang w:val="en-US"/>
        </w:rPr>
        <w:br w:type="page"/>
      </w:r>
    </w:p>
    <w:p w:rsidR="00EA53B4" w:rsidRDefault="00236611" w:rsidP="007F55E6">
      <w:pPr>
        <w:pStyle w:val="Heading1"/>
        <w:numPr>
          <w:ilvl w:val="0"/>
          <w:numId w:val="16"/>
        </w:numPr>
        <w:rPr>
          <w:lang w:val="en-US"/>
        </w:rPr>
      </w:pPr>
      <w:bookmarkStart w:id="1" w:name="_Toc491019955"/>
      <w:r>
        <w:rPr>
          <w:lang w:val="en-US"/>
        </w:rPr>
        <w:lastRenderedPageBreak/>
        <w:t>Sampling</w:t>
      </w:r>
      <w:r w:rsidR="00C27F27">
        <w:rPr>
          <w:lang w:val="en-US"/>
        </w:rPr>
        <w:t xml:space="preserve"> and introduction to the usage of SPSS</w:t>
      </w:r>
      <w:bookmarkEnd w:id="1"/>
    </w:p>
    <w:p w:rsidR="00C06ECF" w:rsidRPr="002821EF" w:rsidRDefault="00C06ECF" w:rsidP="00A7541F">
      <w:pPr>
        <w:pStyle w:val="IntenseQuote"/>
        <w:rPr>
          <w:lang w:val="en-US"/>
        </w:rPr>
      </w:pPr>
      <w:r w:rsidRPr="002821EF">
        <w:rPr>
          <w:lang w:val="en-US"/>
        </w:rPr>
        <w:t>Goals</w:t>
      </w:r>
    </w:p>
    <w:p w:rsidR="002821EF" w:rsidRPr="002821EF" w:rsidRDefault="00C06ECF" w:rsidP="00B32D6F">
      <w:pPr>
        <w:pStyle w:val="NoSpacing"/>
        <w:jc w:val="both"/>
        <w:rPr>
          <w:lang w:val="en-US"/>
        </w:rPr>
      </w:pPr>
      <w:r w:rsidRPr="00FF3E7D">
        <w:rPr>
          <w:b/>
          <w:lang w:val="en-US"/>
        </w:rPr>
        <w:t xml:space="preserve">This chapter introduces the </w:t>
      </w:r>
      <w:r w:rsidR="002821EF" w:rsidRPr="00FF3E7D">
        <w:rPr>
          <w:b/>
          <w:lang w:val="en-US"/>
        </w:rPr>
        <w:t>basic terms of statistic</w:t>
      </w:r>
      <w:r w:rsidR="00236611" w:rsidRPr="00FF3E7D">
        <w:rPr>
          <w:b/>
          <w:lang w:val="en-US"/>
        </w:rPr>
        <w:t>al samples</w:t>
      </w:r>
      <w:r w:rsidR="003B1E1A" w:rsidRPr="00FF3E7D">
        <w:rPr>
          <w:b/>
          <w:lang w:val="en-US"/>
        </w:rPr>
        <w:t xml:space="preserve"> and the usage of the SPSS software at a basic level.</w:t>
      </w:r>
      <w:r w:rsidR="002821EF" w:rsidRPr="002821EF">
        <w:rPr>
          <w:lang w:val="en-US"/>
        </w:rPr>
        <w:t xml:space="preserve"> </w:t>
      </w:r>
      <w:r w:rsidRPr="002821EF">
        <w:rPr>
          <w:lang w:val="en-US"/>
        </w:rPr>
        <w:t xml:space="preserve">Learning of this chapter is successful if the Reader is able to </w:t>
      </w:r>
    </w:p>
    <w:p w:rsidR="002821EF" w:rsidRPr="002821EF" w:rsidRDefault="00B82CF5" w:rsidP="00610BAE">
      <w:pPr>
        <w:pStyle w:val="ListParagraph"/>
        <w:numPr>
          <w:ilvl w:val="0"/>
          <w:numId w:val="6"/>
        </w:numPr>
        <w:spacing w:after="0" w:line="240" w:lineRule="auto"/>
        <w:jc w:val="both"/>
        <w:rPr>
          <w:lang w:val="en-US"/>
        </w:rPr>
      </w:pPr>
      <w:r w:rsidRPr="002821EF">
        <w:rPr>
          <w:lang w:val="en-US"/>
        </w:rPr>
        <w:t xml:space="preserve">distinguish among </w:t>
      </w:r>
      <w:r w:rsidR="00236611">
        <w:rPr>
          <w:lang w:val="en-US"/>
        </w:rPr>
        <w:t>the population and a sample</w:t>
      </w:r>
      <w:r w:rsidRPr="002821EF">
        <w:rPr>
          <w:lang w:val="en-US"/>
        </w:rPr>
        <w:t xml:space="preserve">, </w:t>
      </w:r>
    </w:p>
    <w:p w:rsidR="002821EF" w:rsidRPr="002821EF" w:rsidRDefault="00B82CF5" w:rsidP="00610BAE">
      <w:pPr>
        <w:pStyle w:val="ListParagraph"/>
        <w:numPr>
          <w:ilvl w:val="0"/>
          <w:numId w:val="6"/>
        </w:numPr>
        <w:spacing w:after="0" w:line="240" w:lineRule="auto"/>
        <w:jc w:val="both"/>
        <w:rPr>
          <w:lang w:val="en-US"/>
        </w:rPr>
      </w:pPr>
      <w:r w:rsidRPr="002821EF">
        <w:rPr>
          <w:lang w:val="en-US"/>
        </w:rPr>
        <w:t xml:space="preserve">explain the meaning of descriptive and inferential statistics, </w:t>
      </w:r>
    </w:p>
    <w:p w:rsidR="00C06ECF" w:rsidRDefault="00B82CF5" w:rsidP="00610BAE">
      <w:pPr>
        <w:pStyle w:val="ListParagraph"/>
        <w:numPr>
          <w:ilvl w:val="0"/>
          <w:numId w:val="6"/>
        </w:numPr>
        <w:spacing w:after="0" w:line="240" w:lineRule="auto"/>
        <w:jc w:val="both"/>
        <w:rPr>
          <w:lang w:val="en-US"/>
        </w:rPr>
      </w:pPr>
      <w:r w:rsidRPr="002821EF">
        <w:rPr>
          <w:lang w:val="en-US"/>
        </w:rPr>
        <w:t>identify</w:t>
      </w:r>
      <w:r w:rsidR="002821EF">
        <w:rPr>
          <w:lang w:val="en-US"/>
        </w:rPr>
        <w:t xml:space="preserve"> </w:t>
      </w:r>
      <w:r w:rsidR="00236611">
        <w:rPr>
          <w:lang w:val="en-US"/>
        </w:rPr>
        <w:t>the types of samples</w:t>
      </w:r>
    </w:p>
    <w:p w:rsidR="003B1E1A" w:rsidRPr="002821EF" w:rsidRDefault="003B1E1A" w:rsidP="00610BAE">
      <w:pPr>
        <w:pStyle w:val="ListParagraph"/>
        <w:numPr>
          <w:ilvl w:val="0"/>
          <w:numId w:val="6"/>
        </w:numPr>
        <w:spacing w:after="0" w:line="240" w:lineRule="auto"/>
        <w:jc w:val="both"/>
        <w:rPr>
          <w:lang w:val="en-US"/>
        </w:rPr>
      </w:pPr>
      <w:r>
        <w:rPr>
          <w:lang w:val="en-US"/>
        </w:rPr>
        <w:t>use some basic menus (variable settings, data transformation, descriptive statistics) in SPSS.</w:t>
      </w:r>
    </w:p>
    <w:p w:rsidR="00FF3E7D" w:rsidRDefault="00FF3E7D" w:rsidP="00FF3E7D">
      <w:pPr>
        <w:spacing w:after="0" w:line="240" w:lineRule="auto"/>
        <w:jc w:val="both"/>
        <w:rPr>
          <w:b/>
          <w:lang w:val="en-US"/>
        </w:rPr>
      </w:pPr>
    </w:p>
    <w:p w:rsidR="00FF3E7D" w:rsidRDefault="00FF3E7D" w:rsidP="00FF3E7D">
      <w:pPr>
        <w:spacing w:after="0" w:line="240" w:lineRule="auto"/>
        <w:jc w:val="both"/>
        <w:rPr>
          <w:lang w:val="en-US"/>
        </w:rPr>
      </w:pPr>
      <w:r w:rsidRPr="00D34033">
        <w:rPr>
          <w:b/>
          <w:lang w:val="en-US"/>
        </w:rPr>
        <w:t>Knowledge obtained by reading this chapter:</w:t>
      </w:r>
      <w:r>
        <w:rPr>
          <w:lang w:val="en-US"/>
        </w:rPr>
        <w:t xml:space="preserve"> basic terms of statistical sampling, basics of SPSS</w:t>
      </w:r>
    </w:p>
    <w:p w:rsidR="00FF3E7D" w:rsidRPr="00D34033" w:rsidRDefault="00FF3E7D" w:rsidP="00FF3E7D">
      <w:pPr>
        <w:spacing w:after="0" w:line="240" w:lineRule="auto"/>
        <w:jc w:val="both"/>
        <w:rPr>
          <w:lang w:val="en-US"/>
        </w:rPr>
      </w:pPr>
    </w:p>
    <w:p w:rsidR="00FF3E7D" w:rsidRPr="009A2A90" w:rsidRDefault="00FF3E7D" w:rsidP="00FF3E7D">
      <w:pPr>
        <w:spacing w:after="0" w:line="240" w:lineRule="auto"/>
        <w:jc w:val="both"/>
        <w:rPr>
          <w:b/>
          <w:lang w:val="en-US"/>
        </w:rPr>
      </w:pPr>
      <w:r w:rsidRPr="009A2A90">
        <w:rPr>
          <w:b/>
          <w:lang w:val="en-US"/>
        </w:rPr>
        <w:t xml:space="preserve">Skills obtained by reading this chapter: </w:t>
      </w:r>
    </w:p>
    <w:p w:rsidR="00FF3E7D" w:rsidRDefault="00FF3E7D" w:rsidP="00FF3E7D">
      <w:pPr>
        <w:pStyle w:val="ListParagraph"/>
        <w:numPr>
          <w:ilvl w:val="0"/>
          <w:numId w:val="6"/>
        </w:numPr>
        <w:spacing w:after="0" w:line="240" w:lineRule="auto"/>
        <w:jc w:val="both"/>
        <w:rPr>
          <w:lang w:val="en-US"/>
        </w:rPr>
      </w:pPr>
      <w:r w:rsidRPr="00D34033">
        <w:rPr>
          <w:lang w:val="en-US"/>
        </w:rPr>
        <w:t>statistical communication – basic terminology</w:t>
      </w:r>
      <w:r>
        <w:rPr>
          <w:lang w:val="en-US"/>
        </w:rPr>
        <w:t>, making connections between statistical and everyday terms,</w:t>
      </w:r>
    </w:p>
    <w:p w:rsidR="00FF3E7D" w:rsidRDefault="00FF3E7D" w:rsidP="00FF3E7D">
      <w:pPr>
        <w:pStyle w:val="ListParagraph"/>
        <w:numPr>
          <w:ilvl w:val="0"/>
          <w:numId w:val="6"/>
        </w:numPr>
        <w:spacing w:after="0" w:line="240" w:lineRule="auto"/>
        <w:jc w:val="both"/>
        <w:rPr>
          <w:lang w:val="en-US"/>
        </w:rPr>
      </w:pPr>
      <w:r>
        <w:rPr>
          <w:lang w:val="en-US"/>
        </w:rPr>
        <w:t>organization – design, plan and carry out simple analyses following the necessary steps of statistical analyses using a new statistical software.</w:t>
      </w:r>
    </w:p>
    <w:p w:rsidR="00FF3E7D" w:rsidRDefault="00FF3E7D" w:rsidP="00FF3E7D">
      <w:pPr>
        <w:spacing w:after="0" w:line="240" w:lineRule="auto"/>
        <w:jc w:val="both"/>
        <w:rPr>
          <w:lang w:val="en-US"/>
        </w:rPr>
      </w:pPr>
    </w:p>
    <w:p w:rsidR="00FF3E7D" w:rsidRDefault="00FF3E7D" w:rsidP="00FF3E7D">
      <w:pPr>
        <w:spacing w:after="0" w:line="240" w:lineRule="auto"/>
        <w:jc w:val="both"/>
        <w:rPr>
          <w:lang w:val="en-US"/>
        </w:rPr>
      </w:pPr>
      <w:r w:rsidRPr="009A2A90">
        <w:rPr>
          <w:b/>
          <w:lang w:val="en-US"/>
        </w:rPr>
        <w:t>Attitudes developed</w:t>
      </w:r>
      <w:r>
        <w:rPr>
          <w:lang w:val="en-US"/>
        </w:rPr>
        <w:t xml:space="preserve"> </w:t>
      </w:r>
      <w:r w:rsidRPr="009A2A90">
        <w:rPr>
          <w:b/>
          <w:lang w:val="en-US"/>
        </w:rPr>
        <w:t>by reading this chapter</w:t>
      </w:r>
      <w:r>
        <w:rPr>
          <w:lang w:val="en-US"/>
        </w:rPr>
        <w:t>: openness towards the different forms of statistics, i.e. inferential statistics.</w:t>
      </w:r>
    </w:p>
    <w:p w:rsidR="00FF3E7D" w:rsidRDefault="00FF3E7D" w:rsidP="00FF3E7D">
      <w:pPr>
        <w:spacing w:after="0" w:line="240" w:lineRule="auto"/>
        <w:jc w:val="both"/>
        <w:rPr>
          <w:lang w:val="en-US"/>
        </w:rPr>
      </w:pPr>
    </w:p>
    <w:p w:rsidR="00FF3E7D" w:rsidRPr="00D34033" w:rsidRDefault="00FF3E7D" w:rsidP="00FF3E7D">
      <w:pPr>
        <w:spacing w:after="0" w:line="240" w:lineRule="auto"/>
        <w:jc w:val="both"/>
        <w:rPr>
          <w:lang w:val="en-US"/>
        </w:rPr>
      </w:pPr>
      <w:r w:rsidRPr="009A2A90">
        <w:rPr>
          <w:b/>
          <w:lang w:val="en-US"/>
        </w:rPr>
        <w:t>This chapter makes the Reader to be autonomous in</w:t>
      </w:r>
      <w:r>
        <w:rPr>
          <w:lang w:val="en-US"/>
        </w:rPr>
        <w:t>: differentiation samples from the population, identifying variables and some SPSS analysis methods.</w:t>
      </w:r>
    </w:p>
    <w:p w:rsidR="00AB19D5" w:rsidRPr="00AB19D5" w:rsidRDefault="00AB19D5" w:rsidP="00A7541F">
      <w:pPr>
        <w:pStyle w:val="IntenseQuote"/>
        <w:rPr>
          <w:lang w:val="en-US"/>
        </w:rPr>
      </w:pPr>
      <w:r w:rsidRPr="00AB19D5">
        <w:rPr>
          <w:lang w:val="en-US"/>
        </w:rPr>
        <w:t>Definitions</w:t>
      </w:r>
    </w:p>
    <w:p w:rsidR="00987D3E" w:rsidRPr="00AB19D5" w:rsidRDefault="00987D3E" w:rsidP="00987D3E">
      <w:pPr>
        <w:spacing w:after="0" w:line="240" w:lineRule="auto"/>
        <w:jc w:val="both"/>
        <w:rPr>
          <w:lang w:val="en-US"/>
        </w:rPr>
      </w:pPr>
      <w:r w:rsidRPr="00AB19D5">
        <w:rPr>
          <w:b/>
          <w:lang w:val="en-US"/>
        </w:rPr>
        <w:t>Population:</w:t>
      </w:r>
      <w:r w:rsidRPr="00AB19D5">
        <w:rPr>
          <w:lang w:val="en-US"/>
        </w:rPr>
        <w:t xml:space="preserve"> a collection of all possible individuals, objects, or measurements of interest.</w:t>
      </w:r>
    </w:p>
    <w:p w:rsidR="00987D3E" w:rsidRDefault="00987D3E" w:rsidP="00987D3E">
      <w:pPr>
        <w:spacing w:after="0" w:line="240" w:lineRule="auto"/>
        <w:jc w:val="both"/>
        <w:rPr>
          <w:lang w:val="en-US"/>
        </w:rPr>
      </w:pPr>
    </w:p>
    <w:p w:rsidR="00987D3E" w:rsidRPr="00AB19D5" w:rsidRDefault="00987D3E" w:rsidP="00987D3E">
      <w:pPr>
        <w:spacing w:after="0" w:line="240" w:lineRule="auto"/>
        <w:rPr>
          <w:lang w:val="en-US"/>
        </w:rPr>
      </w:pPr>
      <w:r w:rsidRPr="00AB19D5">
        <w:rPr>
          <w:b/>
          <w:lang w:val="en-US"/>
        </w:rPr>
        <w:t xml:space="preserve">Sample: </w:t>
      </w:r>
      <w:r w:rsidR="00B32D6F">
        <w:rPr>
          <w:lang w:val="en-US"/>
        </w:rPr>
        <w:t>a portion or part</w:t>
      </w:r>
      <w:r w:rsidRPr="00AB19D5">
        <w:rPr>
          <w:lang w:val="en-US"/>
        </w:rPr>
        <w:t xml:space="preserve"> of the population of interest</w:t>
      </w:r>
    </w:p>
    <w:p w:rsidR="00987D3E" w:rsidRDefault="00987D3E" w:rsidP="00987D3E">
      <w:pPr>
        <w:spacing w:after="0" w:line="240" w:lineRule="auto"/>
        <w:rPr>
          <w:b/>
          <w:lang w:val="en-US"/>
        </w:rPr>
      </w:pPr>
    </w:p>
    <w:p w:rsidR="00B81983" w:rsidRPr="00B81983" w:rsidRDefault="00B81983" w:rsidP="00987D3E">
      <w:pPr>
        <w:spacing w:after="0" w:line="240" w:lineRule="auto"/>
        <w:rPr>
          <w:lang w:val="en-US"/>
        </w:rPr>
      </w:pPr>
      <w:r w:rsidRPr="00B81983">
        <w:rPr>
          <w:b/>
          <w:lang w:val="en-US"/>
        </w:rPr>
        <w:t xml:space="preserve">Descriptive statistics: </w:t>
      </w:r>
      <w:r w:rsidRPr="00B81983">
        <w:rPr>
          <w:lang w:val="en-US"/>
        </w:rPr>
        <w:t>Describe the observed elements</w:t>
      </w:r>
      <w:r w:rsidR="00987D3E">
        <w:rPr>
          <w:lang w:val="en-US"/>
        </w:rPr>
        <w:t>.</w:t>
      </w:r>
    </w:p>
    <w:p w:rsidR="00987D3E" w:rsidRDefault="00987D3E" w:rsidP="00AB19D5">
      <w:pPr>
        <w:spacing w:after="0" w:line="240" w:lineRule="auto"/>
        <w:jc w:val="both"/>
        <w:rPr>
          <w:b/>
          <w:lang w:val="en-US"/>
        </w:rPr>
      </w:pPr>
    </w:p>
    <w:p w:rsidR="00FF3E7D" w:rsidRDefault="00B81983" w:rsidP="00AB19D5">
      <w:pPr>
        <w:spacing w:after="0" w:line="240" w:lineRule="auto"/>
        <w:jc w:val="both"/>
        <w:rPr>
          <w:lang w:val="en-US"/>
        </w:rPr>
      </w:pPr>
      <w:r w:rsidRPr="00B81983">
        <w:rPr>
          <w:b/>
          <w:lang w:val="en-US"/>
        </w:rPr>
        <w:t xml:space="preserve">Statistical inference: </w:t>
      </w:r>
      <w:r w:rsidRPr="00B81983">
        <w:rPr>
          <w:lang w:val="en-US"/>
        </w:rPr>
        <w:t>Inferences to the population</w:t>
      </w:r>
      <w:r w:rsidR="00FF3E7D">
        <w:rPr>
          <w:lang w:val="en-US"/>
        </w:rPr>
        <w:t>s which are based on the sample</w:t>
      </w:r>
      <w:r w:rsidRPr="00B81983">
        <w:rPr>
          <w:lang w:val="en-US"/>
        </w:rPr>
        <w:t xml:space="preserve"> </w:t>
      </w:r>
    </w:p>
    <w:p w:rsidR="00AB19D5" w:rsidRPr="00B81983" w:rsidRDefault="00B81983" w:rsidP="00AB19D5">
      <w:pPr>
        <w:spacing w:after="0" w:line="240" w:lineRule="auto"/>
        <w:jc w:val="both"/>
        <w:rPr>
          <w:lang w:val="en-US"/>
        </w:rPr>
      </w:pPr>
      <w:r w:rsidRPr="00B81983">
        <w:rPr>
          <w:lang w:val="en-US"/>
        </w:rPr>
        <w:t>(</w:t>
      </w:r>
      <w:r w:rsidR="00FF3E7D">
        <w:rPr>
          <w:lang w:val="en-US"/>
        </w:rPr>
        <w:t>e</w:t>
      </w:r>
      <w:r w:rsidRPr="00B81983">
        <w:rPr>
          <w:lang w:val="en-US"/>
        </w:rPr>
        <w:t>stimation, hypothesis testing)</w:t>
      </w:r>
      <w:r w:rsidR="00987D3E">
        <w:rPr>
          <w:lang w:val="en-US"/>
        </w:rPr>
        <w:t>.</w:t>
      </w:r>
    </w:p>
    <w:p w:rsidR="00EB1243" w:rsidRDefault="00EB1243" w:rsidP="00EB1243">
      <w:pPr>
        <w:spacing w:after="0" w:line="240" w:lineRule="auto"/>
        <w:jc w:val="both"/>
        <w:rPr>
          <w:lang w:val="en-US"/>
        </w:rPr>
      </w:pPr>
    </w:p>
    <w:p w:rsidR="00FF3E7D" w:rsidRDefault="00EB1243" w:rsidP="00EB1243">
      <w:pPr>
        <w:spacing w:after="0" w:line="240" w:lineRule="auto"/>
        <w:jc w:val="both"/>
        <w:rPr>
          <w:lang w:val="en-US"/>
        </w:rPr>
      </w:pPr>
      <w:r w:rsidRPr="00EB1243">
        <w:rPr>
          <w:b/>
          <w:lang w:val="en-US"/>
        </w:rPr>
        <w:t>Representativeness:</w:t>
      </w:r>
      <w:r>
        <w:rPr>
          <w:lang w:val="en-US"/>
        </w:rPr>
        <w:t xml:space="preserve"> </w:t>
      </w:r>
      <w:r w:rsidRPr="00EB1243">
        <w:rPr>
          <w:lang w:val="en-US"/>
        </w:rPr>
        <w:t xml:space="preserve">A term used to describe the extent to which </w:t>
      </w:r>
    </w:p>
    <w:p w:rsidR="00FF3E7D" w:rsidRDefault="00EB1243" w:rsidP="00EB1243">
      <w:pPr>
        <w:spacing w:after="0" w:line="240" w:lineRule="auto"/>
        <w:jc w:val="both"/>
        <w:rPr>
          <w:lang w:val="en-US"/>
        </w:rPr>
      </w:pPr>
      <w:r w:rsidRPr="00EB1243">
        <w:rPr>
          <w:lang w:val="en-US"/>
        </w:rPr>
        <w:t>different characteristics</w:t>
      </w:r>
      <w:r>
        <w:rPr>
          <w:lang w:val="en-US"/>
        </w:rPr>
        <w:t xml:space="preserve"> </w:t>
      </w:r>
      <w:r w:rsidRPr="00EB1243">
        <w:rPr>
          <w:lang w:val="en-US"/>
        </w:rPr>
        <w:t xml:space="preserve">of a sample accurately represent the </w:t>
      </w:r>
    </w:p>
    <w:p w:rsidR="00FF3E7D" w:rsidRDefault="00EB1243" w:rsidP="00EB1243">
      <w:pPr>
        <w:spacing w:after="0" w:line="240" w:lineRule="auto"/>
        <w:jc w:val="both"/>
        <w:rPr>
          <w:lang w:val="en-US"/>
        </w:rPr>
      </w:pPr>
      <w:r w:rsidRPr="00EB1243">
        <w:rPr>
          <w:lang w:val="en-US"/>
        </w:rPr>
        <w:t xml:space="preserve">characteristics of the population from which </w:t>
      </w:r>
      <w:r w:rsidR="00B32D6F">
        <w:rPr>
          <w:lang w:val="en-US"/>
        </w:rPr>
        <w:t xml:space="preserve">the </w:t>
      </w:r>
      <w:r w:rsidRPr="00EB1243">
        <w:rPr>
          <w:lang w:val="en-US"/>
        </w:rPr>
        <w:t>sample</w:t>
      </w:r>
      <w:r>
        <w:rPr>
          <w:lang w:val="en-US"/>
        </w:rPr>
        <w:t xml:space="preserve"> </w:t>
      </w:r>
      <w:r w:rsidRPr="00EB1243">
        <w:rPr>
          <w:lang w:val="en-US"/>
        </w:rPr>
        <w:t xml:space="preserve">was </w:t>
      </w:r>
    </w:p>
    <w:p w:rsidR="00EB1243" w:rsidRPr="00EB1243" w:rsidRDefault="00EB1243" w:rsidP="00EB1243">
      <w:pPr>
        <w:spacing w:after="0" w:line="240" w:lineRule="auto"/>
        <w:jc w:val="both"/>
        <w:rPr>
          <w:lang w:val="en-US"/>
        </w:rPr>
      </w:pPr>
      <w:r w:rsidRPr="00EB1243">
        <w:rPr>
          <w:lang w:val="en-US"/>
        </w:rPr>
        <w:t>selected.</w:t>
      </w:r>
    </w:p>
    <w:p w:rsidR="00EB1243" w:rsidRDefault="00EB1243" w:rsidP="00EB1243">
      <w:pPr>
        <w:spacing w:after="0" w:line="240" w:lineRule="auto"/>
        <w:jc w:val="both"/>
        <w:rPr>
          <w:lang w:val="en-US"/>
        </w:rPr>
      </w:pPr>
    </w:p>
    <w:p w:rsidR="00B338E1" w:rsidRDefault="00EB1243" w:rsidP="00EB1243">
      <w:pPr>
        <w:spacing w:after="0" w:line="240" w:lineRule="auto"/>
        <w:jc w:val="both"/>
        <w:rPr>
          <w:lang w:val="en-US"/>
        </w:rPr>
      </w:pPr>
      <w:r w:rsidRPr="00EB1243">
        <w:rPr>
          <w:b/>
          <w:lang w:val="en-US"/>
        </w:rPr>
        <w:t>Representative sample:</w:t>
      </w:r>
      <w:r>
        <w:rPr>
          <w:lang w:val="en-US"/>
        </w:rPr>
        <w:t xml:space="preserve"> </w:t>
      </w:r>
      <w:r w:rsidRPr="00EB1243">
        <w:rPr>
          <w:lang w:val="en-US"/>
        </w:rPr>
        <w:t>A</w:t>
      </w:r>
      <w:r>
        <w:rPr>
          <w:lang w:val="en-US"/>
        </w:rPr>
        <w:t xml:space="preserve"> s</w:t>
      </w:r>
      <w:r w:rsidRPr="00EB1243">
        <w:rPr>
          <w:lang w:val="en-US"/>
        </w:rPr>
        <w:t>ample that is similar in terms of characteristics of the population</w:t>
      </w:r>
      <w:r>
        <w:rPr>
          <w:lang w:val="en-US"/>
        </w:rPr>
        <w:t xml:space="preserve"> </w:t>
      </w:r>
      <w:r w:rsidRPr="00EB1243">
        <w:rPr>
          <w:lang w:val="en-US"/>
        </w:rPr>
        <w:t>to which the findings of a study are being generalized. A representative sample is not</w:t>
      </w:r>
      <w:r>
        <w:rPr>
          <w:lang w:val="en-US"/>
        </w:rPr>
        <w:t xml:space="preserve"> </w:t>
      </w:r>
      <w:r w:rsidRPr="00EB1243">
        <w:rPr>
          <w:lang w:val="en-US"/>
        </w:rPr>
        <w:t>biased and therefore does not display any patterns or trends that are different from those</w:t>
      </w:r>
      <w:r>
        <w:rPr>
          <w:lang w:val="en-US"/>
        </w:rPr>
        <w:t xml:space="preserve"> </w:t>
      </w:r>
      <w:r w:rsidRPr="00EB1243">
        <w:rPr>
          <w:lang w:val="en-US"/>
        </w:rPr>
        <w:t>displayed by the population from which it is drawn. It is rather difficult and often impossible</w:t>
      </w:r>
      <w:r>
        <w:rPr>
          <w:lang w:val="en-US"/>
        </w:rPr>
        <w:t xml:space="preserve"> </w:t>
      </w:r>
      <w:r w:rsidRPr="00EB1243">
        <w:rPr>
          <w:lang w:val="en-US"/>
        </w:rPr>
        <w:t>to obtain a representative sample. Nonrandom samples usually tend to have a</w:t>
      </w:r>
      <w:r w:rsidRPr="00EB1243">
        <w:t xml:space="preserve"> </w:t>
      </w:r>
      <w:r w:rsidRPr="00EB1243">
        <w:rPr>
          <w:lang w:val="en-US"/>
        </w:rPr>
        <w:t>kind of bias. The use of a random sample usually leads to a representative sample.</w:t>
      </w:r>
    </w:p>
    <w:p w:rsidR="00B338E1" w:rsidRDefault="00B338E1" w:rsidP="00EA53B4">
      <w:pPr>
        <w:spacing w:after="0" w:line="240" w:lineRule="auto"/>
        <w:jc w:val="both"/>
        <w:rPr>
          <w:lang w:val="en-US"/>
        </w:rPr>
      </w:pPr>
    </w:p>
    <w:p w:rsidR="00987D3E" w:rsidRDefault="00987D3E" w:rsidP="00EA53B4">
      <w:pPr>
        <w:spacing w:after="0" w:line="240" w:lineRule="auto"/>
        <w:jc w:val="both"/>
        <w:rPr>
          <w:lang w:val="en-US"/>
        </w:rPr>
      </w:pPr>
      <w:r w:rsidRPr="00987D3E">
        <w:rPr>
          <w:b/>
          <w:lang w:val="en-US"/>
        </w:rPr>
        <w:t>Probability Samples:</w:t>
      </w:r>
      <w:r w:rsidRPr="00987D3E">
        <w:rPr>
          <w:lang w:val="en-US"/>
        </w:rPr>
        <w:t xml:space="preserve"> each member of the population has a known non-zero probability of being selected. Methods include rando</w:t>
      </w:r>
      <w:r w:rsidR="00B32D6F">
        <w:rPr>
          <w:lang w:val="en-US"/>
        </w:rPr>
        <w:t>m sampling, systematic sampling</w:t>
      </w:r>
      <w:r w:rsidRPr="00987D3E">
        <w:rPr>
          <w:lang w:val="en-US"/>
        </w:rPr>
        <w:t xml:space="preserve"> and stratified sampling.</w:t>
      </w:r>
    </w:p>
    <w:p w:rsidR="00987D3E" w:rsidRDefault="00987D3E" w:rsidP="00EA53B4">
      <w:pPr>
        <w:spacing w:after="0" w:line="240" w:lineRule="auto"/>
        <w:jc w:val="both"/>
        <w:rPr>
          <w:lang w:val="en-US"/>
        </w:rPr>
      </w:pPr>
    </w:p>
    <w:p w:rsidR="00987D3E" w:rsidRDefault="00987D3E" w:rsidP="00EA53B4">
      <w:pPr>
        <w:spacing w:after="0" w:line="240" w:lineRule="auto"/>
        <w:jc w:val="both"/>
        <w:rPr>
          <w:lang w:val="en-US"/>
        </w:rPr>
      </w:pPr>
      <w:r w:rsidRPr="00987D3E">
        <w:rPr>
          <w:b/>
          <w:lang w:val="en-US"/>
        </w:rPr>
        <w:t>Random sampling</w:t>
      </w:r>
      <w:r w:rsidRPr="00987D3E">
        <w:rPr>
          <w:lang w:val="en-US"/>
        </w:rPr>
        <w:t xml:space="preserve"> is the purest form of probability sampling. Types: simple random sample with replacement (each member of the population has an equal and known chance of being selected) and simple random sample without replacement</w:t>
      </w:r>
      <w:r>
        <w:rPr>
          <w:lang w:val="en-US"/>
        </w:rPr>
        <w:t>.</w:t>
      </w:r>
    </w:p>
    <w:p w:rsidR="00987D3E" w:rsidRDefault="00987D3E" w:rsidP="00EA53B4">
      <w:pPr>
        <w:spacing w:after="0" w:line="240" w:lineRule="auto"/>
        <w:jc w:val="both"/>
        <w:rPr>
          <w:lang w:val="en-US"/>
        </w:rPr>
      </w:pPr>
    </w:p>
    <w:p w:rsidR="00987D3E" w:rsidRDefault="00987D3E" w:rsidP="00EA53B4">
      <w:pPr>
        <w:spacing w:after="0" w:line="240" w:lineRule="auto"/>
        <w:jc w:val="both"/>
        <w:rPr>
          <w:lang w:val="en-US"/>
        </w:rPr>
      </w:pPr>
      <w:r w:rsidRPr="00987D3E">
        <w:rPr>
          <w:b/>
          <w:lang w:val="en-US"/>
        </w:rPr>
        <w:t>Stratified sampling</w:t>
      </w:r>
      <w:r w:rsidRPr="00987D3E">
        <w:rPr>
          <w:lang w:val="en-US"/>
        </w:rPr>
        <w:t xml:space="preserve"> is </w:t>
      </w:r>
      <w:r w:rsidR="00B32D6F">
        <w:rPr>
          <w:lang w:val="en-US"/>
        </w:rPr>
        <w:t xml:space="preserve">a </w:t>
      </w:r>
      <w:r w:rsidRPr="00987D3E">
        <w:rPr>
          <w:lang w:val="en-US"/>
        </w:rPr>
        <w:t xml:space="preserve">commonly used probability method that is superior to random sampling because it reduces sampling error. Stratum is a subset of the population that share at </w:t>
      </w:r>
      <w:r w:rsidR="00B32D6F">
        <w:rPr>
          <w:lang w:val="en-US"/>
        </w:rPr>
        <w:t>least one common characteristic,</w:t>
      </w:r>
      <w:r w:rsidRPr="00987D3E">
        <w:rPr>
          <w:lang w:val="en-US"/>
        </w:rPr>
        <w:t xml:space="preserve"> such as males and females.</w:t>
      </w:r>
    </w:p>
    <w:p w:rsidR="00987D3E" w:rsidRDefault="00987D3E" w:rsidP="00EA53B4">
      <w:pPr>
        <w:spacing w:after="0" w:line="240" w:lineRule="auto"/>
        <w:jc w:val="both"/>
        <w:rPr>
          <w:lang w:val="en-US"/>
        </w:rPr>
      </w:pPr>
    </w:p>
    <w:p w:rsidR="00B338E1" w:rsidRDefault="00B338E1" w:rsidP="00EA53B4">
      <w:pPr>
        <w:spacing w:after="0" w:line="240" w:lineRule="auto"/>
        <w:jc w:val="both"/>
        <w:rPr>
          <w:lang w:val="en-US"/>
        </w:rPr>
      </w:pPr>
      <w:r w:rsidRPr="00B338E1">
        <w:rPr>
          <w:b/>
          <w:lang w:val="en-US"/>
        </w:rPr>
        <w:t>Cluster Sample</w:t>
      </w:r>
      <w:r w:rsidRPr="00B338E1">
        <w:rPr>
          <w:lang w:val="en-US"/>
        </w:rPr>
        <w:t>: a probability sample in which each sampling unit is a collection of elements.</w:t>
      </w:r>
    </w:p>
    <w:p w:rsidR="00B338E1" w:rsidRDefault="00B338E1" w:rsidP="00EA53B4">
      <w:pPr>
        <w:spacing w:after="0" w:line="240" w:lineRule="auto"/>
        <w:jc w:val="both"/>
        <w:rPr>
          <w:lang w:val="en-US"/>
        </w:rPr>
      </w:pPr>
    </w:p>
    <w:p w:rsidR="00987D3E" w:rsidRDefault="00987D3E" w:rsidP="00EA53B4">
      <w:pPr>
        <w:spacing w:after="0" w:line="240" w:lineRule="auto"/>
        <w:jc w:val="both"/>
        <w:rPr>
          <w:lang w:val="en-US"/>
        </w:rPr>
      </w:pPr>
      <w:r w:rsidRPr="00987D3E">
        <w:rPr>
          <w:b/>
          <w:lang w:val="en-US"/>
        </w:rPr>
        <w:t>Nonprobability Samples:</w:t>
      </w:r>
      <w:r w:rsidRPr="00987D3E">
        <w:rPr>
          <w:lang w:val="en-US"/>
        </w:rPr>
        <w:t xml:space="preserve"> members are selected from the population in some nonrandom manner. Methods include convenience sampling, judgment sampling, quota sampling, and snowball sampling</w:t>
      </w:r>
      <w:r>
        <w:rPr>
          <w:lang w:val="en-US"/>
        </w:rPr>
        <w:t>.</w:t>
      </w:r>
    </w:p>
    <w:p w:rsidR="00987D3E" w:rsidRDefault="00987D3E" w:rsidP="00EA53B4">
      <w:pPr>
        <w:spacing w:after="0" w:line="240" w:lineRule="auto"/>
        <w:jc w:val="both"/>
        <w:rPr>
          <w:lang w:val="en-US"/>
        </w:rPr>
      </w:pPr>
    </w:p>
    <w:p w:rsidR="00987D3E" w:rsidRDefault="00987D3E" w:rsidP="00EA53B4">
      <w:pPr>
        <w:spacing w:after="0" w:line="240" w:lineRule="auto"/>
        <w:jc w:val="both"/>
        <w:rPr>
          <w:lang w:val="en-US"/>
        </w:rPr>
      </w:pPr>
      <w:r w:rsidRPr="00987D3E">
        <w:rPr>
          <w:b/>
          <w:lang w:val="en-US"/>
        </w:rPr>
        <w:t>Snowball sampling</w:t>
      </w:r>
      <w:r w:rsidRPr="00987D3E">
        <w:rPr>
          <w:lang w:val="en-US"/>
        </w:rPr>
        <w:t xml:space="preserve"> is a special nonprobability method used when the desired sample characteristic is rare.</w:t>
      </w:r>
    </w:p>
    <w:p w:rsidR="002821EF" w:rsidRDefault="002821EF" w:rsidP="00A7541F">
      <w:pPr>
        <w:pStyle w:val="IntenseQuote"/>
        <w:rPr>
          <w:lang w:val="en-US"/>
        </w:rPr>
      </w:pPr>
      <w:r>
        <w:rPr>
          <w:lang w:val="en-US"/>
        </w:rPr>
        <w:t>Learning activities</w:t>
      </w:r>
    </w:p>
    <w:p w:rsidR="002821EF" w:rsidRPr="001D7E67" w:rsidRDefault="002821EF" w:rsidP="002821EF">
      <w:pPr>
        <w:spacing w:after="0" w:line="240" w:lineRule="auto"/>
        <w:jc w:val="both"/>
        <w:rPr>
          <w:lang w:val="en-US"/>
        </w:rPr>
      </w:pPr>
      <w:r w:rsidRPr="001D7E67">
        <w:rPr>
          <w:lang w:val="en-US"/>
        </w:rPr>
        <w:t xml:space="preserve">In order to learn </w:t>
      </w:r>
      <w:r>
        <w:rPr>
          <w:lang w:val="en-US"/>
        </w:rPr>
        <w:t>the basic terms</w:t>
      </w:r>
    </w:p>
    <w:p w:rsidR="002821EF" w:rsidRPr="00641F68" w:rsidRDefault="002821EF" w:rsidP="00437C73">
      <w:pPr>
        <w:pStyle w:val="ListParagraph"/>
        <w:numPr>
          <w:ilvl w:val="0"/>
          <w:numId w:val="3"/>
        </w:numPr>
        <w:spacing w:after="0" w:line="240" w:lineRule="auto"/>
        <w:jc w:val="both"/>
        <w:rPr>
          <w:lang w:val="en-US"/>
        </w:rPr>
      </w:pPr>
      <w:r w:rsidRPr="00641F68">
        <w:rPr>
          <w:lang w:val="en-US"/>
        </w:rPr>
        <w:t>Read Chapter</w:t>
      </w:r>
      <w:r w:rsidR="00641F68" w:rsidRPr="00641F68">
        <w:rPr>
          <w:lang w:val="en-US"/>
        </w:rPr>
        <w:t xml:space="preserve"> 8</w:t>
      </w:r>
      <w:r w:rsidR="00697801">
        <w:rPr>
          <w:lang w:val="en-US"/>
        </w:rPr>
        <w:t>.1-8.4 from the book (Page 266-27</w:t>
      </w:r>
      <w:r w:rsidR="00641F68" w:rsidRPr="00641F68">
        <w:rPr>
          <w:lang w:val="en-US"/>
        </w:rPr>
        <w:t>5)</w:t>
      </w:r>
      <w:r w:rsidR="00E01CD0" w:rsidRPr="00641F68">
        <w:rPr>
          <w:lang w:val="en-US"/>
        </w:rPr>
        <w:t>!</w:t>
      </w:r>
    </w:p>
    <w:p w:rsidR="002821EF" w:rsidRDefault="002821EF" w:rsidP="00437C73">
      <w:pPr>
        <w:pStyle w:val="ListParagraph"/>
        <w:numPr>
          <w:ilvl w:val="0"/>
          <w:numId w:val="3"/>
        </w:numPr>
        <w:spacing w:after="0" w:line="240" w:lineRule="auto"/>
        <w:jc w:val="both"/>
        <w:rPr>
          <w:lang w:val="en-US"/>
        </w:rPr>
      </w:pPr>
      <w:r w:rsidRPr="00D916EF">
        <w:rPr>
          <w:lang w:val="en-US"/>
        </w:rPr>
        <w:t>Open</w:t>
      </w:r>
      <w:r w:rsidR="00D916EF" w:rsidRPr="00D916EF">
        <w:rPr>
          <w:lang w:val="en-US"/>
        </w:rPr>
        <w:t xml:space="preserve"> and explore </w:t>
      </w:r>
      <w:r w:rsidR="00697801">
        <w:rPr>
          <w:lang w:val="en-US"/>
        </w:rPr>
        <w:t>1_</w:t>
      </w:r>
      <w:r w:rsidR="00D916EF" w:rsidRPr="00D916EF">
        <w:rPr>
          <w:lang w:val="en-US"/>
        </w:rPr>
        <w:t>sampling.</w:t>
      </w:r>
      <w:r w:rsidR="00236611" w:rsidRPr="00D916EF">
        <w:rPr>
          <w:lang w:val="en-US"/>
        </w:rPr>
        <w:t>pp</w:t>
      </w:r>
      <w:r w:rsidRPr="00D916EF">
        <w:rPr>
          <w:lang w:val="en-US"/>
        </w:rPr>
        <w:t>t</w:t>
      </w:r>
      <w:r w:rsidR="00E01CD0" w:rsidRPr="00D916EF">
        <w:rPr>
          <w:lang w:val="en-US"/>
        </w:rPr>
        <w:t>!</w:t>
      </w:r>
    </w:p>
    <w:p w:rsidR="00697801" w:rsidRDefault="00697801" w:rsidP="00437C73">
      <w:pPr>
        <w:pStyle w:val="ListParagraph"/>
        <w:numPr>
          <w:ilvl w:val="0"/>
          <w:numId w:val="3"/>
        </w:numPr>
        <w:spacing w:after="0" w:line="240" w:lineRule="auto"/>
        <w:jc w:val="both"/>
        <w:rPr>
          <w:lang w:val="en-US"/>
        </w:rPr>
      </w:pPr>
      <w:r w:rsidRPr="00641F68">
        <w:rPr>
          <w:lang w:val="en-US"/>
        </w:rPr>
        <w:t>Read Chapter 8</w:t>
      </w:r>
      <w:r>
        <w:rPr>
          <w:lang w:val="en-US"/>
        </w:rPr>
        <w:t>.5-8.6 from the book (Page 275-295</w:t>
      </w:r>
      <w:r w:rsidRPr="00641F68">
        <w:rPr>
          <w:lang w:val="en-US"/>
        </w:rPr>
        <w:t>)!</w:t>
      </w:r>
    </w:p>
    <w:p w:rsidR="00697801" w:rsidRDefault="00697801" w:rsidP="00437C73">
      <w:pPr>
        <w:pStyle w:val="ListParagraph"/>
        <w:numPr>
          <w:ilvl w:val="0"/>
          <w:numId w:val="3"/>
        </w:numPr>
        <w:spacing w:after="0" w:line="240" w:lineRule="auto"/>
        <w:jc w:val="both"/>
        <w:rPr>
          <w:lang w:val="en-US"/>
        </w:rPr>
      </w:pPr>
      <w:r>
        <w:rPr>
          <w:lang w:val="en-US"/>
        </w:rPr>
        <w:t>Explore Sampling distribution</w:t>
      </w:r>
    </w:p>
    <w:p w:rsidR="00697801" w:rsidRPr="001D7E67" w:rsidRDefault="00697801" w:rsidP="00697801">
      <w:pPr>
        <w:pStyle w:val="ListParagraph"/>
        <w:numPr>
          <w:ilvl w:val="0"/>
          <w:numId w:val="3"/>
        </w:numPr>
        <w:spacing w:after="0" w:line="240" w:lineRule="auto"/>
        <w:jc w:val="both"/>
        <w:rPr>
          <w:lang w:val="en-US"/>
        </w:rPr>
      </w:pPr>
      <w:r>
        <w:rPr>
          <w:lang w:val="en-US"/>
        </w:rPr>
        <w:t>Check your knowledge: solve the chapter exercises in the book!</w:t>
      </w:r>
    </w:p>
    <w:p w:rsidR="002821EF" w:rsidRDefault="002821EF" w:rsidP="00437C73">
      <w:pPr>
        <w:pStyle w:val="ListParagraph"/>
        <w:numPr>
          <w:ilvl w:val="0"/>
          <w:numId w:val="3"/>
        </w:numPr>
        <w:spacing w:after="0" w:line="240" w:lineRule="auto"/>
        <w:jc w:val="both"/>
        <w:rPr>
          <w:lang w:val="en-US"/>
        </w:rPr>
      </w:pPr>
      <w:r w:rsidRPr="001D7E67">
        <w:rPr>
          <w:lang w:val="en-US"/>
        </w:rPr>
        <w:t>Explore and solve the sample tasks</w:t>
      </w:r>
      <w:r w:rsidR="00E01CD0">
        <w:rPr>
          <w:lang w:val="en-US"/>
        </w:rPr>
        <w:t>!</w:t>
      </w:r>
    </w:p>
    <w:p w:rsidR="00E77755" w:rsidRPr="003B1E1A" w:rsidRDefault="00E77755" w:rsidP="00FF3E7D">
      <w:pPr>
        <w:pStyle w:val="IntenseQuote"/>
        <w:pageBreakBefore/>
        <w:ind w:left="862" w:right="862"/>
        <w:rPr>
          <w:lang w:val="en-US"/>
        </w:rPr>
      </w:pPr>
      <w:r w:rsidRPr="00E77755">
        <w:rPr>
          <w:lang w:val="en-US"/>
        </w:rPr>
        <w:lastRenderedPageBreak/>
        <w:t>Sample tasks</w:t>
      </w:r>
    </w:p>
    <w:p w:rsidR="00323EBE" w:rsidRPr="00323EBE" w:rsidRDefault="00323EBE" w:rsidP="007F55E6">
      <w:pPr>
        <w:numPr>
          <w:ilvl w:val="0"/>
          <w:numId w:val="11"/>
        </w:numPr>
        <w:spacing w:before="360" w:after="0" w:line="240" w:lineRule="auto"/>
        <w:ind w:hanging="357"/>
        <w:rPr>
          <w:rFonts w:cs="Arial"/>
          <w:lang w:val="en-US"/>
        </w:rPr>
      </w:pPr>
      <w:r w:rsidRPr="00323EBE">
        <w:rPr>
          <w:rFonts w:cs="Arial"/>
          <w:lang w:val="en-US"/>
        </w:rPr>
        <w:t>A part of a questionnaire is known below:</w:t>
      </w:r>
    </w:p>
    <w:tbl>
      <w:tblPr>
        <w:tblW w:w="9825" w:type="dxa"/>
        <w:jc w:val="center"/>
        <w:tblCellSpacing w:w="0" w:type="dxa"/>
        <w:tblCellMar>
          <w:top w:w="15" w:type="dxa"/>
          <w:left w:w="15" w:type="dxa"/>
          <w:bottom w:w="15" w:type="dxa"/>
          <w:right w:w="15" w:type="dxa"/>
        </w:tblCellMar>
        <w:tblLook w:val="04A0" w:firstRow="1" w:lastRow="0" w:firstColumn="1" w:lastColumn="0" w:noHBand="0" w:noVBand="1"/>
      </w:tblPr>
      <w:tblGrid>
        <w:gridCol w:w="9825"/>
      </w:tblGrid>
      <w:tr w:rsidR="00323EBE" w:rsidRPr="003A06E5" w:rsidTr="00EC4B04">
        <w:trPr>
          <w:tblCellSpacing w:w="0" w:type="dxa"/>
          <w:jc w:val="center"/>
        </w:trPr>
        <w:tc>
          <w:tcPr>
            <w:tcW w:w="0" w:type="auto"/>
            <w:shd w:val="clear" w:color="auto" w:fill="74191E"/>
            <w:vAlign w:val="center"/>
            <w:hideMark/>
          </w:tcPr>
          <w:tbl>
            <w:tblPr>
              <w:tblW w:w="5000" w:type="pct"/>
              <w:tblCellSpacing w:w="0" w:type="dxa"/>
              <w:tblCellMar>
                <w:left w:w="0" w:type="dxa"/>
                <w:right w:w="0" w:type="dxa"/>
              </w:tblCellMar>
              <w:tblLook w:val="04A0" w:firstRow="1" w:lastRow="0" w:firstColumn="1" w:lastColumn="0" w:noHBand="0" w:noVBand="1"/>
            </w:tblPr>
            <w:tblGrid>
              <w:gridCol w:w="9795"/>
            </w:tblGrid>
            <w:tr w:rsidR="00323EBE" w:rsidRPr="003A06E5" w:rsidTr="00EC4B04">
              <w:trPr>
                <w:tblCellSpacing w:w="0" w:type="dxa"/>
              </w:trPr>
              <w:tc>
                <w:tcPr>
                  <w:tcW w:w="0" w:type="auto"/>
                  <w:shd w:val="clear" w:color="auto" w:fill="FDFFE9"/>
                  <w:vAlign w:val="center"/>
                  <w:hideMark/>
                </w:tcPr>
                <w:p w:rsidR="00323EBE" w:rsidRPr="003A06E5" w:rsidRDefault="00323EBE" w:rsidP="00EC4B04">
                  <w:pPr>
                    <w:spacing w:before="75" w:after="75"/>
                    <w:ind w:left="75" w:right="150"/>
                    <w:rPr>
                      <w:rFonts w:ascii="Arial" w:hAnsi="Arial" w:cs="Arial"/>
                      <w:i/>
                      <w:iCs/>
                      <w:color w:val="222222"/>
                      <w:sz w:val="18"/>
                      <w:szCs w:val="18"/>
                      <w:lang w:val="en-US"/>
                    </w:rPr>
                  </w:pPr>
                  <w:r w:rsidRPr="003A06E5">
                    <w:rPr>
                      <w:rFonts w:ascii="Arial" w:hAnsi="Arial" w:cs="Arial"/>
                      <w:i/>
                      <w:iCs/>
                      <w:color w:val="222222"/>
                      <w:sz w:val="18"/>
                      <w:szCs w:val="18"/>
                      <w:lang w:val="en-US"/>
                    </w:rPr>
                    <w:t>What is your gender?</w:t>
                  </w:r>
                </w:p>
                <w:tbl>
                  <w:tblPr>
                    <w:tblW w:w="0" w:type="auto"/>
                    <w:jc w:val="center"/>
                    <w:tblCellSpacing w:w="0" w:type="dxa"/>
                    <w:tblCellMar>
                      <w:left w:w="0" w:type="dxa"/>
                      <w:right w:w="0" w:type="dxa"/>
                    </w:tblCellMar>
                    <w:tblLook w:val="04A0" w:firstRow="1" w:lastRow="0" w:firstColumn="1" w:lastColumn="0" w:noHBand="0" w:noVBand="1"/>
                  </w:tblPr>
                  <w:tblGrid>
                    <w:gridCol w:w="405"/>
                    <w:gridCol w:w="736"/>
                  </w:tblGrid>
                  <w:tr w:rsidR="00323EBE" w:rsidRPr="003A06E5" w:rsidTr="00EC4B04">
                    <w:trPr>
                      <w:tblCellSpacing w:w="0" w:type="dxa"/>
                      <w:jc w:val="center"/>
                    </w:trPr>
                    <w:tc>
                      <w:tcPr>
                        <w:tcW w:w="0" w:type="auto"/>
                        <w:tcBorders>
                          <w:top w:val="single" w:sz="6" w:space="0" w:color="BEBBB1"/>
                        </w:tcBorders>
                        <w:vAlign w:val="center"/>
                        <w:hideMark/>
                      </w:tcPr>
                      <w:p w:rsidR="00323EBE" w:rsidRPr="003A06E5" w:rsidRDefault="00323EBE" w:rsidP="00EC4B04">
                        <w:pPr>
                          <w:rPr>
                            <w:rFonts w:ascii="Arial" w:hAnsi="Arial" w:cs="Arial"/>
                            <w:color w:val="000000"/>
                            <w:sz w:val="16"/>
                            <w:szCs w:val="16"/>
                            <w:lang w:val="en-US"/>
                          </w:rPr>
                        </w:pPr>
                        <w:r w:rsidRPr="003A06E5">
                          <w:rPr>
                            <w:rFonts w:ascii="Arial" w:hAnsi="Arial" w:cs="Arial"/>
                            <w:color w:val="000000"/>
                            <w:sz w:val="16"/>
                            <w:szCs w:val="16"/>
                            <w:lang w:val="en-US"/>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20.25pt;height:18pt" o:ole="">
                              <v:imagedata r:id="rId13" o:title=""/>
                            </v:shape>
                            <w:control r:id="rId14" w:name="DefaultOcxName" w:shapeid="_x0000_i1220"/>
                          </w:object>
                        </w:r>
                      </w:p>
                    </w:tc>
                    <w:tc>
                      <w:tcPr>
                        <w:tcW w:w="0" w:type="auto"/>
                        <w:tcBorders>
                          <w:top w:val="single" w:sz="6" w:space="0" w:color="BEBBB1"/>
                        </w:tcBorders>
                        <w:vAlign w:val="center"/>
                        <w:hideMark/>
                      </w:tcPr>
                      <w:p w:rsidR="00323EBE" w:rsidRPr="003A06E5" w:rsidRDefault="00323EBE" w:rsidP="00EC4B04">
                        <w:pPr>
                          <w:spacing w:before="30" w:after="30"/>
                          <w:ind w:left="30" w:right="30"/>
                          <w:rPr>
                            <w:rFonts w:ascii="Arial" w:hAnsi="Arial" w:cs="Arial"/>
                            <w:color w:val="222222"/>
                            <w:sz w:val="16"/>
                            <w:szCs w:val="16"/>
                            <w:lang w:val="en-US"/>
                          </w:rPr>
                        </w:pPr>
                        <w:r w:rsidRPr="003A06E5">
                          <w:rPr>
                            <w:rFonts w:ascii="Arial" w:hAnsi="Arial" w:cs="Arial"/>
                            <w:color w:val="222222"/>
                            <w:sz w:val="16"/>
                            <w:szCs w:val="16"/>
                            <w:lang w:val="en-US"/>
                          </w:rPr>
                          <w:t>1-Male</w:t>
                        </w:r>
                      </w:p>
                    </w:tc>
                  </w:tr>
                  <w:tr w:rsidR="00323EBE" w:rsidRPr="003A06E5" w:rsidTr="00EC4B04">
                    <w:trPr>
                      <w:tblCellSpacing w:w="0" w:type="dxa"/>
                      <w:jc w:val="center"/>
                    </w:trPr>
                    <w:tc>
                      <w:tcPr>
                        <w:tcW w:w="0" w:type="auto"/>
                        <w:tcBorders>
                          <w:top w:val="single" w:sz="6" w:space="0" w:color="BEBBB1"/>
                        </w:tcBorders>
                        <w:vAlign w:val="center"/>
                        <w:hideMark/>
                      </w:tcPr>
                      <w:p w:rsidR="00323EBE" w:rsidRPr="003A06E5" w:rsidRDefault="00323EBE" w:rsidP="00EC4B04">
                        <w:pPr>
                          <w:rPr>
                            <w:rFonts w:ascii="Arial" w:hAnsi="Arial" w:cs="Arial"/>
                            <w:color w:val="000000"/>
                            <w:sz w:val="16"/>
                            <w:szCs w:val="16"/>
                            <w:lang w:val="en-US"/>
                          </w:rPr>
                        </w:pPr>
                        <w:r w:rsidRPr="003A06E5">
                          <w:rPr>
                            <w:rFonts w:ascii="Arial" w:hAnsi="Arial" w:cs="Arial"/>
                            <w:color w:val="000000"/>
                            <w:sz w:val="16"/>
                            <w:szCs w:val="16"/>
                            <w:lang w:val="en-US"/>
                          </w:rPr>
                          <w:object w:dxaOrig="0" w:dyaOrig="0">
                            <v:shape id="_x0000_i1223" type="#_x0000_t75" style="width:20.25pt;height:18pt" o:ole="">
                              <v:imagedata r:id="rId15" o:title=""/>
                            </v:shape>
                            <w:control r:id="rId16" w:name="DefaultOcxName1" w:shapeid="_x0000_i1223"/>
                          </w:object>
                        </w:r>
                      </w:p>
                    </w:tc>
                    <w:tc>
                      <w:tcPr>
                        <w:tcW w:w="0" w:type="auto"/>
                        <w:tcBorders>
                          <w:top w:val="single" w:sz="6" w:space="0" w:color="BEBBB1"/>
                        </w:tcBorders>
                        <w:vAlign w:val="center"/>
                        <w:hideMark/>
                      </w:tcPr>
                      <w:p w:rsidR="00323EBE" w:rsidRPr="003A06E5" w:rsidRDefault="00323EBE" w:rsidP="00EC4B04">
                        <w:pPr>
                          <w:spacing w:before="30" w:after="30"/>
                          <w:ind w:left="30" w:right="30"/>
                          <w:rPr>
                            <w:rFonts w:ascii="Arial" w:hAnsi="Arial" w:cs="Arial"/>
                            <w:color w:val="222222"/>
                            <w:sz w:val="16"/>
                            <w:szCs w:val="16"/>
                            <w:lang w:val="en-US"/>
                          </w:rPr>
                        </w:pPr>
                        <w:r w:rsidRPr="003A06E5">
                          <w:rPr>
                            <w:rFonts w:ascii="Arial" w:hAnsi="Arial" w:cs="Arial"/>
                            <w:color w:val="222222"/>
                            <w:sz w:val="16"/>
                            <w:szCs w:val="16"/>
                            <w:lang w:val="en-US"/>
                          </w:rPr>
                          <w:t>2-Female</w:t>
                        </w:r>
                      </w:p>
                    </w:tc>
                  </w:tr>
                </w:tbl>
                <w:p w:rsidR="00323EBE" w:rsidRPr="003A06E5" w:rsidRDefault="00323EBE" w:rsidP="00EC4B04">
                  <w:pPr>
                    <w:rPr>
                      <w:rFonts w:ascii="Arial" w:hAnsi="Arial" w:cs="Arial"/>
                      <w:color w:val="000000"/>
                      <w:sz w:val="16"/>
                      <w:szCs w:val="16"/>
                      <w:lang w:val="en-US"/>
                    </w:rPr>
                  </w:pPr>
                </w:p>
              </w:tc>
            </w:tr>
          </w:tbl>
          <w:p w:rsidR="00323EBE" w:rsidRPr="003A06E5" w:rsidRDefault="00323EBE" w:rsidP="00EC4B04">
            <w:pPr>
              <w:rPr>
                <w:rFonts w:ascii="Arial" w:hAnsi="Arial" w:cs="Arial"/>
                <w:color w:val="000000"/>
                <w:sz w:val="16"/>
                <w:szCs w:val="16"/>
                <w:lang w:val="en-US"/>
              </w:rPr>
            </w:pPr>
          </w:p>
        </w:tc>
      </w:tr>
      <w:tr w:rsidR="00323EBE" w:rsidRPr="003A06E5" w:rsidTr="00EC4B04">
        <w:trPr>
          <w:tblCellSpacing w:w="0" w:type="dxa"/>
          <w:jc w:val="center"/>
        </w:trPr>
        <w:tc>
          <w:tcPr>
            <w:tcW w:w="0" w:type="auto"/>
            <w:shd w:val="clear" w:color="auto" w:fill="74191E"/>
            <w:vAlign w:val="center"/>
            <w:hideMark/>
          </w:tcPr>
          <w:tbl>
            <w:tblPr>
              <w:tblW w:w="5000" w:type="pct"/>
              <w:tblCellSpacing w:w="0" w:type="dxa"/>
              <w:tblCellMar>
                <w:left w:w="0" w:type="dxa"/>
                <w:right w:w="0" w:type="dxa"/>
              </w:tblCellMar>
              <w:tblLook w:val="04A0" w:firstRow="1" w:lastRow="0" w:firstColumn="1" w:lastColumn="0" w:noHBand="0" w:noVBand="1"/>
            </w:tblPr>
            <w:tblGrid>
              <w:gridCol w:w="9795"/>
            </w:tblGrid>
            <w:tr w:rsidR="00323EBE" w:rsidRPr="003A06E5" w:rsidTr="00EC4B04">
              <w:trPr>
                <w:tblCellSpacing w:w="0" w:type="dxa"/>
              </w:trPr>
              <w:tc>
                <w:tcPr>
                  <w:tcW w:w="0" w:type="auto"/>
                  <w:shd w:val="clear" w:color="auto" w:fill="FDFFE9"/>
                  <w:vAlign w:val="center"/>
                  <w:hideMark/>
                </w:tcPr>
                <w:p w:rsidR="00323EBE" w:rsidRPr="003A06E5" w:rsidRDefault="00323EBE" w:rsidP="00EC4B04">
                  <w:pPr>
                    <w:spacing w:before="75" w:after="75"/>
                    <w:ind w:left="75" w:right="150"/>
                    <w:rPr>
                      <w:rFonts w:ascii="Arial" w:hAnsi="Arial" w:cs="Arial"/>
                      <w:i/>
                      <w:iCs/>
                      <w:color w:val="222222"/>
                      <w:sz w:val="18"/>
                      <w:szCs w:val="18"/>
                      <w:lang w:val="en-US"/>
                    </w:rPr>
                  </w:pPr>
                  <w:r>
                    <w:rPr>
                      <w:rFonts w:ascii="Arial" w:hAnsi="Arial" w:cs="Arial"/>
                      <w:i/>
                      <w:iCs/>
                      <w:color w:val="222222"/>
                      <w:sz w:val="18"/>
                      <w:szCs w:val="18"/>
                      <w:lang w:val="en-US"/>
                    </w:rPr>
                    <w:t xml:space="preserve">What is your training </w:t>
                  </w:r>
                  <w:proofErr w:type="spellStart"/>
                  <w:r>
                    <w:rPr>
                      <w:rFonts w:ascii="Arial" w:hAnsi="Arial" w:cs="Arial"/>
                      <w:i/>
                      <w:iCs/>
                      <w:color w:val="222222"/>
                      <w:sz w:val="18"/>
                      <w:szCs w:val="18"/>
                      <w:lang w:val="en-US"/>
                    </w:rPr>
                    <w:t>programme</w:t>
                  </w:r>
                  <w:proofErr w:type="spellEnd"/>
                  <w:r w:rsidRPr="003A06E5">
                    <w:rPr>
                      <w:rFonts w:ascii="Arial" w:hAnsi="Arial" w:cs="Arial"/>
                      <w:i/>
                      <w:iCs/>
                      <w:color w:val="222222"/>
                      <w:sz w:val="18"/>
                      <w:szCs w:val="18"/>
                      <w:lang w:val="en-US"/>
                    </w:rPr>
                    <w:t>?</w:t>
                  </w:r>
                </w:p>
                <w:tbl>
                  <w:tblPr>
                    <w:tblW w:w="0" w:type="auto"/>
                    <w:jc w:val="center"/>
                    <w:tblCellSpacing w:w="0" w:type="dxa"/>
                    <w:tblCellMar>
                      <w:left w:w="0" w:type="dxa"/>
                      <w:right w:w="0" w:type="dxa"/>
                    </w:tblCellMar>
                    <w:tblLook w:val="04A0" w:firstRow="1" w:lastRow="0" w:firstColumn="1" w:lastColumn="0" w:noHBand="0" w:noVBand="1"/>
                  </w:tblPr>
                  <w:tblGrid>
                    <w:gridCol w:w="405"/>
                    <w:gridCol w:w="3200"/>
                  </w:tblGrid>
                  <w:tr w:rsidR="00323EBE" w:rsidRPr="003A06E5" w:rsidTr="00EC4B04">
                    <w:trPr>
                      <w:tblCellSpacing w:w="0" w:type="dxa"/>
                      <w:jc w:val="center"/>
                    </w:trPr>
                    <w:tc>
                      <w:tcPr>
                        <w:tcW w:w="0" w:type="auto"/>
                        <w:tcBorders>
                          <w:top w:val="single" w:sz="6" w:space="0" w:color="BEBBB1"/>
                        </w:tcBorders>
                        <w:vAlign w:val="center"/>
                        <w:hideMark/>
                      </w:tcPr>
                      <w:p w:rsidR="00323EBE" w:rsidRPr="003A06E5" w:rsidRDefault="00323EBE" w:rsidP="00EC4B04">
                        <w:pPr>
                          <w:rPr>
                            <w:rFonts w:ascii="Arial" w:hAnsi="Arial" w:cs="Arial"/>
                            <w:color w:val="000000"/>
                            <w:sz w:val="16"/>
                            <w:szCs w:val="16"/>
                            <w:lang w:val="en-US"/>
                          </w:rPr>
                        </w:pPr>
                        <w:r w:rsidRPr="003A06E5">
                          <w:rPr>
                            <w:rFonts w:ascii="Arial" w:hAnsi="Arial" w:cs="Arial"/>
                            <w:color w:val="000000"/>
                            <w:sz w:val="16"/>
                            <w:szCs w:val="16"/>
                            <w:lang w:val="en-US"/>
                          </w:rPr>
                          <w:object w:dxaOrig="0" w:dyaOrig="0">
                            <v:shape id="_x0000_i1226" type="#_x0000_t75" style="width:20.25pt;height:18pt" o:ole="">
                              <v:imagedata r:id="rId15" o:title=""/>
                            </v:shape>
                            <w:control r:id="rId17" w:name="DefaultOcxName4" w:shapeid="_x0000_i1226"/>
                          </w:object>
                        </w:r>
                      </w:p>
                    </w:tc>
                    <w:tc>
                      <w:tcPr>
                        <w:tcW w:w="0" w:type="auto"/>
                        <w:tcBorders>
                          <w:top w:val="single" w:sz="6" w:space="0" w:color="BEBBB1"/>
                        </w:tcBorders>
                        <w:vAlign w:val="center"/>
                        <w:hideMark/>
                      </w:tcPr>
                      <w:p w:rsidR="00323EBE" w:rsidRPr="003A06E5" w:rsidRDefault="00323EBE" w:rsidP="00EC4B04">
                        <w:pPr>
                          <w:spacing w:before="30" w:after="30"/>
                          <w:ind w:left="30" w:right="30"/>
                          <w:rPr>
                            <w:rFonts w:ascii="Arial" w:hAnsi="Arial" w:cs="Arial"/>
                            <w:color w:val="222222"/>
                            <w:sz w:val="16"/>
                            <w:szCs w:val="16"/>
                            <w:lang w:val="en-US"/>
                          </w:rPr>
                        </w:pPr>
                        <w:r w:rsidRPr="003A06E5">
                          <w:rPr>
                            <w:rFonts w:ascii="Arial" w:hAnsi="Arial" w:cs="Arial"/>
                            <w:color w:val="222222"/>
                            <w:sz w:val="16"/>
                            <w:szCs w:val="16"/>
                            <w:lang w:val="en-US"/>
                          </w:rPr>
                          <w:t>1-Business Administration and Management</w:t>
                        </w:r>
                      </w:p>
                    </w:tc>
                  </w:tr>
                  <w:tr w:rsidR="00323EBE" w:rsidRPr="003A06E5" w:rsidTr="00EC4B04">
                    <w:trPr>
                      <w:tblCellSpacing w:w="0" w:type="dxa"/>
                      <w:jc w:val="center"/>
                    </w:trPr>
                    <w:tc>
                      <w:tcPr>
                        <w:tcW w:w="0" w:type="auto"/>
                        <w:tcBorders>
                          <w:top w:val="single" w:sz="6" w:space="0" w:color="BEBBB1"/>
                        </w:tcBorders>
                        <w:vAlign w:val="center"/>
                        <w:hideMark/>
                      </w:tcPr>
                      <w:p w:rsidR="00323EBE" w:rsidRPr="003A06E5" w:rsidRDefault="00323EBE" w:rsidP="00EC4B04">
                        <w:pPr>
                          <w:rPr>
                            <w:rFonts w:ascii="Arial" w:hAnsi="Arial" w:cs="Arial"/>
                            <w:color w:val="000000"/>
                            <w:sz w:val="16"/>
                            <w:szCs w:val="16"/>
                            <w:lang w:val="en-US"/>
                          </w:rPr>
                        </w:pPr>
                        <w:r w:rsidRPr="003A06E5">
                          <w:rPr>
                            <w:rFonts w:ascii="Arial" w:hAnsi="Arial" w:cs="Arial"/>
                            <w:color w:val="000000"/>
                            <w:sz w:val="16"/>
                            <w:szCs w:val="16"/>
                            <w:lang w:val="en-US"/>
                          </w:rPr>
                          <w:object w:dxaOrig="0" w:dyaOrig="0">
                            <v:shape id="_x0000_i1229" type="#_x0000_t75" style="width:20.25pt;height:18pt" o:ole="">
                              <v:imagedata r:id="rId15" o:title=""/>
                            </v:shape>
                            <w:control r:id="rId18" w:name="HTMLOption1" w:shapeid="_x0000_i1229"/>
                          </w:object>
                        </w:r>
                      </w:p>
                    </w:tc>
                    <w:tc>
                      <w:tcPr>
                        <w:tcW w:w="0" w:type="auto"/>
                        <w:tcBorders>
                          <w:top w:val="single" w:sz="6" w:space="0" w:color="BEBBB1"/>
                        </w:tcBorders>
                        <w:vAlign w:val="center"/>
                        <w:hideMark/>
                      </w:tcPr>
                      <w:p w:rsidR="00323EBE" w:rsidRPr="003A06E5" w:rsidRDefault="00323EBE" w:rsidP="00EC4B04">
                        <w:pPr>
                          <w:spacing w:before="30" w:after="30"/>
                          <w:ind w:left="30" w:right="30"/>
                          <w:rPr>
                            <w:rFonts w:ascii="Arial" w:hAnsi="Arial" w:cs="Arial"/>
                            <w:color w:val="222222"/>
                            <w:sz w:val="16"/>
                            <w:szCs w:val="16"/>
                            <w:lang w:val="en-US"/>
                          </w:rPr>
                        </w:pPr>
                        <w:r w:rsidRPr="003A06E5">
                          <w:rPr>
                            <w:rFonts w:ascii="Arial" w:hAnsi="Arial" w:cs="Arial"/>
                            <w:color w:val="222222"/>
                            <w:sz w:val="16"/>
                            <w:szCs w:val="16"/>
                            <w:lang w:val="en-US"/>
                          </w:rPr>
                          <w:t>2-</w:t>
                        </w:r>
                        <w:r>
                          <w:rPr>
                            <w:rFonts w:ascii="Arial" w:hAnsi="Arial" w:cs="Arial"/>
                            <w:color w:val="222222"/>
                            <w:sz w:val="16"/>
                            <w:szCs w:val="16"/>
                            <w:lang w:val="en-US"/>
                          </w:rPr>
                          <w:t>Commerce and marketing</w:t>
                        </w:r>
                      </w:p>
                    </w:tc>
                  </w:tr>
                  <w:tr w:rsidR="00323EBE" w:rsidRPr="003A06E5" w:rsidTr="00EC4B04">
                    <w:trPr>
                      <w:tblCellSpacing w:w="0" w:type="dxa"/>
                      <w:jc w:val="center"/>
                    </w:trPr>
                    <w:tc>
                      <w:tcPr>
                        <w:tcW w:w="0" w:type="auto"/>
                        <w:tcBorders>
                          <w:top w:val="single" w:sz="6" w:space="0" w:color="BEBBB1"/>
                        </w:tcBorders>
                        <w:vAlign w:val="center"/>
                        <w:hideMark/>
                      </w:tcPr>
                      <w:p w:rsidR="00323EBE" w:rsidRPr="003A06E5" w:rsidRDefault="00323EBE" w:rsidP="00EC4B04">
                        <w:pPr>
                          <w:rPr>
                            <w:rFonts w:ascii="Arial" w:hAnsi="Arial" w:cs="Arial"/>
                            <w:color w:val="000000"/>
                            <w:sz w:val="16"/>
                            <w:szCs w:val="16"/>
                            <w:lang w:val="en-US"/>
                          </w:rPr>
                        </w:pPr>
                        <w:r w:rsidRPr="003A06E5">
                          <w:rPr>
                            <w:rFonts w:ascii="Arial" w:hAnsi="Arial" w:cs="Arial"/>
                            <w:color w:val="000000"/>
                            <w:sz w:val="16"/>
                            <w:szCs w:val="16"/>
                            <w:lang w:val="en-US"/>
                          </w:rPr>
                          <w:object w:dxaOrig="0" w:dyaOrig="0">
                            <v:shape id="_x0000_i1232" type="#_x0000_t75" style="width:20.25pt;height:18pt" o:ole="">
                              <v:imagedata r:id="rId15" o:title=""/>
                            </v:shape>
                            <w:control r:id="rId19" w:name="HTMLOption2" w:shapeid="_x0000_i1232"/>
                          </w:object>
                        </w:r>
                      </w:p>
                    </w:tc>
                    <w:tc>
                      <w:tcPr>
                        <w:tcW w:w="0" w:type="auto"/>
                        <w:tcBorders>
                          <w:top w:val="single" w:sz="6" w:space="0" w:color="BEBBB1"/>
                        </w:tcBorders>
                        <w:vAlign w:val="center"/>
                        <w:hideMark/>
                      </w:tcPr>
                      <w:p w:rsidR="00323EBE" w:rsidRPr="003A06E5" w:rsidRDefault="00323EBE" w:rsidP="00EC4B04">
                        <w:pPr>
                          <w:spacing w:before="30" w:after="30"/>
                          <w:ind w:left="30" w:right="30"/>
                          <w:rPr>
                            <w:rFonts w:ascii="Arial" w:hAnsi="Arial" w:cs="Arial"/>
                            <w:color w:val="222222"/>
                            <w:sz w:val="16"/>
                            <w:szCs w:val="16"/>
                            <w:lang w:val="en-US"/>
                          </w:rPr>
                        </w:pPr>
                        <w:r w:rsidRPr="003A06E5">
                          <w:rPr>
                            <w:rFonts w:ascii="Arial" w:hAnsi="Arial" w:cs="Arial"/>
                            <w:color w:val="222222"/>
                            <w:sz w:val="16"/>
                            <w:szCs w:val="16"/>
                            <w:lang w:val="en-US"/>
                          </w:rPr>
                          <w:t>3-</w:t>
                        </w:r>
                        <w:r>
                          <w:rPr>
                            <w:rFonts w:ascii="Arial" w:hAnsi="Arial" w:cs="Arial"/>
                            <w:color w:val="222222"/>
                            <w:sz w:val="16"/>
                            <w:szCs w:val="16"/>
                            <w:lang w:val="en-US"/>
                          </w:rPr>
                          <w:t>Finance and accounting</w:t>
                        </w:r>
                      </w:p>
                    </w:tc>
                  </w:tr>
                  <w:tr w:rsidR="00323EBE" w:rsidRPr="003A06E5" w:rsidTr="00EC4B04">
                    <w:trPr>
                      <w:tblCellSpacing w:w="0" w:type="dxa"/>
                      <w:jc w:val="center"/>
                    </w:trPr>
                    <w:tc>
                      <w:tcPr>
                        <w:tcW w:w="0" w:type="auto"/>
                        <w:tcBorders>
                          <w:top w:val="single" w:sz="6" w:space="0" w:color="BEBBB1"/>
                        </w:tcBorders>
                        <w:vAlign w:val="center"/>
                        <w:hideMark/>
                      </w:tcPr>
                      <w:p w:rsidR="00323EBE" w:rsidRPr="003A06E5" w:rsidRDefault="00323EBE" w:rsidP="00EC4B04">
                        <w:pPr>
                          <w:rPr>
                            <w:rFonts w:ascii="Arial" w:hAnsi="Arial" w:cs="Arial"/>
                            <w:color w:val="000000"/>
                            <w:sz w:val="16"/>
                            <w:szCs w:val="16"/>
                            <w:lang w:val="en-US"/>
                          </w:rPr>
                        </w:pPr>
                        <w:r w:rsidRPr="003A06E5">
                          <w:rPr>
                            <w:rFonts w:ascii="Arial" w:hAnsi="Arial" w:cs="Arial"/>
                            <w:color w:val="000000"/>
                            <w:sz w:val="16"/>
                            <w:szCs w:val="16"/>
                            <w:lang w:val="en-US"/>
                          </w:rPr>
                          <w:object w:dxaOrig="0" w:dyaOrig="0">
                            <v:shape id="_x0000_i1235" type="#_x0000_t75" style="width:20.25pt;height:18pt" o:ole="">
                              <v:imagedata r:id="rId15" o:title=""/>
                            </v:shape>
                            <w:control r:id="rId20" w:name="DefaultOcxName5" w:shapeid="_x0000_i1235"/>
                          </w:object>
                        </w:r>
                      </w:p>
                    </w:tc>
                    <w:tc>
                      <w:tcPr>
                        <w:tcW w:w="0" w:type="auto"/>
                        <w:tcBorders>
                          <w:top w:val="single" w:sz="6" w:space="0" w:color="BEBBB1"/>
                        </w:tcBorders>
                        <w:vAlign w:val="center"/>
                        <w:hideMark/>
                      </w:tcPr>
                      <w:p w:rsidR="00323EBE" w:rsidRPr="003A06E5" w:rsidRDefault="00323EBE" w:rsidP="00EC4B04">
                        <w:pPr>
                          <w:spacing w:before="30" w:after="30"/>
                          <w:ind w:left="30" w:right="30"/>
                          <w:rPr>
                            <w:rFonts w:ascii="Arial" w:hAnsi="Arial" w:cs="Arial"/>
                            <w:color w:val="222222"/>
                            <w:sz w:val="16"/>
                            <w:szCs w:val="16"/>
                            <w:lang w:val="en-US"/>
                          </w:rPr>
                        </w:pPr>
                        <w:r w:rsidRPr="003A06E5">
                          <w:rPr>
                            <w:rFonts w:ascii="Arial" w:hAnsi="Arial" w:cs="Arial"/>
                            <w:color w:val="222222"/>
                            <w:sz w:val="16"/>
                            <w:szCs w:val="16"/>
                            <w:lang w:val="en-US"/>
                          </w:rPr>
                          <w:t>4-</w:t>
                        </w:r>
                        <w:r>
                          <w:rPr>
                            <w:rFonts w:ascii="Arial" w:hAnsi="Arial" w:cs="Arial"/>
                            <w:color w:val="222222"/>
                            <w:sz w:val="16"/>
                            <w:szCs w:val="16"/>
                            <w:lang w:val="en-US"/>
                          </w:rPr>
                          <w:t>Other</w:t>
                        </w:r>
                        <w:r w:rsidRPr="003A06E5">
                          <w:rPr>
                            <w:rFonts w:ascii="Arial" w:hAnsi="Arial" w:cs="Arial"/>
                            <w:color w:val="222222"/>
                            <w:sz w:val="16"/>
                            <w:szCs w:val="16"/>
                            <w:lang w:val="en-US"/>
                          </w:rPr>
                          <w:t xml:space="preserve">: </w:t>
                        </w:r>
                        <w:r w:rsidRPr="003A06E5">
                          <w:rPr>
                            <w:rFonts w:ascii="Arial" w:hAnsi="Arial" w:cs="Arial"/>
                            <w:color w:val="222222"/>
                            <w:sz w:val="16"/>
                            <w:szCs w:val="16"/>
                            <w:lang w:val="en-US"/>
                          </w:rPr>
                          <w:object w:dxaOrig="0" w:dyaOrig="0">
                            <v:shape id="_x0000_i1238" type="#_x0000_t75" style="width:1in;height:18pt" o:ole="">
                              <v:imagedata r:id="rId21" o:title=""/>
                            </v:shape>
                            <w:control r:id="rId22" w:name="DefaultOcxName6" w:shapeid="_x0000_i1238"/>
                          </w:object>
                        </w:r>
                      </w:p>
                    </w:tc>
                  </w:tr>
                </w:tbl>
                <w:p w:rsidR="00323EBE" w:rsidRPr="003A06E5" w:rsidRDefault="00323EBE" w:rsidP="00EC4B04">
                  <w:pPr>
                    <w:rPr>
                      <w:rFonts w:ascii="Arial" w:hAnsi="Arial" w:cs="Arial"/>
                      <w:color w:val="000000"/>
                      <w:sz w:val="16"/>
                      <w:szCs w:val="16"/>
                      <w:lang w:val="en-US"/>
                    </w:rPr>
                  </w:pPr>
                </w:p>
              </w:tc>
            </w:tr>
          </w:tbl>
          <w:p w:rsidR="00323EBE" w:rsidRPr="003A06E5" w:rsidRDefault="00323EBE" w:rsidP="00EC4B04">
            <w:pPr>
              <w:rPr>
                <w:rFonts w:ascii="Arial" w:hAnsi="Arial" w:cs="Arial"/>
                <w:color w:val="000000"/>
                <w:sz w:val="16"/>
                <w:szCs w:val="16"/>
                <w:lang w:val="en-US"/>
              </w:rPr>
            </w:pPr>
          </w:p>
        </w:tc>
      </w:tr>
      <w:tr w:rsidR="00323EBE" w:rsidRPr="003A06E5" w:rsidTr="00EC4B04">
        <w:trPr>
          <w:tblCellSpacing w:w="0" w:type="dxa"/>
          <w:jc w:val="center"/>
        </w:trPr>
        <w:tc>
          <w:tcPr>
            <w:tcW w:w="0" w:type="auto"/>
            <w:shd w:val="clear" w:color="auto" w:fill="74191E"/>
            <w:vAlign w:val="center"/>
            <w:hideMark/>
          </w:tcPr>
          <w:tbl>
            <w:tblPr>
              <w:tblW w:w="5000" w:type="pct"/>
              <w:tblCellSpacing w:w="0" w:type="dxa"/>
              <w:tblCellMar>
                <w:left w:w="0" w:type="dxa"/>
                <w:right w:w="0" w:type="dxa"/>
              </w:tblCellMar>
              <w:tblLook w:val="04A0" w:firstRow="1" w:lastRow="0" w:firstColumn="1" w:lastColumn="0" w:noHBand="0" w:noVBand="1"/>
            </w:tblPr>
            <w:tblGrid>
              <w:gridCol w:w="9795"/>
            </w:tblGrid>
            <w:tr w:rsidR="00323EBE" w:rsidRPr="003A06E5" w:rsidTr="00EC4B04">
              <w:trPr>
                <w:tblCellSpacing w:w="0" w:type="dxa"/>
              </w:trPr>
              <w:tc>
                <w:tcPr>
                  <w:tcW w:w="0" w:type="auto"/>
                  <w:shd w:val="clear" w:color="auto" w:fill="FDFFE9"/>
                  <w:vAlign w:val="center"/>
                  <w:hideMark/>
                </w:tcPr>
                <w:p w:rsidR="00323EBE" w:rsidRPr="003A06E5" w:rsidRDefault="00323EBE" w:rsidP="00EC4B04">
                  <w:pPr>
                    <w:spacing w:before="75" w:after="75"/>
                    <w:ind w:left="75" w:right="150"/>
                    <w:rPr>
                      <w:rFonts w:ascii="Arial" w:hAnsi="Arial" w:cs="Arial"/>
                      <w:i/>
                      <w:iCs/>
                      <w:color w:val="222222"/>
                      <w:sz w:val="18"/>
                      <w:szCs w:val="18"/>
                      <w:lang w:val="en-US"/>
                    </w:rPr>
                  </w:pPr>
                  <w:r>
                    <w:rPr>
                      <w:rFonts w:ascii="Arial" w:hAnsi="Arial" w:cs="Arial"/>
                      <w:i/>
                      <w:iCs/>
                      <w:color w:val="222222"/>
                      <w:sz w:val="18"/>
                      <w:szCs w:val="18"/>
                      <w:lang w:val="en-US"/>
                    </w:rPr>
                    <w:t>Evaluate the lecturer based on the lectures</w:t>
                  </w:r>
                  <w:r w:rsidRPr="003A06E5">
                    <w:rPr>
                      <w:rFonts w:ascii="Arial" w:hAnsi="Arial" w:cs="Arial"/>
                      <w:i/>
                      <w:iCs/>
                      <w:color w:val="222222"/>
                      <w:sz w:val="18"/>
                      <w:szCs w:val="18"/>
                      <w:lang w:val="en-US"/>
                    </w:rPr>
                    <w:t xml:space="preserve">! (9: </w:t>
                  </w:r>
                  <w:r>
                    <w:rPr>
                      <w:rFonts w:ascii="Arial" w:hAnsi="Arial" w:cs="Arial"/>
                      <w:i/>
                      <w:iCs/>
                      <w:color w:val="222222"/>
                      <w:sz w:val="18"/>
                      <w:szCs w:val="18"/>
                      <w:lang w:val="en-US"/>
                    </w:rPr>
                    <w:t>do not know</w:t>
                  </w:r>
                  <w:r w:rsidRPr="003A06E5">
                    <w:rPr>
                      <w:rFonts w:ascii="Arial" w:hAnsi="Arial" w:cs="Arial"/>
                      <w:i/>
                      <w:iCs/>
                      <w:color w:val="222222"/>
                      <w:sz w:val="18"/>
                      <w:szCs w:val="18"/>
                      <w:lang w:val="en-US"/>
                    </w:rPr>
                    <w:t>)</w:t>
                  </w:r>
                </w:p>
                <w:tbl>
                  <w:tblPr>
                    <w:tblpPr w:leftFromText="45" w:rightFromText="45" w:vertAnchor="text" w:tblpXSpec="center" w:tblpY="1"/>
                    <w:tblOverlap w:val="never"/>
                    <w:tblW w:w="0" w:type="auto"/>
                    <w:tblCellSpacing w:w="0" w:type="dxa"/>
                    <w:tblCellMar>
                      <w:left w:w="0" w:type="dxa"/>
                      <w:right w:w="0" w:type="dxa"/>
                    </w:tblCellMar>
                    <w:tblLook w:val="04A0" w:firstRow="1" w:lastRow="0" w:firstColumn="1" w:lastColumn="0" w:noHBand="0" w:noVBand="1"/>
                  </w:tblPr>
                  <w:tblGrid>
                    <w:gridCol w:w="1057"/>
                    <w:gridCol w:w="2445"/>
                  </w:tblGrid>
                  <w:tr w:rsidR="00323EBE" w:rsidRPr="003A06E5" w:rsidTr="00EC4B04">
                    <w:trPr>
                      <w:tblCellSpacing w:w="0" w:type="dxa"/>
                    </w:trPr>
                    <w:tc>
                      <w:tcPr>
                        <w:tcW w:w="0" w:type="auto"/>
                        <w:tcBorders>
                          <w:top w:val="single" w:sz="6" w:space="0" w:color="BEBBB1"/>
                        </w:tcBorders>
                        <w:hideMark/>
                      </w:tcPr>
                      <w:p w:rsidR="00323EBE" w:rsidRPr="003A06E5" w:rsidRDefault="00323EBE" w:rsidP="00EC4B04">
                        <w:pPr>
                          <w:spacing w:before="30" w:after="30"/>
                          <w:ind w:left="30" w:right="30"/>
                          <w:rPr>
                            <w:rFonts w:ascii="Arial" w:hAnsi="Arial" w:cs="Arial"/>
                            <w:color w:val="222222"/>
                            <w:sz w:val="16"/>
                            <w:szCs w:val="16"/>
                            <w:lang w:val="en-US"/>
                          </w:rPr>
                        </w:pPr>
                        <w:r>
                          <w:rPr>
                            <w:rFonts w:ascii="Arial" w:hAnsi="Arial" w:cs="Arial"/>
                            <w:color w:val="222222"/>
                            <w:sz w:val="16"/>
                            <w:szCs w:val="16"/>
                            <w:lang w:val="en-US"/>
                          </w:rPr>
                          <w:t>Preparedness</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405"/>
                          <w:gridCol w:w="405"/>
                          <w:gridCol w:w="405"/>
                          <w:gridCol w:w="405"/>
                          <w:gridCol w:w="420"/>
                        </w:tblGrid>
                        <w:tr w:rsidR="00323EBE" w:rsidRPr="003A06E5" w:rsidTr="00EC4B04">
                          <w:trPr>
                            <w:tblCellSpacing w:w="0" w:type="dxa"/>
                          </w:trPr>
                          <w:tc>
                            <w:tcPr>
                              <w:tcW w:w="0" w:type="auto"/>
                              <w:tcBorders>
                                <w:top w:val="single" w:sz="6" w:space="0" w:color="BEBBB1"/>
                              </w:tcBorders>
                              <w:vAlign w:val="center"/>
                              <w:hideMark/>
                            </w:tcPr>
                            <w:p w:rsidR="00323EBE" w:rsidRPr="003A06E5" w:rsidRDefault="00323EBE" w:rsidP="00EC4B04">
                              <w:pPr>
                                <w:jc w:val="center"/>
                                <w:rPr>
                                  <w:rFonts w:ascii="Arial" w:hAnsi="Arial" w:cs="Arial"/>
                                  <w:color w:val="000000"/>
                                  <w:sz w:val="16"/>
                                  <w:szCs w:val="16"/>
                                  <w:lang w:val="en-US"/>
                                </w:rPr>
                              </w:pPr>
                              <w:r w:rsidRPr="003A06E5">
                                <w:rPr>
                                  <w:rFonts w:ascii="Arial" w:hAnsi="Arial" w:cs="Arial"/>
                                  <w:color w:val="000000"/>
                                  <w:sz w:val="16"/>
                                  <w:szCs w:val="16"/>
                                  <w:lang w:val="en-US"/>
                                </w:rPr>
                                <w:object w:dxaOrig="0" w:dyaOrig="0">
                                  <v:shape id="_x0000_i1241" type="#_x0000_t75" style="width:20.25pt;height:18pt" o:ole="">
                                    <v:imagedata r:id="rId15" o:title=""/>
                                  </v:shape>
                                  <w:control r:id="rId23" w:name="DefaultOcxName118" w:shapeid="_x0000_i1241"/>
                                </w:object>
                              </w:r>
                            </w:p>
                          </w:tc>
                          <w:tc>
                            <w:tcPr>
                              <w:tcW w:w="0" w:type="auto"/>
                              <w:tcBorders>
                                <w:top w:val="single" w:sz="6" w:space="0" w:color="BEBBB1"/>
                              </w:tcBorders>
                              <w:vAlign w:val="center"/>
                              <w:hideMark/>
                            </w:tcPr>
                            <w:p w:rsidR="00323EBE" w:rsidRPr="003A06E5" w:rsidRDefault="00323EBE" w:rsidP="00EC4B04">
                              <w:pPr>
                                <w:jc w:val="center"/>
                                <w:rPr>
                                  <w:rFonts w:ascii="Arial" w:hAnsi="Arial" w:cs="Arial"/>
                                  <w:color w:val="000000"/>
                                  <w:sz w:val="16"/>
                                  <w:szCs w:val="16"/>
                                  <w:lang w:val="en-US"/>
                                </w:rPr>
                              </w:pPr>
                              <w:r w:rsidRPr="003A06E5">
                                <w:rPr>
                                  <w:rFonts w:ascii="Arial" w:hAnsi="Arial" w:cs="Arial"/>
                                  <w:color w:val="000000"/>
                                  <w:sz w:val="16"/>
                                  <w:szCs w:val="16"/>
                                  <w:lang w:val="en-US"/>
                                </w:rPr>
                                <w:object w:dxaOrig="0" w:dyaOrig="0">
                                  <v:shape id="_x0000_i1244" type="#_x0000_t75" style="width:20.25pt;height:18pt" o:ole="">
                                    <v:imagedata r:id="rId15" o:title=""/>
                                  </v:shape>
                                  <w:control r:id="rId24" w:name="DefaultOcxName119" w:shapeid="_x0000_i1244"/>
                                </w:object>
                              </w:r>
                            </w:p>
                          </w:tc>
                          <w:tc>
                            <w:tcPr>
                              <w:tcW w:w="0" w:type="auto"/>
                              <w:tcBorders>
                                <w:top w:val="single" w:sz="6" w:space="0" w:color="BEBBB1"/>
                              </w:tcBorders>
                              <w:vAlign w:val="center"/>
                              <w:hideMark/>
                            </w:tcPr>
                            <w:p w:rsidR="00323EBE" w:rsidRPr="003A06E5" w:rsidRDefault="00323EBE" w:rsidP="00EC4B04">
                              <w:pPr>
                                <w:jc w:val="center"/>
                                <w:rPr>
                                  <w:rFonts w:ascii="Arial" w:hAnsi="Arial" w:cs="Arial"/>
                                  <w:color w:val="000000"/>
                                  <w:sz w:val="16"/>
                                  <w:szCs w:val="16"/>
                                  <w:lang w:val="en-US"/>
                                </w:rPr>
                              </w:pPr>
                              <w:r w:rsidRPr="003A06E5">
                                <w:rPr>
                                  <w:rFonts w:ascii="Arial" w:hAnsi="Arial" w:cs="Arial"/>
                                  <w:color w:val="000000"/>
                                  <w:sz w:val="16"/>
                                  <w:szCs w:val="16"/>
                                  <w:lang w:val="en-US"/>
                                </w:rPr>
                                <w:object w:dxaOrig="0" w:dyaOrig="0">
                                  <v:shape id="_x0000_i1247" type="#_x0000_t75" style="width:20.25pt;height:18pt" o:ole="">
                                    <v:imagedata r:id="rId15" o:title=""/>
                                  </v:shape>
                                  <w:control r:id="rId25" w:name="DefaultOcxName120" w:shapeid="_x0000_i1247"/>
                                </w:object>
                              </w:r>
                            </w:p>
                          </w:tc>
                          <w:tc>
                            <w:tcPr>
                              <w:tcW w:w="0" w:type="auto"/>
                              <w:tcBorders>
                                <w:top w:val="single" w:sz="6" w:space="0" w:color="BEBBB1"/>
                              </w:tcBorders>
                              <w:vAlign w:val="center"/>
                              <w:hideMark/>
                            </w:tcPr>
                            <w:p w:rsidR="00323EBE" w:rsidRPr="003A06E5" w:rsidRDefault="00323EBE" w:rsidP="00EC4B04">
                              <w:pPr>
                                <w:jc w:val="center"/>
                                <w:rPr>
                                  <w:rFonts w:ascii="Arial" w:hAnsi="Arial" w:cs="Arial"/>
                                  <w:color w:val="000000"/>
                                  <w:sz w:val="16"/>
                                  <w:szCs w:val="16"/>
                                  <w:lang w:val="en-US"/>
                                </w:rPr>
                              </w:pPr>
                              <w:r w:rsidRPr="003A06E5">
                                <w:rPr>
                                  <w:rFonts w:ascii="Arial" w:hAnsi="Arial" w:cs="Arial"/>
                                  <w:color w:val="000000"/>
                                  <w:sz w:val="16"/>
                                  <w:szCs w:val="16"/>
                                  <w:lang w:val="en-US"/>
                                </w:rPr>
                                <w:object w:dxaOrig="0" w:dyaOrig="0">
                                  <v:shape id="_x0000_i1250" type="#_x0000_t75" style="width:20.25pt;height:18pt" o:ole="">
                                    <v:imagedata r:id="rId15" o:title=""/>
                                  </v:shape>
                                  <w:control r:id="rId26" w:name="DefaultOcxName121" w:shapeid="_x0000_i1250"/>
                                </w:object>
                              </w:r>
                            </w:p>
                          </w:tc>
                          <w:tc>
                            <w:tcPr>
                              <w:tcW w:w="0" w:type="auto"/>
                              <w:tcBorders>
                                <w:top w:val="single" w:sz="6" w:space="0" w:color="BEBBB1"/>
                              </w:tcBorders>
                              <w:vAlign w:val="center"/>
                              <w:hideMark/>
                            </w:tcPr>
                            <w:p w:rsidR="00323EBE" w:rsidRPr="003A06E5" w:rsidRDefault="00323EBE" w:rsidP="00EC4B04">
                              <w:pPr>
                                <w:jc w:val="center"/>
                                <w:rPr>
                                  <w:rFonts w:ascii="Arial" w:hAnsi="Arial" w:cs="Arial"/>
                                  <w:color w:val="000000"/>
                                  <w:sz w:val="16"/>
                                  <w:szCs w:val="16"/>
                                  <w:lang w:val="en-US"/>
                                </w:rPr>
                              </w:pPr>
                              <w:r w:rsidRPr="003A06E5">
                                <w:rPr>
                                  <w:rFonts w:ascii="Arial" w:hAnsi="Arial" w:cs="Arial"/>
                                  <w:color w:val="000000"/>
                                  <w:sz w:val="16"/>
                                  <w:szCs w:val="16"/>
                                  <w:lang w:val="en-US"/>
                                </w:rPr>
                                <w:object w:dxaOrig="0" w:dyaOrig="0">
                                  <v:shape id="_x0000_i1253" type="#_x0000_t75" style="width:20.25pt;height:18pt" o:ole="">
                                    <v:imagedata r:id="rId15" o:title=""/>
                                  </v:shape>
                                  <w:control r:id="rId27" w:name="DefaultOcxName122" w:shapeid="_x0000_i1253"/>
                                </w:object>
                              </w:r>
                            </w:p>
                          </w:tc>
                          <w:tc>
                            <w:tcPr>
                              <w:tcW w:w="0" w:type="auto"/>
                              <w:tcBorders>
                                <w:top w:val="single" w:sz="6" w:space="0" w:color="BEBBB1"/>
                                <w:left w:val="single" w:sz="6" w:space="0" w:color="BEBBB1"/>
                              </w:tcBorders>
                              <w:vAlign w:val="center"/>
                              <w:hideMark/>
                            </w:tcPr>
                            <w:p w:rsidR="00323EBE" w:rsidRPr="003A06E5" w:rsidRDefault="00323EBE" w:rsidP="00EC4B04">
                              <w:pPr>
                                <w:jc w:val="center"/>
                                <w:rPr>
                                  <w:rFonts w:ascii="Arial" w:hAnsi="Arial" w:cs="Arial"/>
                                  <w:color w:val="000000"/>
                                  <w:sz w:val="16"/>
                                  <w:szCs w:val="16"/>
                                  <w:lang w:val="en-US"/>
                                </w:rPr>
                              </w:pPr>
                              <w:r w:rsidRPr="003A06E5">
                                <w:rPr>
                                  <w:rFonts w:ascii="Arial" w:hAnsi="Arial" w:cs="Arial"/>
                                  <w:color w:val="000000"/>
                                  <w:sz w:val="16"/>
                                  <w:szCs w:val="16"/>
                                  <w:lang w:val="en-US"/>
                                </w:rPr>
                                <w:object w:dxaOrig="0" w:dyaOrig="0">
                                  <v:shape id="_x0000_i1256" type="#_x0000_t75" style="width:20.25pt;height:18pt" o:ole="">
                                    <v:imagedata r:id="rId15" o:title=""/>
                                  </v:shape>
                                  <w:control r:id="rId28" w:name="DefaultOcxName123" w:shapeid="_x0000_i1256"/>
                                </w:object>
                              </w:r>
                            </w:p>
                          </w:tc>
                        </w:tr>
                        <w:tr w:rsidR="00323EBE" w:rsidRPr="003A06E5" w:rsidTr="00EC4B04">
                          <w:trPr>
                            <w:tblCellSpacing w:w="0" w:type="dxa"/>
                          </w:trPr>
                          <w:tc>
                            <w:tcPr>
                              <w:tcW w:w="0" w:type="auto"/>
                              <w:vAlign w:val="center"/>
                              <w:hideMark/>
                            </w:tcPr>
                            <w:p w:rsidR="00323EBE" w:rsidRPr="003A06E5" w:rsidRDefault="00323EBE" w:rsidP="00EC4B04">
                              <w:pPr>
                                <w:spacing w:before="30" w:after="30"/>
                                <w:ind w:left="30" w:right="30"/>
                                <w:jc w:val="center"/>
                                <w:rPr>
                                  <w:rFonts w:ascii="Arial" w:hAnsi="Arial" w:cs="Arial"/>
                                  <w:color w:val="222222"/>
                                  <w:sz w:val="13"/>
                                  <w:szCs w:val="13"/>
                                  <w:lang w:val="en-US"/>
                                </w:rPr>
                              </w:pPr>
                              <w:r w:rsidRPr="003A06E5">
                                <w:rPr>
                                  <w:rFonts w:ascii="Arial" w:hAnsi="Arial" w:cs="Arial"/>
                                  <w:color w:val="222222"/>
                                  <w:sz w:val="13"/>
                                  <w:szCs w:val="13"/>
                                  <w:lang w:val="en-US"/>
                                </w:rPr>
                                <w:t>1</w:t>
                              </w:r>
                            </w:p>
                          </w:tc>
                          <w:tc>
                            <w:tcPr>
                              <w:tcW w:w="0" w:type="auto"/>
                              <w:vAlign w:val="center"/>
                              <w:hideMark/>
                            </w:tcPr>
                            <w:p w:rsidR="00323EBE" w:rsidRPr="003A06E5" w:rsidRDefault="00323EBE" w:rsidP="00EC4B04">
                              <w:pPr>
                                <w:spacing w:before="30" w:after="30"/>
                                <w:ind w:left="30" w:right="30"/>
                                <w:jc w:val="center"/>
                                <w:rPr>
                                  <w:rFonts w:ascii="Arial" w:hAnsi="Arial" w:cs="Arial"/>
                                  <w:color w:val="222222"/>
                                  <w:sz w:val="13"/>
                                  <w:szCs w:val="13"/>
                                  <w:lang w:val="en-US"/>
                                </w:rPr>
                              </w:pPr>
                              <w:r w:rsidRPr="003A06E5">
                                <w:rPr>
                                  <w:rFonts w:ascii="Arial" w:hAnsi="Arial" w:cs="Arial"/>
                                  <w:color w:val="222222"/>
                                  <w:sz w:val="13"/>
                                  <w:szCs w:val="13"/>
                                  <w:lang w:val="en-US"/>
                                </w:rPr>
                                <w:t>2</w:t>
                              </w:r>
                            </w:p>
                          </w:tc>
                          <w:tc>
                            <w:tcPr>
                              <w:tcW w:w="0" w:type="auto"/>
                              <w:vAlign w:val="center"/>
                              <w:hideMark/>
                            </w:tcPr>
                            <w:p w:rsidR="00323EBE" w:rsidRPr="003A06E5" w:rsidRDefault="00323EBE" w:rsidP="00EC4B04">
                              <w:pPr>
                                <w:spacing w:before="30" w:after="30"/>
                                <w:ind w:left="30" w:right="30"/>
                                <w:jc w:val="center"/>
                                <w:rPr>
                                  <w:rFonts w:ascii="Arial" w:hAnsi="Arial" w:cs="Arial"/>
                                  <w:color w:val="222222"/>
                                  <w:sz w:val="13"/>
                                  <w:szCs w:val="13"/>
                                  <w:lang w:val="en-US"/>
                                </w:rPr>
                              </w:pPr>
                              <w:r w:rsidRPr="003A06E5">
                                <w:rPr>
                                  <w:rFonts w:ascii="Arial" w:hAnsi="Arial" w:cs="Arial"/>
                                  <w:color w:val="222222"/>
                                  <w:sz w:val="13"/>
                                  <w:szCs w:val="13"/>
                                  <w:lang w:val="en-US"/>
                                </w:rPr>
                                <w:t>3</w:t>
                              </w:r>
                            </w:p>
                          </w:tc>
                          <w:tc>
                            <w:tcPr>
                              <w:tcW w:w="0" w:type="auto"/>
                              <w:vAlign w:val="center"/>
                              <w:hideMark/>
                            </w:tcPr>
                            <w:p w:rsidR="00323EBE" w:rsidRPr="003A06E5" w:rsidRDefault="00323EBE" w:rsidP="00EC4B04">
                              <w:pPr>
                                <w:spacing w:before="30" w:after="30"/>
                                <w:ind w:left="30" w:right="30"/>
                                <w:jc w:val="center"/>
                                <w:rPr>
                                  <w:rFonts w:ascii="Arial" w:hAnsi="Arial" w:cs="Arial"/>
                                  <w:color w:val="222222"/>
                                  <w:sz w:val="13"/>
                                  <w:szCs w:val="13"/>
                                  <w:lang w:val="en-US"/>
                                </w:rPr>
                              </w:pPr>
                              <w:r w:rsidRPr="003A06E5">
                                <w:rPr>
                                  <w:rFonts w:ascii="Arial" w:hAnsi="Arial" w:cs="Arial"/>
                                  <w:color w:val="222222"/>
                                  <w:sz w:val="13"/>
                                  <w:szCs w:val="13"/>
                                  <w:lang w:val="en-US"/>
                                </w:rPr>
                                <w:t>4</w:t>
                              </w:r>
                            </w:p>
                          </w:tc>
                          <w:tc>
                            <w:tcPr>
                              <w:tcW w:w="0" w:type="auto"/>
                              <w:vAlign w:val="center"/>
                              <w:hideMark/>
                            </w:tcPr>
                            <w:p w:rsidR="00323EBE" w:rsidRPr="003A06E5" w:rsidRDefault="00323EBE" w:rsidP="00EC4B04">
                              <w:pPr>
                                <w:spacing w:before="30" w:after="30"/>
                                <w:ind w:left="30" w:right="30"/>
                                <w:jc w:val="center"/>
                                <w:rPr>
                                  <w:rFonts w:ascii="Arial" w:hAnsi="Arial" w:cs="Arial"/>
                                  <w:color w:val="222222"/>
                                  <w:sz w:val="13"/>
                                  <w:szCs w:val="13"/>
                                  <w:lang w:val="en-US"/>
                                </w:rPr>
                              </w:pPr>
                              <w:r w:rsidRPr="003A06E5">
                                <w:rPr>
                                  <w:rFonts w:ascii="Arial" w:hAnsi="Arial" w:cs="Arial"/>
                                  <w:color w:val="222222"/>
                                  <w:sz w:val="13"/>
                                  <w:szCs w:val="13"/>
                                  <w:lang w:val="en-US"/>
                                </w:rPr>
                                <w:t>5</w:t>
                              </w:r>
                            </w:p>
                          </w:tc>
                          <w:tc>
                            <w:tcPr>
                              <w:tcW w:w="0" w:type="auto"/>
                              <w:tcBorders>
                                <w:left w:val="single" w:sz="6" w:space="0" w:color="BEBBB1"/>
                              </w:tcBorders>
                              <w:vAlign w:val="center"/>
                              <w:hideMark/>
                            </w:tcPr>
                            <w:p w:rsidR="00323EBE" w:rsidRPr="003A06E5" w:rsidRDefault="00323EBE" w:rsidP="00EC4B04">
                              <w:pPr>
                                <w:spacing w:before="30" w:after="30"/>
                                <w:ind w:left="30" w:right="30"/>
                                <w:jc w:val="center"/>
                                <w:rPr>
                                  <w:rFonts w:ascii="Arial" w:hAnsi="Arial" w:cs="Arial"/>
                                  <w:color w:val="222222"/>
                                  <w:sz w:val="13"/>
                                  <w:szCs w:val="13"/>
                                  <w:lang w:val="en-US"/>
                                </w:rPr>
                              </w:pPr>
                              <w:r w:rsidRPr="003A06E5">
                                <w:rPr>
                                  <w:rFonts w:ascii="Arial" w:hAnsi="Arial" w:cs="Arial"/>
                                  <w:color w:val="222222"/>
                                  <w:sz w:val="13"/>
                                  <w:szCs w:val="13"/>
                                  <w:lang w:val="en-US"/>
                                </w:rPr>
                                <w:t>9</w:t>
                              </w:r>
                            </w:p>
                          </w:tc>
                        </w:tr>
                      </w:tbl>
                      <w:p w:rsidR="00323EBE" w:rsidRPr="003A06E5" w:rsidRDefault="00323EBE" w:rsidP="00EC4B04">
                        <w:pPr>
                          <w:rPr>
                            <w:rFonts w:ascii="Arial" w:hAnsi="Arial" w:cs="Arial"/>
                            <w:color w:val="000000"/>
                            <w:sz w:val="16"/>
                            <w:szCs w:val="16"/>
                            <w:lang w:val="en-US"/>
                          </w:rPr>
                        </w:pPr>
                      </w:p>
                    </w:tc>
                  </w:tr>
                </w:tbl>
                <w:p w:rsidR="00323EBE" w:rsidRPr="003A06E5" w:rsidRDefault="00323EBE" w:rsidP="00EC4B04">
                  <w:pPr>
                    <w:rPr>
                      <w:rFonts w:ascii="Arial" w:hAnsi="Arial" w:cs="Arial"/>
                      <w:color w:val="000000"/>
                      <w:sz w:val="16"/>
                      <w:szCs w:val="16"/>
                      <w:lang w:val="en-US"/>
                    </w:rPr>
                  </w:pPr>
                </w:p>
              </w:tc>
            </w:tr>
          </w:tbl>
          <w:p w:rsidR="00323EBE" w:rsidRPr="003A06E5" w:rsidRDefault="00323EBE" w:rsidP="00EC4B04">
            <w:pPr>
              <w:rPr>
                <w:rFonts w:ascii="Arial" w:hAnsi="Arial" w:cs="Arial"/>
                <w:color w:val="000000"/>
                <w:sz w:val="16"/>
                <w:szCs w:val="16"/>
                <w:lang w:val="en-US"/>
              </w:rPr>
            </w:pPr>
          </w:p>
        </w:tc>
      </w:tr>
    </w:tbl>
    <w:p w:rsidR="00323EBE" w:rsidRPr="00323EBE" w:rsidRDefault="00323EBE" w:rsidP="00323EBE">
      <w:pPr>
        <w:spacing w:before="360"/>
        <w:rPr>
          <w:rFonts w:cs="Arial"/>
          <w:lang w:val="en-US"/>
        </w:rPr>
      </w:pPr>
      <w:r w:rsidRPr="00323EBE">
        <w:rPr>
          <w:rFonts w:cs="Arial"/>
          <w:lang w:val="en-US"/>
        </w:rPr>
        <w:t>The answers comes from an online questionnaire system. The data can be found in the survey.xls file.</w:t>
      </w:r>
    </w:p>
    <w:p w:rsidR="00323EBE" w:rsidRPr="00323EBE" w:rsidRDefault="00323EBE" w:rsidP="007F55E6">
      <w:pPr>
        <w:numPr>
          <w:ilvl w:val="1"/>
          <w:numId w:val="11"/>
        </w:numPr>
        <w:spacing w:after="0" w:line="240" w:lineRule="auto"/>
        <w:jc w:val="both"/>
        <w:rPr>
          <w:rFonts w:cs="Arial"/>
          <w:lang w:val="en-US"/>
        </w:rPr>
      </w:pPr>
      <w:r w:rsidRPr="00323EBE">
        <w:rPr>
          <w:rFonts w:cs="Arial"/>
          <w:lang w:val="en-US"/>
        </w:rPr>
        <w:t>Import the data into SPSS!</w:t>
      </w:r>
    </w:p>
    <w:p w:rsidR="00323EBE" w:rsidRPr="00323EBE" w:rsidRDefault="00323EBE" w:rsidP="007F55E6">
      <w:pPr>
        <w:numPr>
          <w:ilvl w:val="1"/>
          <w:numId w:val="11"/>
        </w:numPr>
        <w:spacing w:after="0" w:line="240" w:lineRule="auto"/>
        <w:jc w:val="both"/>
        <w:rPr>
          <w:rFonts w:cs="Arial"/>
          <w:lang w:val="en-US"/>
        </w:rPr>
      </w:pPr>
      <w:r w:rsidRPr="00323EBE">
        <w:rPr>
          <w:rFonts w:cs="Arial"/>
          <w:lang w:val="en-US"/>
        </w:rPr>
        <w:t xml:space="preserve">Set the properties of </w:t>
      </w:r>
      <w:r w:rsidR="00B32D6F">
        <w:rPr>
          <w:rFonts w:cs="Arial"/>
          <w:lang w:val="en-US"/>
        </w:rPr>
        <w:t xml:space="preserve">the </w:t>
      </w:r>
      <w:r w:rsidRPr="00323EBE">
        <w:rPr>
          <w:rFonts w:cs="Arial"/>
          <w:lang w:val="en-US"/>
        </w:rPr>
        <w:t>variables!</w:t>
      </w:r>
    </w:p>
    <w:p w:rsidR="00323EBE" w:rsidRPr="00323EBE" w:rsidRDefault="00323EBE" w:rsidP="007F55E6">
      <w:pPr>
        <w:numPr>
          <w:ilvl w:val="1"/>
          <w:numId w:val="11"/>
        </w:numPr>
        <w:spacing w:after="0" w:line="240" w:lineRule="auto"/>
        <w:jc w:val="both"/>
        <w:rPr>
          <w:rFonts w:cs="Arial"/>
          <w:lang w:val="en-US"/>
        </w:rPr>
      </w:pPr>
      <w:r w:rsidRPr="00323EBE">
        <w:rPr>
          <w:rFonts w:cs="Arial"/>
          <w:lang w:val="en-US"/>
        </w:rPr>
        <w:t xml:space="preserve">Prepare a frequency table by gender! </w:t>
      </w:r>
    </w:p>
    <w:p w:rsidR="00323EBE" w:rsidRPr="00323EBE" w:rsidRDefault="00323EBE" w:rsidP="007F55E6">
      <w:pPr>
        <w:numPr>
          <w:ilvl w:val="1"/>
          <w:numId w:val="11"/>
        </w:numPr>
        <w:spacing w:after="0" w:line="240" w:lineRule="auto"/>
        <w:jc w:val="both"/>
        <w:rPr>
          <w:rFonts w:cs="Arial"/>
          <w:lang w:val="en-US"/>
        </w:rPr>
      </w:pPr>
      <w:r w:rsidRPr="00323EBE">
        <w:rPr>
          <w:rFonts w:cs="Arial"/>
          <w:lang w:val="en-US"/>
        </w:rPr>
        <w:t xml:space="preserve">Set values for </w:t>
      </w:r>
      <w:r w:rsidR="00B32D6F">
        <w:rPr>
          <w:rFonts w:cs="Arial"/>
          <w:lang w:val="en-US"/>
        </w:rPr>
        <w:t xml:space="preserve">the </w:t>
      </w:r>
      <w:r w:rsidRPr="00323EBE">
        <w:rPr>
          <w:rFonts w:cs="Arial"/>
          <w:lang w:val="en-US"/>
        </w:rPr>
        <w:t xml:space="preserve">gender variable at the following way: 1 – male, 2 – female. Prepare the frequency table by gender again! </w:t>
      </w:r>
    </w:p>
    <w:p w:rsidR="00323EBE" w:rsidRPr="00323EBE" w:rsidRDefault="00323EBE" w:rsidP="007F55E6">
      <w:pPr>
        <w:numPr>
          <w:ilvl w:val="1"/>
          <w:numId w:val="11"/>
        </w:numPr>
        <w:spacing w:after="0" w:line="240" w:lineRule="auto"/>
        <w:jc w:val="both"/>
        <w:rPr>
          <w:rFonts w:cs="Arial"/>
          <w:lang w:val="en-US"/>
        </w:rPr>
      </w:pPr>
      <w:r w:rsidRPr="00323EBE">
        <w:rPr>
          <w:rFonts w:cs="Arial"/>
          <w:lang w:val="en-US"/>
        </w:rPr>
        <w:t xml:space="preserve">Prepare descriptive statistics about the preparedness of </w:t>
      </w:r>
      <w:r w:rsidR="00B32D6F">
        <w:rPr>
          <w:rFonts w:cs="Arial"/>
          <w:lang w:val="en-US"/>
        </w:rPr>
        <w:t xml:space="preserve">the </w:t>
      </w:r>
      <w:r w:rsidRPr="00323EBE">
        <w:rPr>
          <w:rFonts w:cs="Arial"/>
          <w:lang w:val="en-US"/>
        </w:rPr>
        <w:t>lecturer (frequency, mean, mode, median, standard deviation, skewness). Do the</w:t>
      </w:r>
      <w:r w:rsidR="00B32D6F">
        <w:rPr>
          <w:rFonts w:cs="Arial"/>
          <w:lang w:val="en-US"/>
        </w:rPr>
        <w:t xml:space="preserve"> results make</w:t>
      </w:r>
      <w:r w:rsidRPr="00323EBE">
        <w:rPr>
          <w:rFonts w:cs="Arial"/>
          <w:lang w:val="en-US"/>
        </w:rPr>
        <w:t xml:space="preserve"> sense? What can be the reason?</w:t>
      </w:r>
    </w:p>
    <w:p w:rsidR="00323EBE" w:rsidRPr="00323EBE" w:rsidRDefault="00323EBE" w:rsidP="007F55E6">
      <w:pPr>
        <w:numPr>
          <w:ilvl w:val="1"/>
          <w:numId w:val="11"/>
        </w:numPr>
        <w:spacing w:after="0" w:line="240" w:lineRule="auto"/>
        <w:jc w:val="both"/>
        <w:rPr>
          <w:rFonts w:cs="Arial"/>
          <w:lang w:val="en-US"/>
        </w:rPr>
      </w:pPr>
      <w:r w:rsidRPr="00323EBE">
        <w:rPr>
          <w:rFonts w:cs="Arial"/>
          <w:lang w:val="en-US"/>
        </w:rPr>
        <w:t>Set the ‘9’ value as a Missing value! Prepare the descriptive statistics again!</w:t>
      </w:r>
    </w:p>
    <w:p w:rsidR="00323EBE" w:rsidRPr="00323EBE" w:rsidRDefault="00323EBE" w:rsidP="007F55E6">
      <w:pPr>
        <w:numPr>
          <w:ilvl w:val="1"/>
          <w:numId w:val="11"/>
        </w:numPr>
        <w:spacing w:after="0" w:line="240" w:lineRule="auto"/>
        <w:jc w:val="both"/>
        <w:rPr>
          <w:rFonts w:cs="Arial"/>
          <w:lang w:val="en-US"/>
        </w:rPr>
      </w:pPr>
      <w:r w:rsidRPr="00323EBE">
        <w:rPr>
          <w:rFonts w:cs="Arial"/>
          <w:lang w:val="en-US"/>
        </w:rPr>
        <w:t>Delete one data from each column randomly! Solve task e) again with the gender and training program together!</w:t>
      </w:r>
    </w:p>
    <w:p w:rsidR="00323EBE" w:rsidRPr="00323EBE" w:rsidRDefault="00323EBE" w:rsidP="007F55E6">
      <w:pPr>
        <w:numPr>
          <w:ilvl w:val="1"/>
          <w:numId w:val="11"/>
        </w:numPr>
        <w:spacing w:after="0" w:line="240" w:lineRule="auto"/>
        <w:jc w:val="both"/>
        <w:rPr>
          <w:rFonts w:cs="Arial"/>
          <w:lang w:val="en-US"/>
        </w:rPr>
      </w:pPr>
      <w:r w:rsidRPr="00323EBE">
        <w:rPr>
          <w:rFonts w:cs="Arial"/>
          <w:lang w:val="en-US"/>
        </w:rPr>
        <w:t>Recode the training program variable by Automatic recode!</w:t>
      </w:r>
    </w:p>
    <w:p w:rsidR="00323EBE" w:rsidRPr="00323EBE" w:rsidRDefault="00323EBE" w:rsidP="007F55E6">
      <w:pPr>
        <w:numPr>
          <w:ilvl w:val="1"/>
          <w:numId w:val="11"/>
        </w:numPr>
        <w:spacing w:after="0" w:line="240" w:lineRule="auto"/>
        <w:jc w:val="both"/>
        <w:rPr>
          <w:rFonts w:cs="Arial"/>
          <w:lang w:val="en-US"/>
        </w:rPr>
      </w:pPr>
      <w:r w:rsidRPr="00323EBE">
        <w:rPr>
          <w:rFonts w:cs="Arial"/>
          <w:lang w:val="en-US"/>
        </w:rPr>
        <w:t>Create faculty variable from the training program variable!</w:t>
      </w:r>
    </w:p>
    <w:p w:rsidR="00323EBE" w:rsidRPr="00323EBE" w:rsidRDefault="00323EBE" w:rsidP="007F55E6">
      <w:pPr>
        <w:numPr>
          <w:ilvl w:val="1"/>
          <w:numId w:val="11"/>
        </w:numPr>
        <w:spacing w:after="0" w:line="240" w:lineRule="auto"/>
        <w:jc w:val="both"/>
        <w:rPr>
          <w:rFonts w:cs="Arial"/>
          <w:lang w:val="en-US"/>
        </w:rPr>
      </w:pPr>
      <w:r w:rsidRPr="00323EBE">
        <w:rPr>
          <w:rFonts w:cs="Arial"/>
          <w:lang w:val="en-US"/>
        </w:rPr>
        <w:t>Export the results into a Word document!</w:t>
      </w:r>
    </w:p>
    <w:p w:rsidR="00E77755" w:rsidRPr="00E77755" w:rsidRDefault="00E77755" w:rsidP="00A7541F">
      <w:pPr>
        <w:pStyle w:val="IntenseQuote"/>
        <w:rPr>
          <w:lang w:val="en-US"/>
        </w:rPr>
      </w:pPr>
      <w:r w:rsidRPr="00E77755">
        <w:rPr>
          <w:lang w:val="en-US"/>
        </w:rPr>
        <w:lastRenderedPageBreak/>
        <w:t>Sample tasks solutions</w:t>
      </w:r>
    </w:p>
    <w:p w:rsidR="00323EBE" w:rsidRDefault="00323EBE" w:rsidP="00E77755">
      <w:pPr>
        <w:tabs>
          <w:tab w:val="left" w:pos="709"/>
        </w:tabs>
        <w:spacing w:after="0" w:line="240" w:lineRule="auto"/>
        <w:jc w:val="both"/>
        <w:rPr>
          <w:sz w:val="24"/>
          <w:szCs w:val="24"/>
          <w:lang w:val="en-GB"/>
        </w:rPr>
      </w:pPr>
      <w:r>
        <w:rPr>
          <w:sz w:val="24"/>
          <w:szCs w:val="24"/>
          <w:lang w:val="en-GB"/>
        </w:rPr>
        <w:t>The solutions contain the created SPSS output tables. (Task a, b and j does not require output table as a solut</w:t>
      </w:r>
      <w:r w:rsidR="005B0557">
        <w:rPr>
          <w:sz w:val="24"/>
          <w:szCs w:val="24"/>
          <w:lang w:val="en-GB"/>
        </w:rPr>
        <w:t>i</w:t>
      </w:r>
      <w:r>
        <w:rPr>
          <w:sz w:val="24"/>
          <w:szCs w:val="24"/>
          <w:lang w:val="en-GB"/>
        </w:rPr>
        <w:t>on.)</w:t>
      </w:r>
    </w:p>
    <w:p w:rsidR="00323EBE" w:rsidRDefault="00323EBE" w:rsidP="007F55E6">
      <w:pPr>
        <w:numPr>
          <w:ilvl w:val="0"/>
          <w:numId w:val="12"/>
        </w:numPr>
        <w:spacing w:after="0" w:line="240" w:lineRule="auto"/>
        <w:jc w:val="both"/>
        <w:rPr>
          <w:rFonts w:cs="Arial"/>
          <w:lang w:val="en-US"/>
        </w:rPr>
      </w:pPr>
      <w:r w:rsidRPr="00323EBE">
        <w:rPr>
          <w:rFonts w:cs="Arial"/>
          <w:lang w:val="en-US"/>
        </w:rPr>
        <w:t>Import the data into SPSS!</w:t>
      </w:r>
    </w:p>
    <w:p w:rsidR="00323EBE" w:rsidRDefault="00323EBE" w:rsidP="007F55E6">
      <w:pPr>
        <w:numPr>
          <w:ilvl w:val="0"/>
          <w:numId w:val="12"/>
        </w:numPr>
        <w:spacing w:after="0" w:line="240" w:lineRule="auto"/>
        <w:jc w:val="both"/>
        <w:rPr>
          <w:rFonts w:cs="Arial"/>
          <w:lang w:val="en-US"/>
        </w:rPr>
      </w:pPr>
      <w:r w:rsidRPr="00323EBE">
        <w:rPr>
          <w:rFonts w:cs="Arial"/>
          <w:lang w:val="en-US"/>
        </w:rPr>
        <w:t>Set the properties of variables!</w:t>
      </w:r>
    </w:p>
    <w:p w:rsidR="00323EBE" w:rsidRDefault="00323EBE" w:rsidP="007F55E6">
      <w:pPr>
        <w:numPr>
          <w:ilvl w:val="0"/>
          <w:numId w:val="12"/>
        </w:numPr>
        <w:spacing w:after="0" w:line="240" w:lineRule="auto"/>
        <w:jc w:val="both"/>
        <w:rPr>
          <w:rFonts w:cs="Arial"/>
          <w:lang w:val="en-US"/>
        </w:rPr>
      </w:pPr>
      <w:r w:rsidRPr="00323EBE">
        <w:rPr>
          <w:rFonts w:cs="Arial"/>
          <w:lang w:val="en-US"/>
        </w:rPr>
        <w:t xml:space="preserve">Prepare a frequency table by gender! </w:t>
      </w:r>
    </w:p>
    <w:p w:rsidR="00323EBE" w:rsidRDefault="00323EBE" w:rsidP="00323EBE">
      <w:pPr>
        <w:spacing w:after="0" w:line="240" w:lineRule="auto"/>
        <w:ind w:left="1440"/>
        <w:jc w:val="both"/>
        <w:rPr>
          <w:rFonts w:cs="Arial"/>
          <w:lang w:val="en-US"/>
        </w:rPr>
      </w:pPr>
    </w:p>
    <w:tbl>
      <w:tblPr>
        <w:tblW w:w="6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4240CD" w:rsidRPr="004240CD" w:rsidTr="004240CD">
        <w:trPr>
          <w:cantSplit/>
          <w:jc w:val="center"/>
        </w:trPr>
        <w:tc>
          <w:tcPr>
            <w:tcW w:w="6548" w:type="dxa"/>
            <w:gridSpan w:val="6"/>
            <w:tcBorders>
              <w:top w:val="nil"/>
              <w:left w:val="nil"/>
              <w:bottom w:val="nil"/>
              <w:right w:val="nil"/>
            </w:tcBorders>
            <w:shd w:val="clear" w:color="auto" w:fill="FFFFFF"/>
            <w:vAlign w:val="center"/>
          </w:tcPr>
          <w:p w:rsidR="004240CD" w:rsidRPr="004240CD" w:rsidRDefault="004240CD" w:rsidP="004240CD">
            <w:pPr>
              <w:autoSpaceDE w:val="0"/>
              <w:autoSpaceDN w:val="0"/>
              <w:adjustRightInd w:val="0"/>
              <w:spacing w:after="0" w:line="240" w:lineRule="auto"/>
              <w:ind w:left="60" w:right="60"/>
              <w:jc w:val="center"/>
              <w:rPr>
                <w:rFonts w:ascii="Arial" w:hAnsi="Arial" w:cs="Arial"/>
                <w:color w:val="010205"/>
              </w:rPr>
            </w:pPr>
            <w:r w:rsidRPr="004240CD">
              <w:rPr>
                <w:rFonts w:ascii="Arial" w:hAnsi="Arial" w:cs="Arial"/>
                <w:b/>
                <w:bCs/>
                <w:color w:val="010205"/>
              </w:rPr>
              <w:t>Gender</w:t>
            </w:r>
          </w:p>
        </w:tc>
      </w:tr>
      <w:tr w:rsidR="004240CD" w:rsidRPr="004240CD" w:rsidTr="004240CD">
        <w:trPr>
          <w:cantSplit/>
          <w:jc w:val="center"/>
        </w:trPr>
        <w:tc>
          <w:tcPr>
            <w:tcW w:w="1474" w:type="dxa"/>
            <w:gridSpan w:val="2"/>
            <w:tcBorders>
              <w:top w:val="nil"/>
              <w:left w:val="nil"/>
              <w:bottom w:val="single" w:sz="8" w:space="0" w:color="152935"/>
              <w:right w:val="nil"/>
            </w:tcBorders>
            <w:shd w:val="clear" w:color="auto" w:fill="FFFFFF"/>
            <w:vAlign w:val="bottom"/>
          </w:tcPr>
          <w:p w:rsidR="004240CD" w:rsidRPr="004240CD" w:rsidRDefault="004240CD" w:rsidP="004240CD">
            <w:pPr>
              <w:autoSpaceDE w:val="0"/>
              <w:autoSpaceDN w:val="0"/>
              <w:adjustRightInd w:val="0"/>
              <w:spacing w:after="0" w:line="240" w:lineRule="auto"/>
              <w:rPr>
                <w:rFonts w:ascii="Times New Roman" w:hAnsi="Times New Roman" w:cs="Times New Roman"/>
                <w:sz w:val="24"/>
                <w:szCs w:val="24"/>
              </w:rPr>
            </w:pPr>
          </w:p>
        </w:tc>
        <w:tc>
          <w:tcPr>
            <w:tcW w:w="1169" w:type="dxa"/>
            <w:tcBorders>
              <w:top w:val="nil"/>
              <w:left w:val="nil"/>
              <w:bottom w:val="single" w:sz="8" w:space="0" w:color="152935"/>
              <w:right w:val="single" w:sz="8" w:space="0" w:color="E0E0E0"/>
            </w:tcBorders>
            <w:shd w:val="clear" w:color="auto" w:fill="FFFFFF"/>
            <w:vAlign w:val="bottom"/>
          </w:tcPr>
          <w:p w:rsidR="004240CD" w:rsidRPr="004240CD" w:rsidRDefault="004240CD" w:rsidP="004240CD">
            <w:pPr>
              <w:autoSpaceDE w:val="0"/>
              <w:autoSpaceDN w:val="0"/>
              <w:adjustRightInd w:val="0"/>
              <w:spacing w:after="0" w:line="240" w:lineRule="auto"/>
              <w:ind w:left="60" w:right="60"/>
              <w:jc w:val="center"/>
              <w:rPr>
                <w:rFonts w:ascii="Arial" w:hAnsi="Arial" w:cs="Arial"/>
                <w:color w:val="264A60"/>
                <w:sz w:val="18"/>
                <w:szCs w:val="18"/>
              </w:rPr>
            </w:pPr>
            <w:r w:rsidRPr="004240CD">
              <w:rPr>
                <w:rFonts w:ascii="Arial" w:hAnsi="Arial" w:cs="Arial"/>
                <w:color w:val="264A60"/>
                <w:sz w:val="18"/>
                <w:szCs w:val="18"/>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4240CD" w:rsidRPr="004240CD" w:rsidRDefault="004240CD" w:rsidP="004240CD">
            <w:pPr>
              <w:autoSpaceDE w:val="0"/>
              <w:autoSpaceDN w:val="0"/>
              <w:adjustRightInd w:val="0"/>
              <w:spacing w:after="0" w:line="240" w:lineRule="auto"/>
              <w:ind w:left="60" w:right="60"/>
              <w:jc w:val="center"/>
              <w:rPr>
                <w:rFonts w:ascii="Arial" w:hAnsi="Arial" w:cs="Arial"/>
                <w:color w:val="264A60"/>
                <w:sz w:val="18"/>
                <w:szCs w:val="18"/>
              </w:rPr>
            </w:pPr>
            <w:r w:rsidRPr="004240CD">
              <w:rPr>
                <w:rFonts w:ascii="Arial" w:hAnsi="Arial" w:cs="Arial"/>
                <w:color w:val="264A60"/>
                <w:sz w:val="18"/>
                <w:szCs w:val="18"/>
              </w:rPr>
              <w:t>Percent</w:t>
            </w:r>
          </w:p>
        </w:tc>
        <w:tc>
          <w:tcPr>
            <w:tcW w:w="1399" w:type="dxa"/>
            <w:tcBorders>
              <w:top w:val="nil"/>
              <w:left w:val="single" w:sz="8" w:space="0" w:color="E0E0E0"/>
              <w:bottom w:val="single" w:sz="8" w:space="0" w:color="152935"/>
              <w:right w:val="single" w:sz="8" w:space="0" w:color="E0E0E0"/>
            </w:tcBorders>
            <w:shd w:val="clear" w:color="auto" w:fill="FFFFFF"/>
            <w:vAlign w:val="bottom"/>
          </w:tcPr>
          <w:p w:rsidR="004240CD" w:rsidRPr="004240CD" w:rsidRDefault="004240CD" w:rsidP="004240CD">
            <w:pPr>
              <w:autoSpaceDE w:val="0"/>
              <w:autoSpaceDN w:val="0"/>
              <w:adjustRightInd w:val="0"/>
              <w:spacing w:after="0" w:line="240" w:lineRule="auto"/>
              <w:ind w:left="60" w:right="60"/>
              <w:jc w:val="center"/>
              <w:rPr>
                <w:rFonts w:ascii="Arial" w:hAnsi="Arial" w:cs="Arial"/>
                <w:color w:val="264A60"/>
                <w:sz w:val="18"/>
                <w:szCs w:val="18"/>
              </w:rPr>
            </w:pPr>
            <w:r w:rsidRPr="004240CD">
              <w:rPr>
                <w:rFonts w:ascii="Arial" w:hAnsi="Arial" w:cs="Arial"/>
                <w:color w:val="264A60"/>
                <w:sz w:val="18"/>
                <w:szCs w:val="18"/>
              </w:rPr>
              <w:t>Valid Percent</w:t>
            </w:r>
          </w:p>
        </w:tc>
        <w:tc>
          <w:tcPr>
            <w:tcW w:w="1476" w:type="dxa"/>
            <w:tcBorders>
              <w:top w:val="nil"/>
              <w:left w:val="single" w:sz="8" w:space="0" w:color="E0E0E0"/>
              <w:bottom w:val="single" w:sz="8" w:space="0" w:color="152935"/>
              <w:right w:val="nil"/>
            </w:tcBorders>
            <w:shd w:val="clear" w:color="auto" w:fill="FFFFFF"/>
            <w:vAlign w:val="bottom"/>
          </w:tcPr>
          <w:p w:rsidR="004240CD" w:rsidRPr="004240CD" w:rsidRDefault="004240CD" w:rsidP="004240CD">
            <w:pPr>
              <w:autoSpaceDE w:val="0"/>
              <w:autoSpaceDN w:val="0"/>
              <w:adjustRightInd w:val="0"/>
              <w:spacing w:after="0" w:line="240" w:lineRule="auto"/>
              <w:ind w:left="60" w:right="60"/>
              <w:jc w:val="center"/>
              <w:rPr>
                <w:rFonts w:ascii="Arial" w:hAnsi="Arial" w:cs="Arial"/>
                <w:color w:val="264A60"/>
                <w:sz w:val="18"/>
                <w:szCs w:val="18"/>
              </w:rPr>
            </w:pPr>
            <w:r w:rsidRPr="004240CD">
              <w:rPr>
                <w:rFonts w:ascii="Arial" w:hAnsi="Arial" w:cs="Arial"/>
                <w:color w:val="264A60"/>
                <w:sz w:val="18"/>
                <w:szCs w:val="18"/>
              </w:rPr>
              <w:t>Cumulative Percent</w:t>
            </w:r>
          </w:p>
        </w:tc>
      </w:tr>
      <w:tr w:rsidR="004240CD" w:rsidRPr="004240CD" w:rsidTr="004240CD">
        <w:trPr>
          <w:cantSplit/>
          <w:jc w:val="center"/>
        </w:trPr>
        <w:tc>
          <w:tcPr>
            <w:tcW w:w="737" w:type="dxa"/>
            <w:vMerge w:val="restart"/>
            <w:tcBorders>
              <w:top w:val="single" w:sz="8" w:space="0" w:color="152935"/>
              <w:left w:val="nil"/>
              <w:bottom w:val="single" w:sz="8" w:space="0" w:color="152935"/>
              <w:right w:val="nil"/>
            </w:tcBorders>
            <w:shd w:val="clear" w:color="auto" w:fill="E0E0E0"/>
          </w:tcPr>
          <w:p w:rsidR="004240CD" w:rsidRPr="004240CD" w:rsidRDefault="004240CD" w:rsidP="004240CD">
            <w:pPr>
              <w:autoSpaceDE w:val="0"/>
              <w:autoSpaceDN w:val="0"/>
              <w:adjustRightInd w:val="0"/>
              <w:spacing w:after="0" w:line="240" w:lineRule="auto"/>
              <w:ind w:left="60" w:right="60"/>
              <w:rPr>
                <w:rFonts w:ascii="Arial" w:hAnsi="Arial" w:cs="Arial"/>
                <w:color w:val="264A60"/>
                <w:sz w:val="18"/>
                <w:szCs w:val="18"/>
              </w:rPr>
            </w:pPr>
            <w:r w:rsidRPr="004240CD">
              <w:rPr>
                <w:rFonts w:ascii="Arial" w:hAnsi="Arial" w:cs="Arial"/>
                <w:color w:val="264A60"/>
                <w:sz w:val="18"/>
                <w:szCs w:val="18"/>
              </w:rPr>
              <w:t>Valid</w:t>
            </w:r>
          </w:p>
        </w:tc>
        <w:tc>
          <w:tcPr>
            <w:tcW w:w="737" w:type="dxa"/>
            <w:tcBorders>
              <w:top w:val="single" w:sz="8" w:space="0" w:color="152935"/>
              <w:left w:val="nil"/>
              <w:bottom w:val="single" w:sz="8" w:space="0" w:color="AEAEAE"/>
              <w:right w:val="nil"/>
            </w:tcBorders>
            <w:shd w:val="clear" w:color="auto" w:fill="E0E0E0"/>
          </w:tcPr>
          <w:p w:rsidR="004240CD" w:rsidRPr="004240CD" w:rsidRDefault="004240CD" w:rsidP="004240CD">
            <w:pPr>
              <w:autoSpaceDE w:val="0"/>
              <w:autoSpaceDN w:val="0"/>
              <w:adjustRightInd w:val="0"/>
              <w:spacing w:after="0" w:line="240" w:lineRule="auto"/>
              <w:ind w:left="60" w:right="60"/>
              <w:rPr>
                <w:rFonts w:ascii="Arial" w:hAnsi="Arial" w:cs="Arial"/>
                <w:color w:val="264A60"/>
                <w:sz w:val="18"/>
                <w:szCs w:val="18"/>
              </w:rPr>
            </w:pPr>
            <w:r w:rsidRPr="004240CD">
              <w:rPr>
                <w:rFonts w:ascii="Arial" w:hAnsi="Arial" w:cs="Arial"/>
                <w:color w:val="264A60"/>
                <w:sz w:val="18"/>
                <w:szCs w:val="18"/>
              </w:rPr>
              <w:t>1</w:t>
            </w:r>
          </w:p>
        </w:tc>
        <w:tc>
          <w:tcPr>
            <w:tcW w:w="1169" w:type="dxa"/>
            <w:tcBorders>
              <w:top w:val="single" w:sz="8" w:space="0" w:color="152935"/>
              <w:left w:val="nil"/>
              <w:bottom w:val="single" w:sz="8" w:space="0" w:color="AEAEAE"/>
              <w:right w:val="single" w:sz="8" w:space="0" w:color="E0E0E0"/>
            </w:tcBorders>
            <w:shd w:val="clear" w:color="auto" w:fill="FFFFFF"/>
          </w:tcPr>
          <w:p w:rsidR="004240CD" w:rsidRPr="004240CD" w:rsidRDefault="004240CD" w:rsidP="004240CD">
            <w:pPr>
              <w:autoSpaceDE w:val="0"/>
              <w:autoSpaceDN w:val="0"/>
              <w:adjustRightInd w:val="0"/>
              <w:spacing w:after="0" w:line="240" w:lineRule="auto"/>
              <w:ind w:left="60" w:right="60"/>
              <w:jc w:val="right"/>
              <w:rPr>
                <w:rFonts w:ascii="Arial" w:hAnsi="Arial" w:cs="Arial"/>
                <w:color w:val="010205"/>
                <w:sz w:val="18"/>
                <w:szCs w:val="18"/>
              </w:rPr>
            </w:pPr>
            <w:r w:rsidRPr="004240CD">
              <w:rPr>
                <w:rFonts w:ascii="Arial" w:hAnsi="Arial" w:cs="Arial"/>
                <w:color w:val="010205"/>
                <w:sz w:val="18"/>
                <w:szCs w:val="18"/>
              </w:rPr>
              <w:t>33</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4240CD" w:rsidRPr="004240CD" w:rsidRDefault="004240CD" w:rsidP="004240CD">
            <w:pPr>
              <w:autoSpaceDE w:val="0"/>
              <w:autoSpaceDN w:val="0"/>
              <w:adjustRightInd w:val="0"/>
              <w:spacing w:after="0" w:line="240" w:lineRule="auto"/>
              <w:ind w:left="60" w:right="60"/>
              <w:jc w:val="right"/>
              <w:rPr>
                <w:rFonts w:ascii="Arial" w:hAnsi="Arial" w:cs="Arial"/>
                <w:color w:val="010205"/>
                <w:sz w:val="18"/>
                <w:szCs w:val="18"/>
              </w:rPr>
            </w:pPr>
            <w:r w:rsidRPr="004240CD">
              <w:rPr>
                <w:rFonts w:ascii="Arial" w:hAnsi="Arial" w:cs="Arial"/>
                <w:color w:val="010205"/>
                <w:sz w:val="18"/>
                <w:szCs w:val="18"/>
              </w:rPr>
              <w:t>38,8</w:t>
            </w:r>
          </w:p>
        </w:tc>
        <w:tc>
          <w:tcPr>
            <w:tcW w:w="1399" w:type="dxa"/>
            <w:tcBorders>
              <w:top w:val="single" w:sz="8" w:space="0" w:color="152935"/>
              <w:left w:val="single" w:sz="8" w:space="0" w:color="E0E0E0"/>
              <w:bottom w:val="single" w:sz="8" w:space="0" w:color="AEAEAE"/>
              <w:right w:val="single" w:sz="8" w:space="0" w:color="E0E0E0"/>
            </w:tcBorders>
            <w:shd w:val="clear" w:color="auto" w:fill="FFFFFF"/>
          </w:tcPr>
          <w:p w:rsidR="004240CD" w:rsidRPr="004240CD" w:rsidRDefault="004240CD" w:rsidP="004240CD">
            <w:pPr>
              <w:autoSpaceDE w:val="0"/>
              <w:autoSpaceDN w:val="0"/>
              <w:adjustRightInd w:val="0"/>
              <w:spacing w:after="0" w:line="240" w:lineRule="auto"/>
              <w:ind w:left="60" w:right="60"/>
              <w:jc w:val="right"/>
              <w:rPr>
                <w:rFonts w:ascii="Arial" w:hAnsi="Arial" w:cs="Arial"/>
                <w:color w:val="010205"/>
                <w:sz w:val="18"/>
                <w:szCs w:val="18"/>
              </w:rPr>
            </w:pPr>
            <w:r w:rsidRPr="004240CD">
              <w:rPr>
                <w:rFonts w:ascii="Arial" w:hAnsi="Arial" w:cs="Arial"/>
                <w:color w:val="010205"/>
                <w:sz w:val="18"/>
                <w:szCs w:val="18"/>
              </w:rPr>
              <w:t>38,8</w:t>
            </w:r>
          </w:p>
        </w:tc>
        <w:tc>
          <w:tcPr>
            <w:tcW w:w="1476" w:type="dxa"/>
            <w:tcBorders>
              <w:top w:val="single" w:sz="8" w:space="0" w:color="152935"/>
              <w:left w:val="single" w:sz="8" w:space="0" w:color="E0E0E0"/>
              <w:bottom w:val="single" w:sz="8" w:space="0" w:color="AEAEAE"/>
              <w:right w:val="nil"/>
            </w:tcBorders>
            <w:shd w:val="clear" w:color="auto" w:fill="FFFFFF"/>
          </w:tcPr>
          <w:p w:rsidR="004240CD" w:rsidRPr="004240CD" w:rsidRDefault="004240CD" w:rsidP="004240CD">
            <w:pPr>
              <w:autoSpaceDE w:val="0"/>
              <w:autoSpaceDN w:val="0"/>
              <w:adjustRightInd w:val="0"/>
              <w:spacing w:after="0" w:line="240" w:lineRule="auto"/>
              <w:ind w:left="60" w:right="60"/>
              <w:jc w:val="right"/>
              <w:rPr>
                <w:rFonts w:ascii="Arial" w:hAnsi="Arial" w:cs="Arial"/>
                <w:color w:val="010205"/>
                <w:sz w:val="18"/>
                <w:szCs w:val="18"/>
              </w:rPr>
            </w:pPr>
            <w:r w:rsidRPr="004240CD">
              <w:rPr>
                <w:rFonts w:ascii="Arial" w:hAnsi="Arial" w:cs="Arial"/>
                <w:color w:val="010205"/>
                <w:sz w:val="18"/>
                <w:szCs w:val="18"/>
              </w:rPr>
              <w:t>38,8</w:t>
            </w:r>
          </w:p>
        </w:tc>
      </w:tr>
      <w:tr w:rsidR="004240CD" w:rsidRPr="004240CD" w:rsidTr="004240CD">
        <w:trPr>
          <w:cantSplit/>
          <w:jc w:val="center"/>
        </w:trPr>
        <w:tc>
          <w:tcPr>
            <w:tcW w:w="737" w:type="dxa"/>
            <w:vMerge/>
            <w:tcBorders>
              <w:top w:val="single" w:sz="8" w:space="0" w:color="152935"/>
              <w:left w:val="nil"/>
              <w:bottom w:val="single" w:sz="8" w:space="0" w:color="152935"/>
              <w:right w:val="nil"/>
            </w:tcBorders>
            <w:shd w:val="clear" w:color="auto" w:fill="E0E0E0"/>
          </w:tcPr>
          <w:p w:rsidR="004240CD" w:rsidRPr="004240CD" w:rsidRDefault="004240CD" w:rsidP="004240CD">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4240CD" w:rsidRPr="004240CD" w:rsidRDefault="004240CD" w:rsidP="004240CD">
            <w:pPr>
              <w:autoSpaceDE w:val="0"/>
              <w:autoSpaceDN w:val="0"/>
              <w:adjustRightInd w:val="0"/>
              <w:spacing w:after="0" w:line="240" w:lineRule="auto"/>
              <w:ind w:left="60" w:right="60"/>
              <w:rPr>
                <w:rFonts w:ascii="Arial" w:hAnsi="Arial" w:cs="Arial"/>
                <w:color w:val="264A60"/>
                <w:sz w:val="18"/>
                <w:szCs w:val="18"/>
              </w:rPr>
            </w:pPr>
            <w:r w:rsidRPr="004240CD">
              <w:rPr>
                <w:rFonts w:ascii="Arial" w:hAnsi="Arial" w:cs="Arial"/>
                <w:color w:val="264A60"/>
                <w:sz w:val="18"/>
                <w:szCs w:val="18"/>
              </w:rPr>
              <w:t>2</w:t>
            </w:r>
          </w:p>
        </w:tc>
        <w:tc>
          <w:tcPr>
            <w:tcW w:w="1169" w:type="dxa"/>
            <w:tcBorders>
              <w:top w:val="single" w:sz="8" w:space="0" w:color="AEAEAE"/>
              <w:left w:val="nil"/>
              <w:bottom w:val="single" w:sz="8" w:space="0" w:color="AEAEAE"/>
              <w:right w:val="single" w:sz="8" w:space="0" w:color="E0E0E0"/>
            </w:tcBorders>
            <w:shd w:val="clear" w:color="auto" w:fill="FFFFFF"/>
          </w:tcPr>
          <w:p w:rsidR="004240CD" w:rsidRPr="004240CD" w:rsidRDefault="004240CD" w:rsidP="004240CD">
            <w:pPr>
              <w:autoSpaceDE w:val="0"/>
              <w:autoSpaceDN w:val="0"/>
              <w:adjustRightInd w:val="0"/>
              <w:spacing w:after="0" w:line="240" w:lineRule="auto"/>
              <w:ind w:left="60" w:right="60"/>
              <w:jc w:val="right"/>
              <w:rPr>
                <w:rFonts w:ascii="Arial" w:hAnsi="Arial" w:cs="Arial"/>
                <w:color w:val="010205"/>
                <w:sz w:val="18"/>
                <w:szCs w:val="18"/>
              </w:rPr>
            </w:pPr>
            <w:r w:rsidRPr="004240CD">
              <w:rPr>
                <w:rFonts w:ascii="Arial" w:hAnsi="Arial" w:cs="Arial"/>
                <w:color w:val="010205"/>
                <w:sz w:val="18"/>
                <w:szCs w:val="18"/>
              </w:rPr>
              <w:t>52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240CD" w:rsidRPr="004240CD" w:rsidRDefault="004240CD" w:rsidP="004240CD">
            <w:pPr>
              <w:autoSpaceDE w:val="0"/>
              <w:autoSpaceDN w:val="0"/>
              <w:adjustRightInd w:val="0"/>
              <w:spacing w:after="0" w:line="240" w:lineRule="auto"/>
              <w:ind w:left="60" w:right="60"/>
              <w:jc w:val="right"/>
              <w:rPr>
                <w:rFonts w:ascii="Arial" w:hAnsi="Arial" w:cs="Arial"/>
                <w:color w:val="010205"/>
                <w:sz w:val="18"/>
                <w:szCs w:val="18"/>
              </w:rPr>
            </w:pPr>
            <w:r w:rsidRPr="004240CD">
              <w:rPr>
                <w:rFonts w:ascii="Arial" w:hAnsi="Arial" w:cs="Arial"/>
                <w:color w:val="010205"/>
                <w:sz w:val="18"/>
                <w:szCs w:val="18"/>
              </w:rPr>
              <w:t>61,2</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4240CD" w:rsidRPr="004240CD" w:rsidRDefault="004240CD" w:rsidP="004240CD">
            <w:pPr>
              <w:autoSpaceDE w:val="0"/>
              <w:autoSpaceDN w:val="0"/>
              <w:adjustRightInd w:val="0"/>
              <w:spacing w:after="0" w:line="240" w:lineRule="auto"/>
              <w:ind w:left="60" w:right="60"/>
              <w:jc w:val="right"/>
              <w:rPr>
                <w:rFonts w:ascii="Arial" w:hAnsi="Arial" w:cs="Arial"/>
                <w:color w:val="010205"/>
                <w:sz w:val="18"/>
                <w:szCs w:val="18"/>
              </w:rPr>
            </w:pPr>
            <w:r w:rsidRPr="004240CD">
              <w:rPr>
                <w:rFonts w:ascii="Arial" w:hAnsi="Arial" w:cs="Arial"/>
                <w:color w:val="010205"/>
                <w:sz w:val="18"/>
                <w:szCs w:val="18"/>
              </w:rPr>
              <w:t>61,2</w:t>
            </w:r>
          </w:p>
        </w:tc>
        <w:tc>
          <w:tcPr>
            <w:tcW w:w="1476" w:type="dxa"/>
            <w:tcBorders>
              <w:top w:val="single" w:sz="8" w:space="0" w:color="AEAEAE"/>
              <w:left w:val="single" w:sz="8" w:space="0" w:color="E0E0E0"/>
              <w:bottom w:val="single" w:sz="8" w:space="0" w:color="AEAEAE"/>
              <w:right w:val="nil"/>
            </w:tcBorders>
            <w:shd w:val="clear" w:color="auto" w:fill="FFFFFF"/>
          </w:tcPr>
          <w:p w:rsidR="004240CD" w:rsidRPr="004240CD" w:rsidRDefault="004240CD" w:rsidP="004240CD">
            <w:pPr>
              <w:autoSpaceDE w:val="0"/>
              <w:autoSpaceDN w:val="0"/>
              <w:adjustRightInd w:val="0"/>
              <w:spacing w:after="0" w:line="240" w:lineRule="auto"/>
              <w:ind w:left="60" w:right="60"/>
              <w:jc w:val="right"/>
              <w:rPr>
                <w:rFonts w:ascii="Arial" w:hAnsi="Arial" w:cs="Arial"/>
                <w:color w:val="010205"/>
                <w:sz w:val="18"/>
                <w:szCs w:val="18"/>
              </w:rPr>
            </w:pPr>
            <w:r w:rsidRPr="004240CD">
              <w:rPr>
                <w:rFonts w:ascii="Arial" w:hAnsi="Arial" w:cs="Arial"/>
                <w:color w:val="010205"/>
                <w:sz w:val="18"/>
                <w:szCs w:val="18"/>
              </w:rPr>
              <w:t>100,0</w:t>
            </w:r>
          </w:p>
        </w:tc>
      </w:tr>
      <w:tr w:rsidR="004240CD" w:rsidRPr="004240CD" w:rsidTr="004240CD">
        <w:trPr>
          <w:cantSplit/>
          <w:jc w:val="center"/>
        </w:trPr>
        <w:tc>
          <w:tcPr>
            <w:tcW w:w="737" w:type="dxa"/>
            <w:vMerge/>
            <w:tcBorders>
              <w:top w:val="single" w:sz="8" w:space="0" w:color="152935"/>
              <w:left w:val="nil"/>
              <w:bottom w:val="single" w:sz="8" w:space="0" w:color="152935"/>
              <w:right w:val="nil"/>
            </w:tcBorders>
            <w:shd w:val="clear" w:color="auto" w:fill="E0E0E0"/>
          </w:tcPr>
          <w:p w:rsidR="004240CD" w:rsidRPr="004240CD" w:rsidRDefault="004240CD" w:rsidP="004240CD">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152935"/>
              <w:right w:val="nil"/>
            </w:tcBorders>
            <w:shd w:val="clear" w:color="auto" w:fill="E0E0E0"/>
          </w:tcPr>
          <w:p w:rsidR="004240CD" w:rsidRPr="004240CD" w:rsidRDefault="004240CD" w:rsidP="004240CD">
            <w:pPr>
              <w:autoSpaceDE w:val="0"/>
              <w:autoSpaceDN w:val="0"/>
              <w:adjustRightInd w:val="0"/>
              <w:spacing w:after="0" w:line="240" w:lineRule="auto"/>
              <w:ind w:left="60" w:right="60"/>
              <w:rPr>
                <w:rFonts w:ascii="Arial" w:hAnsi="Arial" w:cs="Arial"/>
                <w:color w:val="264A60"/>
                <w:sz w:val="18"/>
                <w:szCs w:val="18"/>
              </w:rPr>
            </w:pPr>
            <w:r w:rsidRPr="004240CD">
              <w:rPr>
                <w:rFonts w:ascii="Arial" w:hAnsi="Arial" w:cs="Arial"/>
                <w:color w:val="264A60"/>
                <w:sz w:val="18"/>
                <w:szCs w:val="18"/>
              </w:rPr>
              <w:t>Total</w:t>
            </w:r>
          </w:p>
        </w:tc>
        <w:tc>
          <w:tcPr>
            <w:tcW w:w="1169" w:type="dxa"/>
            <w:tcBorders>
              <w:top w:val="single" w:sz="8" w:space="0" w:color="AEAEAE"/>
              <w:left w:val="nil"/>
              <w:bottom w:val="single" w:sz="8" w:space="0" w:color="152935"/>
              <w:right w:val="single" w:sz="8" w:space="0" w:color="E0E0E0"/>
            </w:tcBorders>
            <w:shd w:val="clear" w:color="auto" w:fill="FFFFFF"/>
          </w:tcPr>
          <w:p w:rsidR="004240CD" w:rsidRPr="004240CD" w:rsidRDefault="004240CD" w:rsidP="004240CD">
            <w:pPr>
              <w:autoSpaceDE w:val="0"/>
              <w:autoSpaceDN w:val="0"/>
              <w:adjustRightInd w:val="0"/>
              <w:spacing w:after="0" w:line="240" w:lineRule="auto"/>
              <w:ind w:left="60" w:right="60"/>
              <w:jc w:val="right"/>
              <w:rPr>
                <w:rFonts w:ascii="Arial" w:hAnsi="Arial" w:cs="Arial"/>
                <w:color w:val="010205"/>
                <w:sz w:val="18"/>
                <w:szCs w:val="18"/>
              </w:rPr>
            </w:pPr>
            <w:r w:rsidRPr="004240CD">
              <w:rPr>
                <w:rFonts w:ascii="Arial" w:hAnsi="Arial" w:cs="Arial"/>
                <w:color w:val="010205"/>
                <w:sz w:val="18"/>
                <w:szCs w:val="18"/>
              </w:rPr>
              <w:t>85</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4240CD" w:rsidRPr="004240CD" w:rsidRDefault="004240CD" w:rsidP="004240CD">
            <w:pPr>
              <w:autoSpaceDE w:val="0"/>
              <w:autoSpaceDN w:val="0"/>
              <w:adjustRightInd w:val="0"/>
              <w:spacing w:after="0" w:line="240" w:lineRule="auto"/>
              <w:ind w:left="60" w:right="60"/>
              <w:jc w:val="right"/>
              <w:rPr>
                <w:rFonts w:ascii="Arial" w:hAnsi="Arial" w:cs="Arial"/>
                <w:color w:val="010205"/>
                <w:sz w:val="18"/>
                <w:szCs w:val="18"/>
              </w:rPr>
            </w:pPr>
            <w:r w:rsidRPr="004240CD">
              <w:rPr>
                <w:rFonts w:ascii="Arial" w:hAnsi="Arial" w:cs="Arial"/>
                <w:color w:val="010205"/>
                <w:sz w:val="18"/>
                <w:szCs w:val="18"/>
              </w:rPr>
              <w:t>100,0</w:t>
            </w:r>
          </w:p>
        </w:tc>
        <w:tc>
          <w:tcPr>
            <w:tcW w:w="1399" w:type="dxa"/>
            <w:tcBorders>
              <w:top w:val="single" w:sz="8" w:space="0" w:color="AEAEAE"/>
              <w:left w:val="single" w:sz="8" w:space="0" w:color="E0E0E0"/>
              <w:bottom w:val="single" w:sz="8" w:space="0" w:color="152935"/>
              <w:right w:val="single" w:sz="8" w:space="0" w:color="E0E0E0"/>
            </w:tcBorders>
            <w:shd w:val="clear" w:color="auto" w:fill="FFFFFF"/>
          </w:tcPr>
          <w:p w:rsidR="004240CD" w:rsidRPr="004240CD" w:rsidRDefault="004240CD" w:rsidP="004240CD">
            <w:pPr>
              <w:autoSpaceDE w:val="0"/>
              <w:autoSpaceDN w:val="0"/>
              <w:adjustRightInd w:val="0"/>
              <w:spacing w:after="0" w:line="240" w:lineRule="auto"/>
              <w:ind w:left="60" w:right="60"/>
              <w:jc w:val="right"/>
              <w:rPr>
                <w:rFonts w:ascii="Arial" w:hAnsi="Arial" w:cs="Arial"/>
                <w:color w:val="010205"/>
                <w:sz w:val="18"/>
                <w:szCs w:val="18"/>
              </w:rPr>
            </w:pPr>
            <w:r w:rsidRPr="004240CD">
              <w:rPr>
                <w:rFonts w:ascii="Arial" w:hAnsi="Arial" w:cs="Arial"/>
                <w:color w:val="010205"/>
                <w:sz w:val="18"/>
                <w:szCs w:val="18"/>
              </w:rPr>
              <w:t>100,0</w:t>
            </w: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4240CD" w:rsidRPr="004240CD" w:rsidRDefault="004240CD" w:rsidP="004240CD">
            <w:pPr>
              <w:autoSpaceDE w:val="0"/>
              <w:autoSpaceDN w:val="0"/>
              <w:adjustRightInd w:val="0"/>
              <w:spacing w:after="0" w:line="240" w:lineRule="auto"/>
              <w:rPr>
                <w:rFonts w:ascii="Times New Roman" w:hAnsi="Times New Roman" w:cs="Times New Roman"/>
                <w:sz w:val="24"/>
                <w:szCs w:val="24"/>
              </w:rPr>
            </w:pPr>
          </w:p>
        </w:tc>
      </w:tr>
    </w:tbl>
    <w:p w:rsidR="00323EBE" w:rsidRPr="00323EBE" w:rsidRDefault="00323EBE" w:rsidP="00323EBE">
      <w:pPr>
        <w:spacing w:after="0" w:line="240" w:lineRule="auto"/>
        <w:ind w:left="1440"/>
        <w:jc w:val="both"/>
        <w:rPr>
          <w:rFonts w:cs="Arial"/>
          <w:lang w:val="en-US"/>
        </w:rPr>
      </w:pPr>
    </w:p>
    <w:p w:rsidR="00323EBE" w:rsidRDefault="00323EBE" w:rsidP="007F55E6">
      <w:pPr>
        <w:numPr>
          <w:ilvl w:val="0"/>
          <w:numId w:val="12"/>
        </w:numPr>
        <w:spacing w:after="0" w:line="240" w:lineRule="auto"/>
        <w:jc w:val="both"/>
        <w:rPr>
          <w:rFonts w:cs="Arial"/>
          <w:lang w:val="en-US"/>
        </w:rPr>
      </w:pPr>
      <w:r w:rsidRPr="00323EBE">
        <w:rPr>
          <w:rFonts w:cs="Arial"/>
          <w:lang w:val="en-US"/>
        </w:rPr>
        <w:t xml:space="preserve">Set values for gender variable at the following way: 1 – male, 2 – female. Prepare the frequency table by gender again! </w:t>
      </w:r>
    </w:p>
    <w:p w:rsidR="00323EBE" w:rsidRDefault="00323EBE" w:rsidP="00323EBE">
      <w:pPr>
        <w:spacing w:after="0" w:line="240" w:lineRule="auto"/>
        <w:ind w:left="1440"/>
        <w:jc w:val="both"/>
        <w:rPr>
          <w:rFonts w:cs="Arial"/>
          <w:lang w:val="en-US"/>
        </w:rPr>
      </w:pPr>
    </w:p>
    <w:tbl>
      <w:tblPr>
        <w:tblW w:w="66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877"/>
        <w:gridCol w:w="1169"/>
        <w:gridCol w:w="1030"/>
        <w:gridCol w:w="1399"/>
        <w:gridCol w:w="1476"/>
      </w:tblGrid>
      <w:tr w:rsidR="004240CD" w:rsidRPr="004240CD" w:rsidTr="004240CD">
        <w:trPr>
          <w:cantSplit/>
          <w:jc w:val="center"/>
        </w:trPr>
        <w:tc>
          <w:tcPr>
            <w:tcW w:w="6687" w:type="dxa"/>
            <w:gridSpan w:val="6"/>
            <w:tcBorders>
              <w:top w:val="nil"/>
              <w:left w:val="nil"/>
              <w:bottom w:val="nil"/>
              <w:right w:val="nil"/>
            </w:tcBorders>
            <w:shd w:val="clear" w:color="auto" w:fill="FFFFFF"/>
            <w:vAlign w:val="center"/>
          </w:tcPr>
          <w:p w:rsidR="004240CD" w:rsidRPr="004240CD" w:rsidRDefault="004240CD" w:rsidP="004240CD">
            <w:pPr>
              <w:autoSpaceDE w:val="0"/>
              <w:autoSpaceDN w:val="0"/>
              <w:adjustRightInd w:val="0"/>
              <w:spacing w:after="0" w:line="240" w:lineRule="auto"/>
              <w:ind w:left="60" w:right="60"/>
              <w:jc w:val="center"/>
              <w:rPr>
                <w:rFonts w:ascii="Arial" w:hAnsi="Arial" w:cs="Arial"/>
                <w:color w:val="010205"/>
              </w:rPr>
            </w:pPr>
            <w:r w:rsidRPr="004240CD">
              <w:rPr>
                <w:rFonts w:ascii="Arial" w:hAnsi="Arial" w:cs="Arial"/>
                <w:b/>
                <w:bCs/>
                <w:color w:val="010205"/>
              </w:rPr>
              <w:t>Gender</w:t>
            </w:r>
          </w:p>
        </w:tc>
      </w:tr>
      <w:tr w:rsidR="004240CD" w:rsidRPr="004240CD" w:rsidTr="004240CD">
        <w:trPr>
          <w:cantSplit/>
          <w:jc w:val="center"/>
        </w:trPr>
        <w:tc>
          <w:tcPr>
            <w:tcW w:w="1613" w:type="dxa"/>
            <w:gridSpan w:val="2"/>
            <w:tcBorders>
              <w:top w:val="nil"/>
              <w:left w:val="nil"/>
              <w:bottom w:val="single" w:sz="8" w:space="0" w:color="152935"/>
              <w:right w:val="nil"/>
            </w:tcBorders>
            <w:shd w:val="clear" w:color="auto" w:fill="FFFFFF"/>
            <w:vAlign w:val="bottom"/>
          </w:tcPr>
          <w:p w:rsidR="004240CD" w:rsidRPr="004240CD" w:rsidRDefault="004240CD" w:rsidP="004240CD">
            <w:pPr>
              <w:autoSpaceDE w:val="0"/>
              <w:autoSpaceDN w:val="0"/>
              <w:adjustRightInd w:val="0"/>
              <w:spacing w:after="0" w:line="240" w:lineRule="auto"/>
              <w:rPr>
                <w:rFonts w:ascii="Times New Roman" w:hAnsi="Times New Roman" w:cs="Times New Roman"/>
                <w:sz w:val="24"/>
                <w:szCs w:val="24"/>
              </w:rPr>
            </w:pPr>
          </w:p>
        </w:tc>
        <w:tc>
          <w:tcPr>
            <w:tcW w:w="1169" w:type="dxa"/>
            <w:tcBorders>
              <w:top w:val="nil"/>
              <w:left w:val="nil"/>
              <w:bottom w:val="single" w:sz="8" w:space="0" w:color="152935"/>
              <w:right w:val="single" w:sz="8" w:space="0" w:color="E0E0E0"/>
            </w:tcBorders>
            <w:shd w:val="clear" w:color="auto" w:fill="FFFFFF"/>
            <w:vAlign w:val="bottom"/>
          </w:tcPr>
          <w:p w:rsidR="004240CD" w:rsidRPr="004240CD" w:rsidRDefault="004240CD" w:rsidP="004240CD">
            <w:pPr>
              <w:autoSpaceDE w:val="0"/>
              <w:autoSpaceDN w:val="0"/>
              <w:adjustRightInd w:val="0"/>
              <w:spacing w:after="0" w:line="240" w:lineRule="auto"/>
              <w:ind w:left="60" w:right="60"/>
              <w:jc w:val="center"/>
              <w:rPr>
                <w:rFonts w:ascii="Arial" w:hAnsi="Arial" w:cs="Arial"/>
                <w:color w:val="264A60"/>
                <w:sz w:val="18"/>
                <w:szCs w:val="18"/>
              </w:rPr>
            </w:pPr>
            <w:r w:rsidRPr="004240CD">
              <w:rPr>
                <w:rFonts w:ascii="Arial" w:hAnsi="Arial" w:cs="Arial"/>
                <w:color w:val="264A60"/>
                <w:sz w:val="18"/>
                <w:szCs w:val="18"/>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4240CD" w:rsidRPr="004240CD" w:rsidRDefault="004240CD" w:rsidP="004240CD">
            <w:pPr>
              <w:autoSpaceDE w:val="0"/>
              <w:autoSpaceDN w:val="0"/>
              <w:adjustRightInd w:val="0"/>
              <w:spacing w:after="0" w:line="240" w:lineRule="auto"/>
              <w:ind w:left="60" w:right="60"/>
              <w:jc w:val="center"/>
              <w:rPr>
                <w:rFonts w:ascii="Arial" w:hAnsi="Arial" w:cs="Arial"/>
                <w:color w:val="264A60"/>
                <w:sz w:val="18"/>
                <w:szCs w:val="18"/>
              </w:rPr>
            </w:pPr>
            <w:r w:rsidRPr="004240CD">
              <w:rPr>
                <w:rFonts w:ascii="Arial" w:hAnsi="Arial" w:cs="Arial"/>
                <w:color w:val="264A60"/>
                <w:sz w:val="18"/>
                <w:szCs w:val="18"/>
              </w:rPr>
              <w:t>Percent</w:t>
            </w:r>
          </w:p>
        </w:tc>
        <w:tc>
          <w:tcPr>
            <w:tcW w:w="1399" w:type="dxa"/>
            <w:tcBorders>
              <w:top w:val="nil"/>
              <w:left w:val="single" w:sz="8" w:space="0" w:color="E0E0E0"/>
              <w:bottom w:val="single" w:sz="8" w:space="0" w:color="152935"/>
              <w:right w:val="single" w:sz="8" w:space="0" w:color="E0E0E0"/>
            </w:tcBorders>
            <w:shd w:val="clear" w:color="auto" w:fill="FFFFFF"/>
            <w:vAlign w:val="bottom"/>
          </w:tcPr>
          <w:p w:rsidR="004240CD" w:rsidRPr="004240CD" w:rsidRDefault="004240CD" w:rsidP="004240CD">
            <w:pPr>
              <w:autoSpaceDE w:val="0"/>
              <w:autoSpaceDN w:val="0"/>
              <w:adjustRightInd w:val="0"/>
              <w:spacing w:after="0" w:line="240" w:lineRule="auto"/>
              <w:ind w:left="60" w:right="60"/>
              <w:jc w:val="center"/>
              <w:rPr>
                <w:rFonts w:ascii="Arial" w:hAnsi="Arial" w:cs="Arial"/>
                <w:color w:val="264A60"/>
                <w:sz w:val="18"/>
                <w:szCs w:val="18"/>
              </w:rPr>
            </w:pPr>
            <w:r w:rsidRPr="004240CD">
              <w:rPr>
                <w:rFonts w:ascii="Arial" w:hAnsi="Arial" w:cs="Arial"/>
                <w:color w:val="264A60"/>
                <w:sz w:val="18"/>
                <w:szCs w:val="18"/>
              </w:rPr>
              <w:t>Valid Percent</w:t>
            </w:r>
          </w:p>
        </w:tc>
        <w:tc>
          <w:tcPr>
            <w:tcW w:w="1476" w:type="dxa"/>
            <w:tcBorders>
              <w:top w:val="nil"/>
              <w:left w:val="single" w:sz="8" w:space="0" w:color="E0E0E0"/>
              <w:bottom w:val="single" w:sz="8" w:space="0" w:color="152935"/>
              <w:right w:val="nil"/>
            </w:tcBorders>
            <w:shd w:val="clear" w:color="auto" w:fill="FFFFFF"/>
            <w:vAlign w:val="bottom"/>
          </w:tcPr>
          <w:p w:rsidR="004240CD" w:rsidRPr="004240CD" w:rsidRDefault="004240CD" w:rsidP="004240CD">
            <w:pPr>
              <w:autoSpaceDE w:val="0"/>
              <w:autoSpaceDN w:val="0"/>
              <w:adjustRightInd w:val="0"/>
              <w:spacing w:after="0" w:line="240" w:lineRule="auto"/>
              <w:ind w:left="60" w:right="60"/>
              <w:jc w:val="center"/>
              <w:rPr>
                <w:rFonts w:ascii="Arial" w:hAnsi="Arial" w:cs="Arial"/>
                <w:color w:val="264A60"/>
                <w:sz w:val="18"/>
                <w:szCs w:val="18"/>
              </w:rPr>
            </w:pPr>
            <w:r w:rsidRPr="004240CD">
              <w:rPr>
                <w:rFonts w:ascii="Arial" w:hAnsi="Arial" w:cs="Arial"/>
                <w:color w:val="264A60"/>
                <w:sz w:val="18"/>
                <w:szCs w:val="18"/>
              </w:rPr>
              <w:t>Cumulative Percent</w:t>
            </w:r>
          </w:p>
        </w:tc>
      </w:tr>
      <w:tr w:rsidR="004240CD" w:rsidRPr="004240CD" w:rsidTr="004240CD">
        <w:trPr>
          <w:cantSplit/>
          <w:jc w:val="center"/>
        </w:trPr>
        <w:tc>
          <w:tcPr>
            <w:tcW w:w="736" w:type="dxa"/>
            <w:vMerge w:val="restart"/>
            <w:tcBorders>
              <w:top w:val="single" w:sz="8" w:space="0" w:color="152935"/>
              <w:left w:val="nil"/>
              <w:bottom w:val="single" w:sz="8" w:space="0" w:color="152935"/>
              <w:right w:val="nil"/>
            </w:tcBorders>
            <w:shd w:val="clear" w:color="auto" w:fill="E0E0E0"/>
          </w:tcPr>
          <w:p w:rsidR="004240CD" w:rsidRPr="004240CD" w:rsidRDefault="004240CD" w:rsidP="004240CD">
            <w:pPr>
              <w:autoSpaceDE w:val="0"/>
              <w:autoSpaceDN w:val="0"/>
              <w:adjustRightInd w:val="0"/>
              <w:spacing w:after="0" w:line="240" w:lineRule="auto"/>
              <w:ind w:left="60" w:right="60"/>
              <w:rPr>
                <w:rFonts w:ascii="Arial" w:hAnsi="Arial" w:cs="Arial"/>
                <w:color w:val="264A60"/>
                <w:sz w:val="18"/>
                <w:szCs w:val="18"/>
              </w:rPr>
            </w:pPr>
            <w:r w:rsidRPr="004240CD">
              <w:rPr>
                <w:rFonts w:ascii="Arial" w:hAnsi="Arial" w:cs="Arial"/>
                <w:color w:val="264A60"/>
                <w:sz w:val="18"/>
                <w:szCs w:val="18"/>
              </w:rPr>
              <w:t>Valid</w:t>
            </w:r>
          </w:p>
        </w:tc>
        <w:tc>
          <w:tcPr>
            <w:tcW w:w="877" w:type="dxa"/>
            <w:tcBorders>
              <w:top w:val="single" w:sz="8" w:space="0" w:color="152935"/>
              <w:left w:val="nil"/>
              <w:bottom w:val="single" w:sz="8" w:space="0" w:color="AEAEAE"/>
              <w:right w:val="nil"/>
            </w:tcBorders>
            <w:shd w:val="clear" w:color="auto" w:fill="E0E0E0"/>
          </w:tcPr>
          <w:p w:rsidR="004240CD" w:rsidRPr="004240CD" w:rsidRDefault="004240CD" w:rsidP="004240CD">
            <w:pPr>
              <w:autoSpaceDE w:val="0"/>
              <w:autoSpaceDN w:val="0"/>
              <w:adjustRightInd w:val="0"/>
              <w:spacing w:after="0" w:line="240" w:lineRule="auto"/>
              <w:ind w:left="60" w:right="60"/>
              <w:rPr>
                <w:rFonts w:ascii="Arial" w:hAnsi="Arial" w:cs="Arial"/>
                <w:color w:val="264A60"/>
                <w:sz w:val="18"/>
                <w:szCs w:val="18"/>
              </w:rPr>
            </w:pPr>
            <w:r w:rsidRPr="004240CD">
              <w:rPr>
                <w:rFonts w:ascii="Arial" w:hAnsi="Arial" w:cs="Arial"/>
                <w:color w:val="264A60"/>
                <w:sz w:val="18"/>
                <w:szCs w:val="18"/>
              </w:rPr>
              <w:t>male</w:t>
            </w:r>
          </w:p>
        </w:tc>
        <w:tc>
          <w:tcPr>
            <w:tcW w:w="1169" w:type="dxa"/>
            <w:tcBorders>
              <w:top w:val="single" w:sz="8" w:space="0" w:color="152935"/>
              <w:left w:val="nil"/>
              <w:bottom w:val="single" w:sz="8" w:space="0" w:color="AEAEAE"/>
              <w:right w:val="single" w:sz="8" w:space="0" w:color="E0E0E0"/>
            </w:tcBorders>
            <w:shd w:val="clear" w:color="auto" w:fill="FFFFFF"/>
          </w:tcPr>
          <w:p w:rsidR="004240CD" w:rsidRPr="004240CD" w:rsidRDefault="004240CD" w:rsidP="004240CD">
            <w:pPr>
              <w:autoSpaceDE w:val="0"/>
              <w:autoSpaceDN w:val="0"/>
              <w:adjustRightInd w:val="0"/>
              <w:spacing w:after="0" w:line="240" w:lineRule="auto"/>
              <w:ind w:left="60" w:right="60"/>
              <w:jc w:val="right"/>
              <w:rPr>
                <w:rFonts w:ascii="Arial" w:hAnsi="Arial" w:cs="Arial"/>
                <w:color w:val="010205"/>
                <w:sz w:val="18"/>
                <w:szCs w:val="18"/>
              </w:rPr>
            </w:pPr>
            <w:r w:rsidRPr="004240CD">
              <w:rPr>
                <w:rFonts w:ascii="Arial" w:hAnsi="Arial" w:cs="Arial"/>
                <w:color w:val="010205"/>
                <w:sz w:val="18"/>
                <w:szCs w:val="18"/>
              </w:rPr>
              <w:t>33</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4240CD" w:rsidRPr="004240CD" w:rsidRDefault="004240CD" w:rsidP="004240CD">
            <w:pPr>
              <w:autoSpaceDE w:val="0"/>
              <w:autoSpaceDN w:val="0"/>
              <w:adjustRightInd w:val="0"/>
              <w:spacing w:after="0" w:line="240" w:lineRule="auto"/>
              <w:ind w:left="60" w:right="60"/>
              <w:jc w:val="right"/>
              <w:rPr>
                <w:rFonts w:ascii="Arial" w:hAnsi="Arial" w:cs="Arial"/>
                <w:color w:val="010205"/>
                <w:sz w:val="18"/>
                <w:szCs w:val="18"/>
              </w:rPr>
            </w:pPr>
            <w:r w:rsidRPr="004240CD">
              <w:rPr>
                <w:rFonts w:ascii="Arial" w:hAnsi="Arial" w:cs="Arial"/>
                <w:color w:val="010205"/>
                <w:sz w:val="18"/>
                <w:szCs w:val="18"/>
              </w:rPr>
              <w:t>38,8</w:t>
            </w:r>
          </w:p>
        </w:tc>
        <w:tc>
          <w:tcPr>
            <w:tcW w:w="1399" w:type="dxa"/>
            <w:tcBorders>
              <w:top w:val="single" w:sz="8" w:space="0" w:color="152935"/>
              <w:left w:val="single" w:sz="8" w:space="0" w:color="E0E0E0"/>
              <w:bottom w:val="single" w:sz="8" w:space="0" w:color="AEAEAE"/>
              <w:right w:val="single" w:sz="8" w:space="0" w:color="E0E0E0"/>
            </w:tcBorders>
            <w:shd w:val="clear" w:color="auto" w:fill="FFFFFF"/>
          </w:tcPr>
          <w:p w:rsidR="004240CD" w:rsidRPr="004240CD" w:rsidRDefault="004240CD" w:rsidP="004240CD">
            <w:pPr>
              <w:autoSpaceDE w:val="0"/>
              <w:autoSpaceDN w:val="0"/>
              <w:adjustRightInd w:val="0"/>
              <w:spacing w:after="0" w:line="240" w:lineRule="auto"/>
              <w:ind w:left="60" w:right="60"/>
              <w:jc w:val="right"/>
              <w:rPr>
                <w:rFonts w:ascii="Arial" w:hAnsi="Arial" w:cs="Arial"/>
                <w:color w:val="010205"/>
                <w:sz w:val="18"/>
                <w:szCs w:val="18"/>
              </w:rPr>
            </w:pPr>
            <w:r w:rsidRPr="004240CD">
              <w:rPr>
                <w:rFonts w:ascii="Arial" w:hAnsi="Arial" w:cs="Arial"/>
                <w:color w:val="010205"/>
                <w:sz w:val="18"/>
                <w:szCs w:val="18"/>
              </w:rPr>
              <w:t>38,8</w:t>
            </w:r>
          </w:p>
        </w:tc>
        <w:tc>
          <w:tcPr>
            <w:tcW w:w="1476" w:type="dxa"/>
            <w:tcBorders>
              <w:top w:val="single" w:sz="8" w:space="0" w:color="152935"/>
              <w:left w:val="single" w:sz="8" w:space="0" w:color="E0E0E0"/>
              <w:bottom w:val="single" w:sz="8" w:space="0" w:color="AEAEAE"/>
              <w:right w:val="nil"/>
            </w:tcBorders>
            <w:shd w:val="clear" w:color="auto" w:fill="FFFFFF"/>
          </w:tcPr>
          <w:p w:rsidR="004240CD" w:rsidRPr="004240CD" w:rsidRDefault="004240CD" w:rsidP="004240CD">
            <w:pPr>
              <w:autoSpaceDE w:val="0"/>
              <w:autoSpaceDN w:val="0"/>
              <w:adjustRightInd w:val="0"/>
              <w:spacing w:after="0" w:line="240" w:lineRule="auto"/>
              <w:ind w:left="60" w:right="60"/>
              <w:jc w:val="right"/>
              <w:rPr>
                <w:rFonts w:ascii="Arial" w:hAnsi="Arial" w:cs="Arial"/>
                <w:color w:val="010205"/>
                <w:sz w:val="18"/>
                <w:szCs w:val="18"/>
              </w:rPr>
            </w:pPr>
            <w:r w:rsidRPr="004240CD">
              <w:rPr>
                <w:rFonts w:ascii="Arial" w:hAnsi="Arial" w:cs="Arial"/>
                <w:color w:val="010205"/>
                <w:sz w:val="18"/>
                <w:szCs w:val="18"/>
              </w:rPr>
              <w:t>38,8</w:t>
            </w:r>
          </w:p>
        </w:tc>
      </w:tr>
      <w:tr w:rsidR="004240CD" w:rsidRPr="004240CD" w:rsidTr="004240CD">
        <w:trPr>
          <w:cantSplit/>
          <w:jc w:val="center"/>
        </w:trPr>
        <w:tc>
          <w:tcPr>
            <w:tcW w:w="736" w:type="dxa"/>
            <w:vMerge/>
            <w:tcBorders>
              <w:top w:val="single" w:sz="8" w:space="0" w:color="152935"/>
              <w:left w:val="nil"/>
              <w:bottom w:val="single" w:sz="8" w:space="0" w:color="152935"/>
              <w:right w:val="nil"/>
            </w:tcBorders>
            <w:shd w:val="clear" w:color="auto" w:fill="E0E0E0"/>
          </w:tcPr>
          <w:p w:rsidR="004240CD" w:rsidRPr="004240CD" w:rsidRDefault="004240CD" w:rsidP="004240CD">
            <w:pPr>
              <w:autoSpaceDE w:val="0"/>
              <w:autoSpaceDN w:val="0"/>
              <w:adjustRightInd w:val="0"/>
              <w:spacing w:after="0" w:line="240" w:lineRule="auto"/>
              <w:rPr>
                <w:rFonts w:ascii="Arial" w:hAnsi="Arial" w:cs="Arial"/>
                <w:color w:val="010205"/>
                <w:sz w:val="18"/>
                <w:szCs w:val="18"/>
              </w:rPr>
            </w:pPr>
          </w:p>
        </w:tc>
        <w:tc>
          <w:tcPr>
            <w:tcW w:w="877" w:type="dxa"/>
            <w:tcBorders>
              <w:top w:val="single" w:sz="8" w:space="0" w:color="AEAEAE"/>
              <w:left w:val="nil"/>
              <w:bottom w:val="single" w:sz="8" w:space="0" w:color="AEAEAE"/>
              <w:right w:val="nil"/>
            </w:tcBorders>
            <w:shd w:val="clear" w:color="auto" w:fill="E0E0E0"/>
          </w:tcPr>
          <w:p w:rsidR="004240CD" w:rsidRPr="004240CD" w:rsidRDefault="004240CD" w:rsidP="004240CD">
            <w:pPr>
              <w:autoSpaceDE w:val="0"/>
              <w:autoSpaceDN w:val="0"/>
              <w:adjustRightInd w:val="0"/>
              <w:spacing w:after="0" w:line="240" w:lineRule="auto"/>
              <w:ind w:left="60" w:right="60"/>
              <w:rPr>
                <w:rFonts w:ascii="Arial" w:hAnsi="Arial" w:cs="Arial"/>
                <w:color w:val="264A60"/>
                <w:sz w:val="18"/>
                <w:szCs w:val="18"/>
              </w:rPr>
            </w:pPr>
            <w:r w:rsidRPr="004240CD">
              <w:rPr>
                <w:rFonts w:ascii="Arial" w:hAnsi="Arial" w:cs="Arial"/>
                <w:color w:val="264A60"/>
                <w:sz w:val="18"/>
                <w:szCs w:val="18"/>
              </w:rPr>
              <w:t>female</w:t>
            </w:r>
          </w:p>
        </w:tc>
        <w:tc>
          <w:tcPr>
            <w:tcW w:w="1169" w:type="dxa"/>
            <w:tcBorders>
              <w:top w:val="single" w:sz="8" w:space="0" w:color="AEAEAE"/>
              <w:left w:val="nil"/>
              <w:bottom w:val="single" w:sz="8" w:space="0" w:color="AEAEAE"/>
              <w:right w:val="single" w:sz="8" w:space="0" w:color="E0E0E0"/>
            </w:tcBorders>
            <w:shd w:val="clear" w:color="auto" w:fill="FFFFFF"/>
          </w:tcPr>
          <w:p w:rsidR="004240CD" w:rsidRPr="004240CD" w:rsidRDefault="004240CD" w:rsidP="004240CD">
            <w:pPr>
              <w:autoSpaceDE w:val="0"/>
              <w:autoSpaceDN w:val="0"/>
              <w:adjustRightInd w:val="0"/>
              <w:spacing w:after="0" w:line="240" w:lineRule="auto"/>
              <w:ind w:left="60" w:right="60"/>
              <w:jc w:val="right"/>
              <w:rPr>
                <w:rFonts w:ascii="Arial" w:hAnsi="Arial" w:cs="Arial"/>
                <w:color w:val="010205"/>
                <w:sz w:val="18"/>
                <w:szCs w:val="18"/>
              </w:rPr>
            </w:pPr>
            <w:r w:rsidRPr="004240CD">
              <w:rPr>
                <w:rFonts w:ascii="Arial" w:hAnsi="Arial" w:cs="Arial"/>
                <w:color w:val="010205"/>
                <w:sz w:val="18"/>
                <w:szCs w:val="18"/>
              </w:rPr>
              <w:t>52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240CD" w:rsidRPr="004240CD" w:rsidRDefault="004240CD" w:rsidP="004240CD">
            <w:pPr>
              <w:autoSpaceDE w:val="0"/>
              <w:autoSpaceDN w:val="0"/>
              <w:adjustRightInd w:val="0"/>
              <w:spacing w:after="0" w:line="240" w:lineRule="auto"/>
              <w:ind w:left="60" w:right="60"/>
              <w:jc w:val="right"/>
              <w:rPr>
                <w:rFonts w:ascii="Arial" w:hAnsi="Arial" w:cs="Arial"/>
                <w:color w:val="010205"/>
                <w:sz w:val="18"/>
                <w:szCs w:val="18"/>
              </w:rPr>
            </w:pPr>
            <w:r w:rsidRPr="004240CD">
              <w:rPr>
                <w:rFonts w:ascii="Arial" w:hAnsi="Arial" w:cs="Arial"/>
                <w:color w:val="010205"/>
                <w:sz w:val="18"/>
                <w:szCs w:val="18"/>
              </w:rPr>
              <w:t>61,2</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4240CD" w:rsidRPr="004240CD" w:rsidRDefault="004240CD" w:rsidP="004240CD">
            <w:pPr>
              <w:autoSpaceDE w:val="0"/>
              <w:autoSpaceDN w:val="0"/>
              <w:adjustRightInd w:val="0"/>
              <w:spacing w:after="0" w:line="240" w:lineRule="auto"/>
              <w:ind w:left="60" w:right="60"/>
              <w:jc w:val="right"/>
              <w:rPr>
                <w:rFonts w:ascii="Arial" w:hAnsi="Arial" w:cs="Arial"/>
                <w:color w:val="010205"/>
                <w:sz w:val="18"/>
                <w:szCs w:val="18"/>
              </w:rPr>
            </w:pPr>
            <w:r w:rsidRPr="004240CD">
              <w:rPr>
                <w:rFonts w:ascii="Arial" w:hAnsi="Arial" w:cs="Arial"/>
                <w:color w:val="010205"/>
                <w:sz w:val="18"/>
                <w:szCs w:val="18"/>
              </w:rPr>
              <w:t>61,2</w:t>
            </w:r>
          </w:p>
        </w:tc>
        <w:tc>
          <w:tcPr>
            <w:tcW w:w="1476" w:type="dxa"/>
            <w:tcBorders>
              <w:top w:val="single" w:sz="8" w:space="0" w:color="AEAEAE"/>
              <w:left w:val="single" w:sz="8" w:space="0" w:color="E0E0E0"/>
              <w:bottom w:val="single" w:sz="8" w:space="0" w:color="AEAEAE"/>
              <w:right w:val="nil"/>
            </w:tcBorders>
            <w:shd w:val="clear" w:color="auto" w:fill="FFFFFF"/>
          </w:tcPr>
          <w:p w:rsidR="004240CD" w:rsidRPr="004240CD" w:rsidRDefault="004240CD" w:rsidP="004240CD">
            <w:pPr>
              <w:autoSpaceDE w:val="0"/>
              <w:autoSpaceDN w:val="0"/>
              <w:adjustRightInd w:val="0"/>
              <w:spacing w:after="0" w:line="240" w:lineRule="auto"/>
              <w:ind w:left="60" w:right="60"/>
              <w:jc w:val="right"/>
              <w:rPr>
                <w:rFonts w:ascii="Arial" w:hAnsi="Arial" w:cs="Arial"/>
                <w:color w:val="010205"/>
                <w:sz w:val="18"/>
                <w:szCs w:val="18"/>
              </w:rPr>
            </w:pPr>
            <w:r w:rsidRPr="004240CD">
              <w:rPr>
                <w:rFonts w:ascii="Arial" w:hAnsi="Arial" w:cs="Arial"/>
                <w:color w:val="010205"/>
                <w:sz w:val="18"/>
                <w:szCs w:val="18"/>
              </w:rPr>
              <w:t>100,0</w:t>
            </w:r>
          </w:p>
        </w:tc>
      </w:tr>
      <w:tr w:rsidR="004240CD" w:rsidRPr="004240CD" w:rsidTr="004240CD">
        <w:trPr>
          <w:cantSplit/>
          <w:jc w:val="center"/>
        </w:trPr>
        <w:tc>
          <w:tcPr>
            <w:tcW w:w="736" w:type="dxa"/>
            <w:vMerge/>
            <w:tcBorders>
              <w:top w:val="single" w:sz="8" w:space="0" w:color="152935"/>
              <w:left w:val="nil"/>
              <w:bottom w:val="single" w:sz="8" w:space="0" w:color="152935"/>
              <w:right w:val="nil"/>
            </w:tcBorders>
            <w:shd w:val="clear" w:color="auto" w:fill="E0E0E0"/>
          </w:tcPr>
          <w:p w:rsidR="004240CD" w:rsidRPr="004240CD" w:rsidRDefault="004240CD" w:rsidP="004240CD">
            <w:pPr>
              <w:autoSpaceDE w:val="0"/>
              <w:autoSpaceDN w:val="0"/>
              <w:adjustRightInd w:val="0"/>
              <w:spacing w:after="0" w:line="240" w:lineRule="auto"/>
              <w:rPr>
                <w:rFonts w:ascii="Arial" w:hAnsi="Arial" w:cs="Arial"/>
                <w:color w:val="010205"/>
                <w:sz w:val="18"/>
                <w:szCs w:val="18"/>
              </w:rPr>
            </w:pPr>
          </w:p>
        </w:tc>
        <w:tc>
          <w:tcPr>
            <w:tcW w:w="877" w:type="dxa"/>
            <w:tcBorders>
              <w:top w:val="single" w:sz="8" w:space="0" w:color="AEAEAE"/>
              <w:left w:val="nil"/>
              <w:bottom w:val="single" w:sz="8" w:space="0" w:color="152935"/>
              <w:right w:val="nil"/>
            </w:tcBorders>
            <w:shd w:val="clear" w:color="auto" w:fill="E0E0E0"/>
          </w:tcPr>
          <w:p w:rsidR="004240CD" w:rsidRPr="004240CD" w:rsidRDefault="004240CD" w:rsidP="004240CD">
            <w:pPr>
              <w:autoSpaceDE w:val="0"/>
              <w:autoSpaceDN w:val="0"/>
              <w:adjustRightInd w:val="0"/>
              <w:spacing w:after="0" w:line="240" w:lineRule="auto"/>
              <w:ind w:left="60" w:right="60"/>
              <w:rPr>
                <w:rFonts w:ascii="Arial" w:hAnsi="Arial" w:cs="Arial"/>
                <w:color w:val="264A60"/>
                <w:sz w:val="18"/>
                <w:szCs w:val="18"/>
              </w:rPr>
            </w:pPr>
            <w:r w:rsidRPr="004240CD">
              <w:rPr>
                <w:rFonts w:ascii="Arial" w:hAnsi="Arial" w:cs="Arial"/>
                <w:color w:val="264A60"/>
                <w:sz w:val="18"/>
                <w:szCs w:val="18"/>
              </w:rPr>
              <w:t>Total</w:t>
            </w:r>
          </w:p>
        </w:tc>
        <w:tc>
          <w:tcPr>
            <w:tcW w:w="1169" w:type="dxa"/>
            <w:tcBorders>
              <w:top w:val="single" w:sz="8" w:space="0" w:color="AEAEAE"/>
              <w:left w:val="nil"/>
              <w:bottom w:val="single" w:sz="8" w:space="0" w:color="152935"/>
              <w:right w:val="single" w:sz="8" w:space="0" w:color="E0E0E0"/>
            </w:tcBorders>
            <w:shd w:val="clear" w:color="auto" w:fill="FFFFFF"/>
          </w:tcPr>
          <w:p w:rsidR="004240CD" w:rsidRPr="004240CD" w:rsidRDefault="004240CD" w:rsidP="004240CD">
            <w:pPr>
              <w:autoSpaceDE w:val="0"/>
              <w:autoSpaceDN w:val="0"/>
              <w:adjustRightInd w:val="0"/>
              <w:spacing w:after="0" w:line="240" w:lineRule="auto"/>
              <w:ind w:left="60" w:right="60"/>
              <w:jc w:val="right"/>
              <w:rPr>
                <w:rFonts w:ascii="Arial" w:hAnsi="Arial" w:cs="Arial"/>
                <w:color w:val="010205"/>
                <w:sz w:val="18"/>
                <w:szCs w:val="18"/>
              </w:rPr>
            </w:pPr>
            <w:r w:rsidRPr="004240CD">
              <w:rPr>
                <w:rFonts w:ascii="Arial" w:hAnsi="Arial" w:cs="Arial"/>
                <w:color w:val="010205"/>
                <w:sz w:val="18"/>
                <w:szCs w:val="18"/>
              </w:rPr>
              <w:t>85</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4240CD" w:rsidRPr="004240CD" w:rsidRDefault="004240CD" w:rsidP="004240CD">
            <w:pPr>
              <w:autoSpaceDE w:val="0"/>
              <w:autoSpaceDN w:val="0"/>
              <w:adjustRightInd w:val="0"/>
              <w:spacing w:after="0" w:line="240" w:lineRule="auto"/>
              <w:ind w:left="60" w:right="60"/>
              <w:jc w:val="right"/>
              <w:rPr>
                <w:rFonts w:ascii="Arial" w:hAnsi="Arial" w:cs="Arial"/>
                <w:color w:val="010205"/>
                <w:sz w:val="18"/>
                <w:szCs w:val="18"/>
              </w:rPr>
            </w:pPr>
            <w:r w:rsidRPr="004240CD">
              <w:rPr>
                <w:rFonts w:ascii="Arial" w:hAnsi="Arial" w:cs="Arial"/>
                <w:color w:val="010205"/>
                <w:sz w:val="18"/>
                <w:szCs w:val="18"/>
              </w:rPr>
              <w:t>100,0</w:t>
            </w:r>
          </w:p>
        </w:tc>
        <w:tc>
          <w:tcPr>
            <w:tcW w:w="1399" w:type="dxa"/>
            <w:tcBorders>
              <w:top w:val="single" w:sz="8" w:space="0" w:color="AEAEAE"/>
              <w:left w:val="single" w:sz="8" w:space="0" w:color="E0E0E0"/>
              <w:bottom w:val="single" w:sz="8" w:space="0" w:color="152935"/>
              <w:right w:val="single" w:sz="8" w:space="0" w:color="E0E0E0"/>
            </w:tcBorders>
            <w:shd w:val="clear" w:color="auto" w:fill="FFFFFF"/>
          </w:tcPr>
          <w:p w:rsidR="004240CD" w:rsidRPr="004240CD" w:rsidRDefault="004240CD" w:rsidP="004240CD">
            <w:pPr>
              <w:autoSpaceDE w:val="0"/>
              <w:autoSpaceDN w:val="0"/>
              <w:adjustRightInd w:val="0"/>
              <w:spacing w:after="0" w:line="240" w:lineRule="auto"/>
              <w:ind w:left="60" w:right="60"/>
              <w:jc w:val="right"/>
              <w:rPr>
                <w:rFonts w:ascii="Arial" w:hAnsi="Arial" w:cs="Arial"/>
                <w:color w:val="010205"/>
                <w:sz w:val="18"/>
                <w:szCs w:val="18"/>
              </w:rPr>
            </w:pPr>
            <w:r w:rsidRPr="004240CD">
              <w:rPr>
                <w:rFonts w:ascii="Arial" w:hAnsi="Arial" w:cs="Arial"/>
                <w:color w:val="010205"/>
                <w:sz w:val="18"/>
                <w:szCs w:val="18"/>
              </w:rPr>
              <w:t>100,0</w:t>
            </w: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4240CD" w:rsidRPr="004240CD" w:rsidRDefault="004240CD" w:rsidP="004240CD">
            <w:pPr>
              <w:autoSpaceDE w:val="0"/>
              <w:autoSpaceDN w:val="0"/>
              <w:adjustRightInd w:val="0"/>
              <w:spacing w:after="0" w:line="240" w:lineRule="auto"/>
              <w:rPr>
                <w:rFonts w:ascii="Times New Roman" w:hAnsi="Times New Roman" w:cs="Times New Roman"/>
                <w:sz w:val="24"/>
                <w:szCs w:val="24"/>
              </w:rPr>
            </w:pPr>
          </w:p>
        </w:tc>
      </w:tr>
    </w:tbl>
    <w:p w:rsidR="00323EBE" w:rsidRPr="00323EBE" w:rsidRDefault="00323EBE" w:rsidP="00323EBE">
      <w:pPr>
        <w:spacing w:after="0" w:line="240" w:lineRule="auto"/>
        <w:ind w:left="1440"/>
        <w:jc w:val="both"/>
        <w:rPr>
          <w:rFonts w:cs="Arial"/>
          <w:lang w:val="en-US"/>
        </w:rPr>
      </w:pPr>
    </w:p>
    <w:p w:rsidR="00323EBE" w:rsidRDefault="00323EBE" w:rsidP="007F55E6">
      <w:pPr>
        <w:numPr>
          <w:ilvl w:val="0"/>
          <w:numId w:val="12"/>
        </w:numPr>
        <w:spacing w:after="0" w:line="240" w:lineRule="auto"/>
        <w:jc w:val="both"/>
        <w:rPr>
          <w:rFonts w:cs="Arial"/>
          <w:lang w:val="en-US"/>
        </w:rPr>
      </w:pPr>
      <w:r w:rsidRPr="00323EBE">
        <w:rPr>
          <w:rFonts w:cs="Arial"/>
          <w:lang w:val="en-US"/>
        </w:rPr>
        <w:t>Prepare descriptive statistics about the preparedness of lecturer (frequency, mean, mode, median, standard deviation</w:t>
      </w:r>
      <w:r w:rsidR="00B32D6F">
        <w:rPr>
          <w:rFonts w:cs="Arial"/>
          <w:lang w:val="en-US"/>
        </w:rPr>
        <w:t>, skewness). Do the results make</w:t>
      </w:r>
      <w:r w:rsidRPr="00323EBE">
        <w:rPr>
          <w:rFonts w:cs="Arial"/>
          <w:lang w:val="en-US"/>
        </w:rPr>
        <w:t xml:space="preserve"> sense? What can be the reason?</w:t>
      </w:r>
    </w:p>
    <w:tbl>
      <w:tblPr>
        <w:tblW w:w="33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2"/>
        <w:gridCol w:w="1133"/>
        <w:gridCol w:w="1055"/>
      </w:tblGrid>
      <w:tr w:rsidR="0079009D" w:rsidRPr="0079009D" w:rsidTr="0079009D">
        <w:trPr>
          <w:cantSplit/>
          <w:jc w:val="center"/>
        </w:trPr>
        <w:tc>
          <w:tcPr>
            <w:tcW w:w="3320" w:type="dxa"/>
            <w:gridSpan w:val="3"/>
            <w:tcBorders>
              <w:top w:val="nil"/>
              <w:left w:val="nil"/>
              <w:bottom w:val="nil"/>
              <w:right w:val="nil"/>
            </w:tcBorders>
            <w:shd w:val="clear" w:color="auto" w:fill="FFFFFF"/>
            <w:vAlign w:val="center"/>
          </w:tcPr>
          <w:p w:rsidR="0079009D" w:rsidRPr="0079009D" w:rsidRDefault="0079009D" w:rsidP="0079009D">
            <w:pPr>
              <w:autoSpaceDE w:val="0"/>
              <w:autoSpaceDN w:val="0"/>
              <w:adjustRightInd w:val="0"/>
              <w:spacing w:after="0" w:line="240" w:lineRule="auto"/>
              <w:ind w:left="60" w:right="60"/>
              <w:jc w:val="center"/>
              <w:rPr>
                <w:rFonts w:ascii="Arial" w:hAnsi="Arial" w:cs="Arial"/>
                <w:color w:val="010205"/>
              </w:rPr>
            </w:pPr>
            <w:r w:rsidRPr="0079009D">
              <w:rPr>
                <w:rFonts w:ascii="Arial" w:hAnsi="Arial" w:cs="Arial"/>
                <w:b/>
                <w:bCs/>
                <w:color w:val="010205"/>
              </w:rPr>
              <w:t>Statistics</w:t>
            </w:r>
          </w:p>
        </w:tc>
      </w:tr>
      <w:tr w:rsidR="0079009D" w:rsidRPr="0079009D" w:rsidTr="0079009D">
        <w:trPr>
          <w:cantSplit/>
          <w:jc w:val="center"/>
        </w:trPr>
        <w:tc>
          <w:tcPr>
            <w:tcW w:w="3320" w:type="dxa"/>
            <w:gridSpan w:val="3"/>
            <w:tcBorders>
              <w:top w:val="nil"/>
              <w:left w:val="nil"/>
              <w:bottom w:val="nil"/>
              <w:right w:val="nil"/>
            </w:tcBorders>
            <w:shd w:val="clear" w:color="auto" w:fill="FFFFFF"/>
            <w:vAlign w:val="bottom"/>
          </w:tcPr>
          <w:p w:rsidR="0079009D" w:rsidRPr="0079009D" w:rsidRDefault="0079009D" w:rsidP="0079009D">
            <w:pPr>
              <w:autoSpaceDE w:val="0"/>
              <w:autoSpaceDN w:val="0"/>
              <w:adjustRightInd w:val="0"/>
              <w:spacing w:after="0" w:line="240" w:lineRule="auto"/>
              <w:rPr>
                <w:rFonts w:ascii="Times New Roman" w:hAnsi="Times New Roman" w:cs="Times New Roman"/>
                <w:sz w:val="24"/>
                <w:szCs w:val="24"/>
              </w:rPr>
            </w:pPr>
            <w:r w:rsidRPr="0079009D">
              <w:rPr>
                <w:rFonts w:ascii="Arial" w:hAnsi="Arial" w:cs="Arial"/>
                <w:color w:val="010205"/>
                <w:sz w:val="18"/>
                <w:szCs w:val="18"/>
                <w:shd w:val="clear" w:color="auto" w:fill="FFFFFF"/>
              </w:rPr>
              <w:t xml:space="preserve">Preparedness of lecturer  </w:t>
            </w:r>
          </w:p>
        </w:tc>
      </w:tr>
      <w:tr w:rsidR="0079009D" w:rsidRPr="0079009D" w:rsidTr="0079009D">
        <w:trPr>
          <w:cantSplit/>
          <w:jc w:val="center"/>
        </w:trPr>
        <w:tc>
          <w:tcPr>
            <w:tcW w:w="1132" w:type="dxa"/>
            <w:vMerge w:val="restart"/>
            <w:tcBorders>
              <w:top w:val="nil"/>
              <w:left w:val="nil"/>
              <w:bottom w:val="single" w:sz="8" w:space="0" w:color="AEAEAE"/>
              <w:right w:val="nil"/>
            </w:tcBorders>
            <w:shd w:val="clear" w:color="auto" w:fill="E0E0E0"/>
          </w:tcPr>
          <w:p w:rsidR="0079009D" w:rsidRPr="0079009D" w:rsidRDefault="0079009D" w:rsidP="0079009D">
            <w:pPr>
              <w:autoSpaceDE w:val="0"/>
              <w:autoSpaceDN w:val="0"/>
              <w:adjustRightInd w:val="0"/>
              <w:spacing w:after="0" w:line="240" w:lineRule="auto"/>
              <w:ind w:left="60" w:right="60"/>
              <w:rPr>
                <w:rFonts w:ascii="Arial" w:hAnsi="Arial" w:cs="Arial"/>
                <w:color w:val="264A60"/>
                <w:sz w:val="18"/>
                <w:szCs w:val="18"/>
              </w:rPr>
            </w:pPr>
            <w:r w:rsidRPr="0079009D">
              <w:rPr>
                <w:rFonts w:ascii="Arial" w:hAnsi="Arial" w:cs="Arial"/>
                <w:color w:val="264A60"/>
                <w:sz w:val="18"/>
                <w:szCs w:val="18"/>
              </w:rPr>
              <w:t>N</w:t>
            </w:r>
          </w:p>
        </w:tc>
        <w:tc>
          <w:tcPr>
            <w:tcW w:w="1133" w:type="dxa"/>
            <w:tcBorders>
              <w:top w:val="nil"/>
              <w:left w:val="nil"/>
              <w:bottom w:val="single" w:sz="8" w:space="0" w:color="AEAEAE"/>
              <w:right w:val="nil"/>
            </w:tcBorders>
            <w:shd w:val="clear" w:color="auto" w:fill="E0E0E0"/>
          </w:tcPr>
          <w:p w:rsidR="0079009D" w:rsidRPr="0079009D" w:rsidRDefault="0079009D" w:rsidP="0079009D">
            <w:pPr>
              <w:autoSpaceDE w:val="0"/>
              <w:autoSpaceDN w:val="0"/>
              <w:adjustRightInd w:val="0"/>
              <w:spacing w:after="0" w:line="240" w:lineRule="auto"/>
              <w:ind w:left="60" w:right="60"/>
              <w:rPr>
                <w:rFonts w:ascii="Arial" w:hAnsi="Arial" w:cs="Arial"/>
                <w:color w:val="264A60"/>
                <w:sz w:val="18"/>
                <w:szCs w:val="18"/>
              </w:rPr>
            </w:pPr>
            <w:r w:rsidRPr="0079009D">
              <w:rPr>
                <w:rFonts w:ascii="Arial" w:hAnsi="Arial" w:cs="Arial"/>
                <w:color w:val="264A60"/>
                <w:sz w:val="18"/>
                <w:szCs w:val="18"/>
              </w:rPr>
              <w:t>Valid</w:t>
            </w:r>
          </w:p>
        </w:tc>
        <w:tc>
          <w:tcPr>
            <w:tcW w:w="1055" w:type="dxa"/>
            <w:tcBorders>
              <w:top w:val="nil"/>
              <w:left w:val="nil"/>
              <w:bottom w:val="single" w:sz="8" w:space="0" w:color="AEAEAE"/>
              <w:right w:val="nil"/>
            </w:tcBorders>
            <w:shd w:val="clear" w:color="auto" w:fill="FFFFFF"/>
          </w:tcPr>
          <w:p w:rsidR="0079009D" w:rsidRPr="0079009D" w:rsidRDefault="0079009D" w:rsidP="0079009D">
            <w:pPr>
              <w:autoSpaceDE w:val="0"/>
              <w:autoSpaceDN w:val="0"/>
              <w:adjustRightInd w:val="0"/>
              <w:spacing w:after="0" w:line="240" w:lineRule="auto"/>
              <w:ind w:left="60" w:right="60"/>
              <w:jc w:val="right"/>
              <w:rPr>
                <w:rFonts w:ascii="Arial" w:hAnsi="Arial" w:cs="Arial"/>
                <w:color w:val="010205"/>
                <w:sz w:val="18"/>
                <w:szCs w:val="18"/>
              </w:rPr>
            </w:pPr>
            <w:r w:rsidRPr="0079009D">
              <w:rPr>
                <w:rFonts w:ascii="Arial" w:hAnsi="Arial" w:cs="Arial"/>
                <w:color w:val="010205"/>
                <w:sz w:val="18"/>
                <w:szCs w:val="18"/>
              </w:rPr>
              <w:t>85</w:t>
            </w:r>
          </w:p>
        </w:tc>
      </w:tr>
      <w:tr w:rsidR="0079009D" w:rsidRPr="0079009D" w:rsidTr="0079009D">
        <w:trPr>
          <w:cantSplit/>
          <w:jc w:val="center"/>
        </w:trPr>
        <w:tc>
          <w:tcPr>
            <w:tcW w:w="1132" w:type="dxa"/>
            <w:vMerge/>
            <w:tcBorders>
              <w:top w:val="nil"/>
              <w:left w:val="nil"/>
              <w:bottom w:val="single" w:sz="8" w:space="0" w:color="AEAEAE"/>
              <w:right w:val="nil"/>
            </w:tcBorders>
            <w:shd w:val="clear" w:color="auto" w:fill="E0E0E0"/>
          </w:tcPr>
          <w:p w:rsidR="0079009D" w:rsidRPr="0079009D" w:rsidRDefault="0079009D" w:rsidP="0079009D">
            <w:pPr>
              <w:autoSpaceDE w:val="0"/>
              <w:autoSpaceDN w:val="0"/>
              <w:adjustRightInd w:val="0"/>
              <w:spacing w:after="0" w:line="240" w:lineRule="auto"/>
              <w:rPr>
                <w:rFonts w:ascii="Arial" w:hAnsi="Arial" w:cs="Arial"/>
                <w:color w:val="010205"/>
                <w:sz w:val="18"/>
                <w:szCs w:val="18"/>
              </w:rPr>
            </w:pPr>
          </w:p>
        </w:tc>
        <w:tc>
          <w:tcPr>
            <w:tcW w:w="1133" w:type="dxa"/>
            <w:tcBorders>
              <w:top w:val="single" w:sz="8" w:space="0" w:color="AEAEAE"/>
              <w:left w:val="nil"/>
              <w:bottom w:val="single" w:sz="8" w:space="0" w:color="AEAEAE"/>
              <w:right w:val="nil"/>
            </w:tcBorders>
            <w:shd w:val="clear" w:color="auto" w:fill="E0E0E0"/>
          </w:tcPr>
          <w:p w:rsidR="0079009D" w:rsidRPr="0079009D" w:rsidRDefault="0079009D" w:rsidP="0079009D">
            <w:pPr>
              <w:autoSpaceDE w:val="0"/>
              <w:autoSpaceDN w:val="0"/>
              <w:adjustRightInd w:val="0"/>
              <w:spacing w:after="0" w:line="240" w:lineRule="auto"/>
              <w:ind w:left="60" w:right="60"/>
              <w:rPr>
                <w:rFonts w:ascii="Arial" w:hAnsi="Arial" w:cs="Arial"/>
                <w:color w:val="264A60"/>
                <w:sz w:val="18"/>
                <w:szCs w:val="18"/>
              </w:rPr>
            </w:pPr>
            <w:r w:rsidRPr="0079009D">
              <w:rPr>
                <w:rFonts w:ascii="Arial" w:hAnsi="Arial" w:cs="Arial"/>
                <w:color w:val="264A60"/>
                <w:sz w:val="18"/>
                <w:szCs w:val="18"/>
              </w:rPr>
              <w:t>Missing</w:t>
            </w:r>
          </w:p>
        </w:tc>
        <w:tc>
          <w:tcPr>
            <w:tcW w:w="1055" w:type="dxa"/>
            <w:tcBorders>
              <w:top w:val="single" w:sz="8" w:space="0" w:color="AEAEAE"/>
              <w:left w:val="nil"/>
              <w:bottom w:val="single" w:sz="8" w:space="0" w:color="AEAEAE"/>
              <w:right w:val="nil"/>
            </w:tcBorders>
            <w:shd w:val="clear" w:color="auto" w:fill="FFFFFF"/>
          </w:tcPr>
          <w:p w:rsidR="0079009D" w:rsidRPr="0079009D" w:rsidRDefault="0079009D" w:rsidP="0079009D">
            <w:pPr>
              <w:autoSpaceDE w:val="0"/>
              <w:autoSpaceDN w:val="0"/>
              <w:adjustRightInd w:val="0"/>
              <w:spacing w:after="0" w:line="240" w:lineRule="auto"/>
              <w:ind w:left="60" w:right="60"/>
              <w:jc w:val="right"/>
              <w:rPr>
                <w:rFonts w:ascii="Arial" w:hAnsi="Arial" w:cs="Arial"/>
                <w:color w:val="010205"/>
                <w:sz w:val="18"/>
                <w:szCs w:val="18"/>
              </w:rPr>
            </w:pPr>
            <w:r w:rsidRPr="0079009D">
              <w:rPr>
                <w:rFonts w:ascii="Arial" w:hAnsi="Arial" w:cs="Arial"/>
                <w:color w:val="010205"/>
                <w:sz w:val="18"/>
                <w:szCs w:val="18"/>
              </w:rPr>
              <w:t>0</w:t>
            </w:r>
          </w:p>
        </w:tc>
      </w:tr>
      <w:tr w:rsidR="0079009D" w:rsidRPr="0079009D" w:rsidTr="0079009D">
        <w:trPr>
          <w:cantSplit/>
          <w:jc w:val="center"/>
        </w:trPr>
        <w:tc>
          <w:tcPr>
            <w:tcW w:w="2265" w:type="dxa"/>
            <w:gridSpan w:val="2"/>
            <w:tcBorders>
              <w:top w:val="single" w:sz="8" w:space="0" w:color="AEAEAE"/>
              <w:left w:val="nil"/>
              <w:bottom w:val="single" w:sz="8" w:space="0" w:color="AEAEAE"/>
              <w:right w:val="nil"/>
            </w:tcBorders>
            <w:shd w:val="clear" w:color="auto" w:fill="E0E0E0"/>
          </w:tcPr>
          <w:p w:rsidR="0079009D" w:rsidRPr="0079009D" w:rsidRDefault="0079009D" w:rsidP="0079009D">
            <w:pPr>
              <w:autoSpaceDE w:val="0"/>
              <w:autoSpaceDN w:val="0"/>
              <w:adjustRightInd w:val="0"/>
              <w:spacing w:after="0" w:line="240" w:lineRule="auto"/>
              <w:ind w:left="60" w:right="60"/>
              <w:rPr>
                <w:rFonts w:ascii="Arial" w:hAnsi="Arial" w:cs="Arial"/>
                <w:color w:val="264A60"/>
                <w:sz w:val="18"/>
                <w:szCs w:val="18"/>
              </w:rPr>
            </w:pPr>
            <w:r w:rsidRPr="0079009D">
              <w:rPr>
                <w:rFonts w:ascii="Arial" w:hAnsi="Arial" w:cs="Arial"/>
                <w:color w:val="264A60"/>
                <w:sz w:val="18"/>
                <w:szCs w:val="18"/>
              </w:rPr>
              <w:t>Mean</w:t>
            </w:r>
          </w:p>
        </w:tc>
        <w:tc>
          <w:tcPr>
            <w:tcW w:w="1055" w:type="dxa"/>
            <w:tcBorders>
              <w:top w:val="single" w:sz="8" w:space="0" w:color="AEAEAE"/>
              <w:left w:val="nil"/>
              <w:bottom w:val="single" w:sz="8" w:space="0" w:color="AEAEAE"/>
              <w:right w:val="nil"/>
            </w:tcBorders>
            <w:shd w:val="clear" w:color="auto" w:fill="FFFFFF"/>
          </w:tcPr>
          <w:p w:rsidR="0079009D" w:rsidRPr="0079009D" w:rsidRDefault="0079009D" w:rsidP="0079009D">
            <w:pPr>
              <w:autoSpaceDE w:val="0"/>
              <w:autoSpaceDN w:val="0"/>
              <w:adjustRightInd w:val="0"/>
              <w:spacing w:after="0" w:line="240" w:lineRule="auto"/>
              <w:ind w:left="60" w:right="60"/>
              <w:jc w:val="right"/>
              <w:rPr>
                <w:rFonts w:ascii="Arial" w:hAnsi="Arial" w:cs="Arial"/>
                <w:color w:val="010205"/>
                <w:sz w:val="18"/>
                <w:szCs w:val="18"/>
              </w:rPr>
            </w:pPr>
            <w:r w:rsidRPr="0079009D">
              <w:rPr>
                <w:rFonts w:ascii="Arial" w:hAnsi="Arial" w:cs="Arial"/>
                <w:color w:val="010205"/>
                <w:sz w:val="18"/>
                <w:szCs w:val="18"/>
              </w:rPr>
              <w:t>5,04</w:t>
            </w:r>
          </w:p>
        </w:tc>
      </w:tr>
      <w:tr w:rsidR="0079009D" w:rsidRPr="0079009D" w:rsidTr="0079009D">
        <w:trPr>
          <w:cantSplit/>
          <w:jc w:val="center"/>
        </w:trPr>
        <w:tc>
          <w:tcPr>
            <w:tcW w:w="2265" w:type="dxa"/>
            <w:gridSpan w:val="2"/>
            <w:tcBorders>
              <w:top w:val="single" w:sz="8" w:space="0" w:color="AEAEAE"/>
              <w:left w:val="nil"/>
              <w:bottom w:val="single" w:sz="8" w:space="0" w:color="AEAEAE"/>
              <w:right w:val="nil"/>
            </w:tcBorders>
            <w:shd w:val="clear" w:color="auto" w:fill="E0E0E0"/>
          </w:tcPr>
          <w:p w:rsidR="0079009D" w:rsidRPr="0079009D" w:rsidRDefault="0079009D" w:rsidP="0079009D">
            <w:pPr>
              <w:autoSpaceDE w:val="0"/>
              <w:autoSpaceDN w:val="0"/>
              <w:adjustRightInd w:val="0"/>
              <w:spacing w:after="0" w:line="240" w:lineRule="auto"/>
              <w:ind w:left="60" w:right="60"/>
              <w:rPr>
                <w:rFonts w:ascii="Arial" w:hAnsi="Arial" w:cs="Arial"/>
                <w:color w:val="264A60"/>
                <w:sz w:val="18"/>
                <w:szCs w:val="18"/>
              </w:rPr>
            </w:pPr>
            <w:r w:rsidRPr="0079009D">
              <w:rPr>
                <w:rFonts w:ascii="Arial" w:hAnsi="Arial" w:cs="Arial"/>
                <w:color w:val="264A60"/>
                <w:sz w:val="18"/>
                <w:szCs w:val="18"/>
              </w:rPr>
              <w:t>Median</w:t>
            </w:r>
          </w:p>
        </w:tc>
        <w:tc>
          <w:tcPr>
            <w:tcW w:w="1055" w:type="dxa"/>
            <w:tcBorders>
              <w:top w:val="single" w:sz="8" w:space="0" w:color="AEAEAE"/>
              <w:left w:val="nil"/>
              <w:bottom w:val="single" w:sz="8" w:space="0" w:color="AEAEAE"/>
              <w:right w:val="nil"/>
            </w:tcBorders>
            <w:shd w:val="clear" w:color="auto" w:fill="FFFFFF"/>
          </w:tcPr>
          <w:p w:rsidR="0079009D" w:rsidRPr="0079009D" w:rsidRDefault="0079009D" w:rsidP="0079009D">
            <w:pPr>
              <w:autoSpaceDE w:val="0"/>
              <w:autoSpaceDN w:val="0"/>
              <w:adjustRightInd w:val="0"/>
              <w:spacing w:after="0" w:line="240" w:lineRule="auto"/>
              <w:ind w:left="60" w:right="60"/>
              <w:jc w:val="right"/>
              <w:rPr>
                <w:rFonts w:ascii="Arial" w:hAnsi="Arial" w:cs="Arial"/>
                <w:color w:val="010205"/>
                <w:sz w:val="18"/>
                <w:szCs w:val="18"/>
              </w:rPr>
            </w:pPr>
            <w:r w:rsidRPr="0079009D">
              <w:rPr>
                <w:rFonts w:ascii="Arial" w:hAnsi="Arial" w:cs="Arial"/>
                <w:color w:val="010205"/>
                <w:sz w:val="18"/>
                <w:szCs w:val="18"/>
              </w:rPr>
              <w:t>5,00</w:t>
            </w:r>
          </w:p>
        </w:tc>
      </w:tr>
      <w:tr w:rsidR="0079009D" w:rsidRPr="0079009D" w:rsidTr="0079009D">
        <w:trPr>
          <w:cantSplit/>
          <w:jc w:val="center"/>
        </w:trPr>
        <w:tc>
          <w:tcPr>
            <w:tcW w:w="2265" w:type="dxa"/>
            <w:gridSpan w:val="2"/>
            <w:tcBorders>
              <w:top w:val="single" w:sz="8" w:space="0" w:color="AEAEAE"/>
              <w:left w:val="nil"/>
              <w:bottom w:val="single" w:sz="8" w:space="0" w:color="AEAEAE"/>
              <w:right w:val="nil"/>
            </w:tcBorders>
            <w:shd w:val="clear" w:color="auto" w:fill="E0E0E0"/>
          </w:tcPr>
          <w:p w:rsidR="0079009D" w:rsidRPr="0079009D" w:rsidRDefault="0079009D" w:rsidP="0079009D">
            <w:pPr>
              <w:autoSpaceDE w:val="0"/>
              <w:autoSpaceDN w:val="0"/>
              <w:adjustRightInd w:val="0"/>
              <w:spacing w:after="0" w:line="240" w:lineRule="auto"/>
              <w:ind w:left="60" w:right="60"/>
              <w:rPr>
                <w:rFonts w:ascii="Arial" w:hAnsi="Arial" w:cs="Arial"/>
                <w:color w:val="264A60"/>
                <w:sz w:val="18"/>
                <w:szCs w:val="18"/>
              </w:rPr>
            </w:pPr>
            <w:r w:rsidRPr="0079009D">
              <w:rPr>
                <w:rFonts w:ascii="Arial" w:hAnsi="Arial" w:cs="Arial"/>
                <w:color w:val="264A60"/>
                <w:sz w:val="18"/>
                <w:szCs w:val="18"/>
              </w:rPr>
              <w:t>Mode</w:t>
            </w:r>
          </w:p>
        </w:tc>
        <w:tc>
          <w:tcPr>
            <w:tcW w:w="1055" w:type="dxa"/>
            <w:tcBorders>
              <w:top w:val="single" w:sz="8" w:space="0" w:color="AEAEAE"/>
              <w:left w:val="nil"/>
              <w:bottom w:val="single" w:sz="8" w:space="0" w:color="AEAEAE"/>
              <w:right w:val="nil"/>
            </w:tcBorders>
            <w:shd w:val="clear" w:color="auto" w:fill="FFFFFF"/>
          </w:tcPr>
          <w:p w:rsidR="0079009D" w:rsidRPr="0079009D" w:rsidRDefault="0079009D" w:rsidP="0079009D">
            <w:pPr>
              <w:autoSpaceDE w:val="0"/>
              <w:autoSpaceDN w:val="0"/>
              <w:adjustRightInd w:val="0"/>
              <w:spacing w:after="0" w:line="240" w:lineRule="auto"/>
              <w:ind w:left="60" w:right="60"/>
              <w:jc w:val="right"/>
              <w:rPr>
                <w:rFonts w:ascii="Arial" w:hAnsi="Arial" w:cs="Arial"/>
                <w:color w:val="010205"/>
                <w:sz w:val="18"/>
                <w:szCs w:val="18"/>
              </w:rPr>
            </w:pPr>
            <w:r w:rsidRPr="0079009D">
              <w:rPr>
                <w:rFonts w:ascii="Arial" w:hAnsi="Arial" w:cs="Arial"/>
                <w:color w:val="010205"/>
                <w:sz w:val="18"/>
                <w:szCs w:val="18"/>
              </w:rPr>
              <w:t>5</w:t>
            </w:r>
          </w:p>
        </w:tc>
      </w:tr>
      <w:tr w:rsidR="0079009D" w:rsidRPr="0079009D" w:rsidTr="0079009D">
        <w:trPr>
          <w:cantSplit/>
          <w:jc w:val="center"/>
        </w:trPr>
        <w:tc>
          <w:tcPr>
            <w:tcW w:w="2265" w:type="dxa"/>
            <w:gridSpan w:val="2"/>
            <w:tcBorders>
              <w:top w:val="single" w:sz="8" w:space="0" w:color="AEAEAE"/>
              <w:left w:val="nil"/>
              <w:bottom w:val="single" w:sz="8" w:space="0" w:color="AEAEAE"/>
              <w:right w:val="nil"/>
            </w:tcBorders>
            <w:shd w:val="clear" w:color="auto" w:fill="E0E0E0"/>
          </w:tcPr>
          <w:p w:rsidR="0079009D" w:rsidRPr="0079009D" w:rsidRDefault="0079009D" w:rsidP="0079009D">
            <w:pPr>
              <w:autoSpaceDE w:val="0"/>
              <w:autoSpaceDN w:val="0"/>
              <w:adjustRightInd w:val="0"/>
              <w:spacing w:after="0" w:line="240" w:lineRule="auto"/>
              <w:ind w:left="60" w:right="60"/>
              <w:rPr>
                <w:rFonts w:ascii="Arial" w:hAnsi="Arial" w:cs="Arial"/>
                <w:color w:val="264A60"/>
                <w:sz w:val="18"/>
                <w:szCs w:val="18"/>
              </w:rPr>
            </w:pPr>
            <w:r w:rsidRPr="0079009D">
              <w:rPr>
                <w:rFonts w:ascii="Arial" w:hAnsi="Arial" w:cs="Arial"/>
                <w:color w:val="264A60"/>
                <w:sz w:val="18"/>
                <w:szCs w:val="18"/>
              </w:rPr>
              <w:t>Std. Deviation</w:t>
            </w:r>
          </w:p>
        </w:tc>
        <w:tc>
          <w:tcPr>
            <w:tcW w:w="1055" w:type="dxa"/>
            <w:tcBorders>
              <w:top w:val="single" w:sz="8" w:space="0" w:color="AEAEAE"/>
              <w:left w:val="nil"/>
              <w:bottom w:val="single" w:sz="8" w:space="0" w:color="AEAEAE"/>
              <w:right w:val="nil"/>
            </w:tcBorders>
            <w:shd w:val="clear" w:color="auto" w:fill="FFFFFF"/>
          </w:tcPr>
          <w:p w:rsidR="0079009D" w:rsidRPr="0079009D" w:rsidRDefault="0079009D" w:rsidP="0079009D">
            <w:pPr>
              <w:autoSpaceDE w:val="0"/>
              <w:autoSpaceDN w:val="0"/>
              <w:adjustRightInd w:val="0"/>
              <w:spacing w:after="0" w:line="240" w:lineRule="auto"/>
              <w:ind w:left="60" w:right="60"/>
              <w:jc w:val="right"/>
              <w:rPr>
                <w:rFonts w:ascii="Arial" w:hAnsi="Arial" w:cs="Arial"/>
                <w:color w:val="010205"/>
                <w:sz w:val="18"/>
                <w:szCs w:val="18"/>
              </w:rPr>
            </w:pPr>
            <w:r w:rsidRPr="0079009D">
              <w:rPr>
                <w:rFonts w:ascii="Arial" w:hAnsi="Arial" w:cs="Arial"/>
                <w:color w:val="010205"/>
                <w:sz w:val="18"/>
                <w:szCs w:val="18"/>
              </w:rPr>
              <w:t>,663</w:t>
            </w:r>
          </w:p>
        </w:tc>
      </w:tr>
      <w:tr w:rsidR="0079009D" w:rsidRPr="0079009D" w:rsidTr="0079009D">
        <w:trPr>
          <w:cantSplit/>
          <w:jc w:val="center"/>
        </w:trPr>
        <w:tc>
          <w:tcPr>
            <w:tcW w:w="2265" w:type="dxa"/>
            <w:gridSpan w:val="2"/>
            <w:tcBorders>
              <w:top w:val="single" w:sz="8" w:space="0" w:color="AEAEAE"/>
              <w:left w:val="nil"/>
              <w:bottom w:val="single" w:sz="8" w:space="0" w:color="AEAEAE"/>
              <w:right w:val="nil"/>
            </w:tcBorders>
            <w:shd w:val="clear" w:color="auto" w:fill="E0E0E0"/>
          </w:tcPr>
          <w:p w:rsidR="0079009D" w:rsidRPr="0079009D" w:rsidRDefault="0079009D" w:rsidP="0079009D">
            <w:pPr>
              <w:autoSpaceDE w:val="0"/>
              <w:autoSpaceDN w:val="0"/>
              <w:adjustRightInd w:val="0"/>
              <w:spacing w:after="0" w:line="240" w:lineRule="auto"/>
              <w:ind w:left="60" w:right="60"/>
              <w:rPr>
                <w:rFonts w:ascii="Arial" w:hAnsi="Arial" w:cs="Arial"/>
                <w:color w:val="264A60"/>
                <w:sz w:val="18"/>
                <w:szCs w:val="18"/>
              </w:rPr>
            </w:pPr>
            <w:r w:rsidRPr="0079009D">
              <w:rPr>
                <w:rFonts w:ascii="Arial" w:hAnsi="Arial" w:cs="Arial"/>
                <w:color w:val="264A60"/>
                <w:sz w:val="18"/>
                <w:szCs w:val="18"/>
              </w:rPr>
              <w:t>Skewness</w:t>
            </w:r>
          </w:p>
        </w:tc>
        <w:tc>
          <w:tcPr>
            <w:tcW w:w="1055" w:type="dxa"/>
            <w:tcBorders>
              <w:top w:val="single" w:sz="8" w:space="0" w:color="AEAEAE"/>
              <w:left w:val="nil"/>
              <w:bottom w:val="single" w:sz="8" w:space="0" w:color="AEAEAE"/>
              <w:right w:val="nil"/>
            </w:tcBorders>
            <w:shd w:val="clear" w:color="auto" w:fill="FFFFFF"/>
          </w:tcPr>
          <w:p w:rsidR="0079009D" w:rsidRPr="0079009D" w:rsidRDefault="0079009D" w:rsidP="0079009D">
            <w:pPr>
              <w:autoSpaceDE w:val="0"/>
              <w:autoSpaceDN w:val="0"/>
              <w:adjustRightInd w:val="0"/>
              <w:spacing w:after="0" w:line="240" w:lineRule="auto"/>
              <w:ind w:left="60" w:right="60"/>
              <w:jc w:val="right"/>
              <w:rPr>
                <w:rFonts w:ascii="Arial" w:hAnsi="Arial" w:cs="Arial"/>
                <w:color w:val="010205"/>
                <w:sz w:val="18"/>
                <w:szCs w:val="18"/>
              </w:rPr>
            </w:pPr>
            <w:r w:rsidRPr="0079009D">
              <w:rPr>
                <w:rFonts w:ascii="Arial" w:hAnsi="Arial" w:cs="Arial"/>
                <w:color w:val="010205"/>
                <w:sz w:val="18"/>
                <w:szCs w:val="18"/>
              </w:rPr>
              <w:t>4,988</w:t>
            </w:r>
          </w:p>
        </w:tc>
      </w:tr>
      <w:tr w:rsidR="0079009D" w:rsidRPr="0079009D" w:rsidTr="0079009D">
        <w:trPr>
          <w:cantSplit/>
          <w:jc w:val="center"/>
        </w:trPr>
        <w:tc>
          <w:tcPr>
            <w:tcW w:w="2265" w:type="dxa"/>
            <w:gridSpan w:val="2"/>
            <w:tcBorders>
              <w:top w:val="single" w:sz="8" w:space="0" w:color="AEAEAE"/>
              <w:left w:val="nil"/>
              <w:bottom w:val="single" w:sz="8" w:space="0" w:color="152935"/>
              <w:right w:val="nil"/>
            </w:tcBorders>
            <w:shd w:val="clear" w:color="auto" w:fill="E0E0E0"/>
          </w:tcPr>
          <w:p w:rsidR="0079009D" w:rsidRPr="0079009D" w:rsidRDefault="0079009D" w:rsidP="0079009D">
            <w:pPr>
              <w:autoSpaceDE w:val="0"/>
              <w:autoSpaceDN w:val="0"/>
              <w:adjustRightInd w:val="0"/>
              <w:spacing w:after="0" w:line="240" w:lineRule="auto"/>
              <w:ind w:left="60" w:right="60"/>
              <w:rPr>
                <w:rFonts w:ascii="Arial" w:hAnsi="Arial" w:cs="Arial"/>
                <w:color w:val="264A60"/>
                <w:sz w:val="18"/>
                <w:szCs w:val="18"/>
              </w:rPr>
            </w:pPr>
            <w:r w:rsidRPr="0079009D">
              <w:rPr>
                <w:rFonts w:ascii="Arial" w:hAnsi="Arial" w:cs="Arial"/>
                <w:color w:val="264A60"/>
                <w:sz w:val="18"/>
                <w:szCs w:val="18"/>
              </w:rPr>
              <w:t>Std. Error of Skewness</w:t>
            </w:r>
          </w:p>
        </w:tc>
        <w:tc>
          <w:tcPr>
            <w:tcW w:w="1055" w:type="dxa"/>
            <w:tcBorders>
              <w:top w:val="single" w:sz="8" w:space="0" w:color="AEAEAE"/>
              <w:left w:val="nil"/>
              <w:bottom w:val="single" w:sz="8" w:space="0" w:color="152935"/>
              <w:right w:val="nil"/>
            </w:tcBorders>
            <w:shd w:val="clear" w:color="auto" w:fill="FFFFFF"/>
          </w:tcPr>
          <w:p w:rsidR="0079009D" w:rsidRPr="0079009D" w:rsidRDefault="0079009D" w:rsidP="0079009D">
            <w:pPr>
              <w:autoSpaceDE w:val="0"/>
              <w:autoSpaceDN w:val="0"/>
              <w:adjustRightInd w:val="0"/>
              <w:spacing w:after="0" w:line="240" w:lineRule="auto"/>
              <w:ind w:left="60" w:right="60"/>
              <w:jc w:val="right"/>
              <w:rPr>
                <w:rFonts w:ascii="Arial" w:hAnsi="Arial" w:cs="Arial"/>
                <w:color w:val="010205"/>
                <w:sz w:val="18"/>
                <w:szCs w:val="18"/>
              </w:rPr>
            </w:pPr>
            <w:r w:rsidRPr="0079009D">
              <w:rPr>
                <w:rFonts w:ascii="Arial" w:hAnsi="Arial" w:cs="Arial"/>
                <w:color w:val="010205"/>
                <w:sz w:val="18"/>
                <w:szCs w:val="18"/>
              </w:rPr>
              <w:t>,261</w:t>
            </w:r>
          </w:p>
        </w:tc>
      </w:tr>
    </w:tbl>
    <w:p w:rsidR="0079009D" w:rsidRPr="0079009D" w:rsidRDefault="0079009D" w:rsidP="0079009D">
      <w:pPr>
        <w:autoSpaceDE w:val="0"/>
        <w:autoSpaceDN w:val="0"/>
        <w:adjustRightInd w:val="0"/>
        <w:spacing w:after="0" w:line="400" w:lineRule="atLeast"/>
        <w:rPr>
          <w:rFonts w:ascii="Times New Roman" w:hAnsi="Times New Roman" w:cs="Times New Roman"/>
          <w:sz w:val="24"/>
          <w:szCs w:val="24"/>
        </w:rPr>
      </w:pPr>
    </w:p>
    <w:tbl>
      <w:tblPr>
        <w:tblW w:w="6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79009D" w:rsidRPr="0079009D" w:rsidTr="0079009D">
        <w:trPr>
          <w:cantSplit/>
          <w:jc w:val="center"/>
        </w:trPr>
        <w:tc>
          <w:tcPr>
            <w:tcW w:w="6544" w:type="dxa"/>
            <w:gridSpan w:val="6"/>
            <w:tcBorders>
              <w:top w:val="nil"/>
              <w:left w:val="nil"/>
              <w:bottom w:val="nil"/>
              <w:right w:val="nil"/>
            </w:tcBorders>
            <w:shd w:val="clear" w:color="auto" w:fill="FFFFFF"/>
            <w:vAlign w:val="center"/>
          </w:tcPr>
          <w:p w:rsidR="0079009D" w:rsidRPr="0079009D" w:rsidRDefault="0079009D" w:rsidP="0079009D">
            <w:pPr>
              <w:autoSpaceDE w:val="0"/>
              <w:autoSpaceDN w:val="0"/>
              <w:adjustRightInd w:val="0"/>
              <w:spacing w:after="0" w:line="240" w:lineRule="auto"/>
              <w:ind w:left="60" w:right="60"/>
              <w:jc w:val="center"/>
              <w:rPr>
                <w:rFonts w:ascii="Arial" w:hAnsi="Arial" w:cs="Arial"/>
                <w:color w:val="010205"/>
              </w:rPr>
            </w:pPr>
            <w:r w:rsidRPr="0079009D">
              <w:rPr>
                <w:rFonts w:ascii="Arial" w:hAnsi="Arial" w:cs="Arial"/>
                <w:b/>
                <w:bCs/>
                <w:color w:val="010205"/>
              </w:rPr>
              <w:t>Preparedness of lecturer</w:t>
            </w:r>
          </w:p>
        </w:tc>
      </w:tr>
      <w:tr w:rsidR="0079009D" w:rsidRPr="0079009D" w:rsidTr="0079009D">
        <w:trPr>
          <w:cantSplit/>
          <w:jc w:val="center"/>
        </w:trPr>
        <w:tc>
          <w:tcPr>
            <w:tcW w:w="1474" w:type="dxa"/>
            <w:gridSpan w:val="2"/>
            <w:tcBorders>
              <w:top w:val="nil"/>
              <w:left w:val="nil"/>
              <w:bottom w:val="single" w:sz="8" w:space="0" w:color="152935"/>
              <w:right w:val="nil"/>
            </w:tcBorders>
            <w:shd w:val="clear" w:color="auto" w:fill="FFFFFF"/>
            <w:vAlign w:val="bottom"/>
          </w:tcPr>
          <w:p w:rsidR="0079009D" w:rsidRPr="0079009D" w:rsidRDefault="0079009D" w:rsidP="0079009D">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rsidR="0079009D" w:rsidRPr="0079009D" w:rsidRDefault="0079009D" w:rsidP="0079009D">
            <w:pPr>
              <w:autoSpaceDE w:val="0"/>
              <w:autoSpaceDN w:val="0"/>
              <w:adjustRightInd w:val="0"/>
              <w:spacing w:after="0" w:line="240" w:lineRule="auto"/>
              <w:ind w:left="60" w:right="60"/>
              <w:jc w:val="center"/>
              <w:rPr>
                <w:rFonts w:ascii="Arial" w:hAnsi="Arial" w:cs="Arial"/>
                <w:color w:val="264A60"/>
                <w:sz w:val="18"/>
                <w:szCs w:val="18"/>
              </w:rPr>
            </w:pPr>
            <w:r w:rsidRPr="0079009D">
              <w:rPr>
                <w:rFonts w:ascii="Arial" w:hAnsi="Arial" w:cs="Arial"/>
                <w:color w:val="264A60"/>
                <w:sz w:val="18"/>
                <w:szCs w:val="18"/>
              </w:rPr>
              <w:t>Frequency</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79009D" w:rsidRPr="0079009D" w:rsidRDefault="0079009D" w:rsidP="0079009D">
            <w:pPr>
              <w:autoSpaceDE w:val="0"/>
              <w:autoSpaceDN w:val="0"/>
              <w:adjustRightInd w:val="0"/>
              <w:spacing w:after="0" w:line="240" w:lineRule="auto"/>
              <w:ind w:left="60" w:right="60"/>
              <w:jc w:val="center"/>
              <w:rPr>
                <w:rFonts w:ascii="Arial" w:hAnsi="Arial" w:cs="Arial"/>
                <w:color w:val="264A60"/>
                <w:sz w:val="18"/>
                <w:szCs w:val="18"/>
              </w:rPr>
            </w:pPr>
            <w:r w:rsidRPr="0079009D">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rsidR="0079009D" w:rsidRPr="0079009D" w:rsidRDefault="0079009D" w:rsidP="0079009D">
            <w:pPr>
              <w:autoSpaceDE w:val="0"/>
              <w:autoSpaceDN w:val="0"/>
              <w:adjustRightInd w:val="0"/>
              <w:spacing w:after="0" w:line="240" w:lineRule="auto"/>
              <w:ind w:left="60" w:right="60"/>
              <w:jc w:val="center"/>
              <w:rPr>
                <w:rFonts w:ascii="Arial" w:hAnsi="Arial" w:cs="Arial"/>
                <w:color w:val="264A60"/>
                <w:sz w:val="18"/>
                <w:szCs w:val="18"/>
              </w:rPr>
            </w:pPr>
            <w:r w:rsidRPr="0079009D">
              <w:rPr>
                <w:rFonts w:ascii="Arial" w:hAnsi="Arial" w:cs="Arial"/>
                <w:color w:val="264A60"/>
                <w:sz w:val="18"/>
                <w:szCs w:val="18"/>
              </w:rPr>
              <w:t>Valid Percent</w:t>
            </w:r>
          </w:p>
        </w:tc>
        <w:tc>
          <w:tcPr>
            <w:tcW w:w="1475" w:type="dxa"/>
            <w:tcBorders>
              <w:top w:val="nil"/>
              <w:left w:val="single" w:sz="8" w:space="0" w:color="E0E0E0"/>
              <w:bottom w:val="single" w:sz="8" w:space="0" w:color="152935"/>
              <w:right w:val="nil"/>
            </w:tcBorders>
            <w:shd w:val="clear" w:color="auto" w:fill="FFFFFF"/>
            <w:vAlign w:val="bottom"/>
          </w:tcPr>
          <w:p w:rsidR="0079009D" w:rsidRPr="0079009D" w:rsidRDefault="0079009D" w:rsidP="0079009D">
            <w:pPr>
              <w:autoSpaceDE w:val="0"/>
              <w:autoSpaceDN w:val="0"/>
              <w:adjustRightInd w:val="0"/>
              <w:spacing w:after="0" w:line="240" w:lineRule="auto"/>
              <w:ind w:left="60" w:right="60"/>
              <w:jc w:val="center"/>
              <w:rPr>
                <w:rFonts w:ascii="Arial" w:hAnsi="Arial" w:cs="Arial"/>
                <w:color w:val="264A60"/>
                <w:sz w:val="18"/>
                <w:szCs w:val="18"/>
              </w:rPr>
            </w:pPr>
            <w:r w:rsidRPr="0079009D">
              <w:rPr>
                <w:rFonts w:ascii="Arial" w:hAnsi="Arial" w:cs="Arial"/>
                <w:color w:val="264A60"/>
                <w:sz w:val="18"/>
                <w:szCs w:val="18"/>
              </w:rPr>
              <w:t>Cumulative Percent</w:t>
            </w:r>
          </w:p>
        </w:tc>
      </w:tr>
      <w:tr w:rsidR="0079009D" w:rsidRPr="0079009D" w:rsidTr="0079009D">
        <w:trPr>
          <w:cantSplit/>
          <w:jc w:val="center"/>
        </w:trPr>
        <w:tc>
          <w:tcPr>
            <w:tcW w:w="737" w:type="dxa"/>
            <w:vMerge w:val="restart"/>
            <w:tcBorders>
              <w:top w:val="single" w:sz="8" w:space="0" w:color="152935"/>
              <w:left w:val="nil"/>
              <w:bottom w:val="single" w:sz="8" w:space="0" w:color="152935"/>
              <w:right w:val="nil"/>
            </w:tcBorders>
            <w:shd w:val="clear" w:color="auto" w:fill="E0E0E0"/>
          </w:tcPr>
          <w:p w:rsidR="0079009D" w:rsidRPr="0079009D" w:rsidRDefault="0079009D" w:rsidP="0079009D">
            <w:pPr>
              <w:autoSpaceDE w:val="0"/>
              <w:autoSpaceDN w:val="0"/>
              <w:adjustRightInd w:val="0"/>
              <w:spacing w:after="0" w:line="240" w:lineRule="auto"/>
              <w:ind w:left="60" w:right="60"/>
              <w:rPr>
                <w:rFonts w:ascii="Arial" w:hAnsi="Arial" w:cs="Arial"/>
                <w:color w:val="264A60"/>
                <w:sz w:val="18"/>
                <w:szCs w:val="18"/>
              </w:rPr>
            </w:pPr>
            <w:r w:rsidRPr="0079009D">
              <w:rPr>
                <w:rFonts w:ascii="Arial" w:hAnsi="Arial" w:cs="Arial"/>
                <w:color w:val="264A60"/>
                <w:sz w:val="18"/>
                <w:szCs w:val="18"/>
              </w:rPr>
              <w:t>Valid</w:t>
            </w:r>
          </w:p>
        </w:tc>
        <w:tc>
          <w:tcPr>
            <w:tcW w:w="737" w:type="dxa"/>
            <w:tcBorders>
              <w:top w:val="single" w:sz="8" w:space="0" w:color="152935"/>
              <w:left w:val="nil"/>
              <w:bottom w:val="single" w:sz="8" w:space="0" w:color="AEAEAE"/>
              <w:right w:val="nil"/>
            </w:tcBorders>
            <w:shd w:val="clear" w:color="auto" w:fill="E0E0E0"/>
          </w:tcPr>
          <w:p w:rsidR="0079009D" w:rsidRPr="0079009D" w:rsidRDefault="0079009D" w:rsidP="0079009D">
            <w:pPr>
              <w:autoSpaceDE w:val="0"/>
              <w:autoSpaceDN w:val="0"/>
              <w:adjustRightInd w:val="0"/>
              <w:spacing w:after="0" w:line="240" w:lineRule="auto"/>
              <w:ind w:left="60" w:right="60"/>
              <w:rPr>
                <w:rFonts w:ascii="Arial" w:hAnsi="Arial" w:cs="Arial"/>
                <w:color w:val="264A60"/>
                <w:sz w:val="18"/>
                <w:szCs w:val="18"/>
              </w:rPr>
            </w:pPr>
            <w:r w:rsidRPr="0079009D">
              <w:rPr>
                <w:rFonts w:ascii="Arial" w:hAnsi="Arial" w:cs="Arial"/>
                <w:color w:val="264A60"/>
                <w:sz w:val="18"/>
                <w:szCs w:val="18"/>
              </w:rPr>
              <w:t>4</w:t>
            </w:r>
          </w:p>
        </w:tc>
        <w:tc>
          <w:tcPr>
            <w:tcW w:w="1168" w:type="dxa"/>
            <w:tcBorders>
              <w:top w:val="single" w:sz="8" w:space="0" w:color="152935"/>
              <w:left w:val="nil"/>
              <w:bottom w:val="single" w:sz="8" w:space="0" w:color="AEAEAE"/>
              <w:right w:val="single" w:sz="8" w:space="0" w:color="E0E0E0"/>
            </w:tcBorders>
            <w:shd w:val="clear" w:color="auto" w:fill="FFFFFF"/>
          </w:tcPr>
          <w:p w:rsidR="0079009D" w:rsidRPr="0079009D" w:rsidRDefault="0079009D" w:rsidP="0079009D">
            <w:pPr>
              <w:autoSpaceDE w:val="0"/>
              <w:autoSpaceDN w:val="0"/>
              <w:adjustRightInd w:val="0"/>
              <w:spacing w:after="0" w:line="240" w:lineRule="auto"/>
              <w:ind w:left="60" w:right="60"/>
              <w:jc w:val="right"/>
              <w:rPr>
                <w:rFonts w:ascii="Arial" w:hAnsi="Arial" w:cs="Arial"/>
                <w:color w:val="010205"/>
                <w:sz w:val="18"/>
                <w:szCs w:val="18"/>
              </w:rPr>
            </w:pPr>
            <w:r w:rsidRPr="0079009D">
              <w:rPr>
                <w:rFonts w:ascii="Arial" w:hAnsi="Arial" w:cs="Arial"/>
                <w:color w:val="010205"/>
                <w:sz w:val="18"/>
                <w:szCs w:val="18"/>
              </w:rPr>
              <w:t>5</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79009D" w:rsidRPr="0079009D" w:rsidRDefault="0079009D" w:rsidP="0079009D">
            <w:pPr>
              <w:autoSpaceDE w:val="0"/>
              <w:autoSpaceDN w:val="0"/>
              <w:adjustRightInd w:val="0"/>
              <w:spacing w:after="0" w:line="240" w:lineRule="auto"/>
              <w:ind w:left="60" w:right="60"/>
              <w:jc w:val="right"/>
              <w:rPr>
                <w:rFonts w:ascii="Arial" w:hAnsi="Arial" w:cs="Arial"/>
                <w:color w:val="010205"/>
                <w:sz w:val="18"/>
                <w:szCs w:val="18"/>
              </w:rPr>
            </w:pPr>
            <w:r w:rsidRPr="0079009D">
              <w:rPr>
                <w:rFonts w:ascii="Arial" w:hAnsi="Arial" w:cs="Arial"/>
                <w:color w:val="010205"/>
                <w:sz w:val="18"/>
                <w:szCs w:val="18"/>
              </w:rPr>
              <w:t>5,9</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rsidR="0079009D" w:rsidRPr="0079009D" w:rsidRDefault="0079009D" w:rsidP="0079009D">
            <w:pPr>
              <w:autoSpaceDE w:val="0"/>
              <w:autoSpaceDN w:val="0"/>
              <w:adjustRightInd w:val="0"/>
              <w:spacing w:after="0" w:line="240" w:lineRule="auto"/>
              <w:ind w:left="60" w:right="60"/>
              <w:jc w:val="right"/>
              <w:rPr>
                <w:rFonts w:ascii="Arial" w:hAnsi="Arial" w:cs="Arial"/>
                <w:color w:val="010205"/>
                <w:sz w:val="18"/>
                <w:szCs w:val="18"/>
              </w:rPr>
            </w:pPr>
            <w:r w:rsidRPr="0079009D">
              <w:rPr>
                <w:rFonts w:ascii="Arial" w:hAnsi="Arial" w:cs="Arial"/>
                <w:color w:val="010205"/>
                <w:sz w:val="18"/>
                <w:szCs w:val="18"/>
              </w:rPr>
              <w:t>5,9</w:t>
            </w:r>
          </w:p>
        </w:tc>
        <w:tc>
          <w:tcPr>
            <w:tcW w:w="1475" w:type="dxa"/>
            <w:tcBorders>
              <w:top w:val="single" w:sz="8" w:space="0" w:color="152935"/>
              <w:left w:val="single" w:sz="8" w:space="0" w:color="E0E0E0"/>
              <w:bottom w:val="single" w:sz="8" w:space="0" w:color="AEAEAE"/>
              <w:right w:val="nil"/>
            </w:tcBorders>
            <w:shd w:val="clear" w:color="auto" w:fill="FFFFFF"/>
          </w:tcPr>
          <w:p w:rsidR="0079009D" w:rsidRPr="0079009D" w:rsidRDefault="0079009D" w:rsidP="0079009D">
            <w:pPr>
              <w:autoSpaceDE w:val="0"/>
              <w:autoSpaceDN w:val="0"/>
              <w:adjustRightInd w:val="0"/>
              <w:spacing w:after="0" w:line="240" w:lineRule="auto"/>
              <w:ind w:left="60" w:right="60"/>
              <w:jc w:val="right"/>
              <w:rPr>
                <w:rFonts w:ascii="Arial" w:hAnsi="Arial" w:cs="Arial"/>
                <w:color w:val="010205"/>
                <w:sz w:val="18"/>
                <w:szCs w:val="18"/>
              </w:rPr>
            </w:pPr>
            <w:r w:rsidRPr="0079009D">
              <w:rPr>
                <w:rFonts w:ascii="Arial" w:hAnsi="Arial" w:cs="Arial"/>
                <w:color w:val="010205"/>
                <w:sz w:val="18"/>
                <w:szCs w:val="18"/>
              </w:rPr>
              <w:t>5,9</w:t>
            </w:r>
          </w:p>
        </w:tc>
      </w:tr>
      <w:tr w:rsidR="0079009D" w:rsidRPr="0079009D" w:rsidTr="0079009D">
        <w:trPr>
          <w:cantSplit/>
          <w:jc w:val="center"/>
        </w:trPr>
        <w:tc>
          <w:tcPr>
            <w:tcW w:w="737" w:type="dxa"/>
            <w:vMerge/>
            <w:tcBorders>
              <w:top w:val="single" w:sz="8" w:space="0" w:color="152935"/>
              <w:left w:val="nil"/>
              <w:bottom w:val="single" w:sz="8" w:space="0" w:color="152935"/>
              <w:right w:val="nil"/>
            </w:tcBorders>
            <w:shd w:val="clear" w:color="auto" w:fill="E0E0E0"/>
          </w:tcPr>
          <w:p w:rsidR="0079009D" w:rsidRPr="0079009D" w:rsidRDefault="0079009D" w:rsidP="0079009D">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79009D" w:rsidRPr="0079009D" w:rsidRDefault="0079009D" w:rsidP="0079009D">
            <w:pPr>
              <w:autoSpaceDE w:val="0"/>
              <w:autoSpaceDN w:val="0"/>
              <w:adjustRightInd w:val="0"/>
              <w:spacing w:after="0" w:line="240" w:lineRule="auto"/>
              <w:ind w:left="60" w:right="60"/>
              <w:rPr>
                <w:rFonts w:ascii="Arial" w:hAnsi="Arial" w:cs="Arial"/>
                <w:color w:val="264A60"/>
                <w:sz w:val="18"/>
                <w:szCs w:val="18"/>
              </w:rPr>
            </w:pPr>
            <w:r w:rsidRPr="0079009D">
              <w:rPr>
                <w:rFonts w:ascii="Arial" w:hAnsi="Arial" w:cs="Arial"/>
                <w:color w:val="264A60"/>
                <w:sz w:val="18"/>
                <w:szCs w:val="18"/>
              </w:rPr>
              <w:t>5</w:t>
            </w:r>
          </w:p>
        </w:tc>
        <w:tc>
          <w:tcPr>
            <w:tcW w:w="1168" w:type="dxa"/>
            <w:tcBorders>
              <w:top w:val="single" w:sz="8" w:space="0" w:color="AEAEAE"/>
              <w:left w:val="nil"/>
              <w:bottom w:val="single" w:sz="8" w:space="0" w:color="AEAEAE"/>
              <w:right w:val="single" w:sz="8" w:space="0" w:color="E0E0E0"/>
            </w:tcBorders>
            <w:shd w:val="clear" w:color="auto" w:fill="FFFFFF"/>
          </w:tcPr>
          <w:p w:rsidR="0079009D" w:rsidRPr="0079009D" w:rsidRDefault="0079009D" w:rsidP="0079009D">
            <w:pPr>
              <w:autoSpaceDE w:val="0"/>
              <w:autoSpaceDN w:val="0"/>
              <w:adjustRightInd w:val="0"/>
              <w:spacing w:after="0" w:line="240" w:lineRule="auto"/>
              <w:ind w:left="60" w:right="60"/>
              <w:jc w:val="right"/>
              <w:rPr>
                <w:rFonts w:ascii="Arial" w:hAnsi="Arial" w:cs="Arial"/>
                <w:color w:val="010205"/>
                <w:sz w:val="18"/>
                <w:szCs w:val="18"/>
              </w:rPr>
            </w:pPr>
            <w:r w:rsidRPr="0079009D">
              <w:rPr>
                <w:rFonts w:ascii="Arial" w:hAnsi="Arial" w:cs="Arial"/>
                <w:color w:val="010205"/>
                <w:sz w:val="18"/>
                <w:szCs w:val="18"/>
              </w:rPr>
              <w:t>78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79009D" w:rsidRPr="0079009D" w:rsidRDefault="0079009D" w:rsidP="0079009D">
            <w:pPr>
              <w:autoSpaceDE w:val="0"/>
              <w:autoSpaceDN w:val="0"/>
              <w:adjustRightInd w:val="0"/>
              <w:spacing w:after="0" w:line="240" w:lineRule="auto"/>
              <w:ind w:left="60" w:right="60"/>
              <w:jc w:val="right"/>
              <w:rPr>
                <w:rFonts w:ascii="Arial" w:hAnsi="Arial" w:cs="Arial"/>
                <w:color w:val="010205"/>
                <w:sz w:val="18"/>
                <w:szCs w:val="18"/>
              </w:rPr>
            </w:pPr>
            <w:r w:rsidRPr="0079009D">
              <w:rPr>
                <w:rFonts w:ascii="Arial" w:hAnsi="Arial" w:cs="Arial"/>
                <w:color w:val="010205"/>
                <w:sz w:val="18"/>
                <w:szCs w:val="18"/>
              </w:rPr>
              <w:t>91,8</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79009D" w:rsidRPr="0079009D" w:rsidRDefault="0079009D" w:rsidP="0079009D">
            <w:pPr>
              <w:autoSpaceDE w:val="0"/>
              <w:autoSpaceDN w:val="0"/>
              <w:adjustRightInd w:val="0"/>
              <w:spacing w:after="0" w:line="240" w:lineRule="auto"/>
              <w:ind w:left="60" w:right="60"/>
              <w:jc w:val="right"/>
              <w:rPr>
                <w:rFonts w:ascii="Arial" w:hAnsi="Arial" w:cs="Arial"/>
                <w:color w:val="010205"/>
                <w:sz w:val="18"/>
                <w:szCs w:val="18"/>
              </w:rPr>
            </w:pPr>
            <w:r w:rsidRPr="0079009D">
              <w:rPr>
                <w:rFonts w:ascii="Arial" w:hAnsi="Arial" w:cs="Arial"/>
                <w:color w:val="010205"/>
                <w:sz w:val="18"/>
                <w:szCs w:val="18"/>
              </w:rPr>
              <w:t>91,8</w:t>
            </w:r>
          </w:p>
        </w:tc>
        <w:tc>
          <w:tcPr>
            <w:tcW w:w="1475" w:type="dxa"/>
            <w:tcBorders>
              <w:top w:val="single" w:sz="8" w:space="0" w:color="AEAEAE"/>
              <w:left w:val="single" w:sz="8" w:space="0" w:color="E0E0E0"/>
              <w:bottom w:val="single" w:sz="8" w:space="0" w:color="AEAEAE"/>
              <w:right w:val="nil"/>
            </w:tcBorders>
            <w:shd w:val="clear" w:color="auto" w:fill="FFFFFF"/>
          </w:tcPr>
          <w:p w:rsidR="0079009D" w:rsidRPr="0079009D" w:rsidRDefault="0079009D" w:rsidP="0079009D">
            <w:pPr>
              <w:autoSpaceDE w:val="0"/>
              <w:autoSpaceDN w:val="0"/>
              <w:adjustRightInd w:val="0"/>
              <w:spacing w:after="0" w:line="240" w:lineRule="auto"/>
              <w:ind w:left="60" w:right="60"/>
              <w:jc w:val="right"/>
              <w:rPr>
                <w:rFonts w:ascii="Arial" w:hAnsi="Arial" w:cs="Arial"/>
                <w:color w:val="010205"/>
                <w:sz w:val="18"/>
                <w:szCs w:val="18"/>
              </w:rPr>
            </w:pPr>
            <w:r w:rsidRPr="0079009D">
              <w:rPr>
                <w:rFonts w:ascii="Arial" w:hAnsi="Arial" w:cs="Arial"/>
                <w:color w:val="010205"/>
                <w:sz w:val="18"/>
                <w:szCs w:val="18"/>
              </w:rPr>
              <w:t>97,6</w:t>
            </w:r>
          </w:p>
        </w:tc>
      </w:tr>
      <w:tr w:rsidR="0079009D" w:rsidRPr="0079009D" w:rsidTr="0079009D">
        <w:trPr>
          <w:cantSplit/>
          <w:jc w:val="center"/>
        </w:trPr>
        <w:tc>
          <w:tcPr>
            <w:tcW w:w="737" w:type="dxa"/>
            <w:vMerge/>
            <w:tcBorders>
              <w:top w:val="single" w:sz="8" w:space="0" w:color="152935"/>
              <w:left w:val="nil"/>
              <w:bottom w:val="single" w:sz="8" w:space="0" w:color="152935"/>
              <w:right w:val="nil"/>
            </w:tcBorders>
            <w:shd w:val="clear" w:color="auto" w:fill="E0E0E0"/>
          </w:tcPr>
          <w:p w:rsidR="0079009D" w:rsidRPr="0079009D" w:rsidRDefault="0079009D" w:rsidP="0079009D">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79009D" w:rsidRPr="0079009D" w:rsidRDefault="0079009D" w:rsidP="0079009D">
            <w:pPr>
              <w:autoSpaceDE w:val="0"/>
              <w:autoSpaceDN w:val="0"/>
              <w:adjustRightInd w:val="0"/>
              <w:spacing w:after="0" w:line="240" w:lineRule="auto"/>
              <w:ind w:left="60" w:right="60"/>
              <w:rPr>
                <w:rFonts w:ascii="Arial" w:hAnsi="Arial" w:cs="Arial"/>
                <w:color w:val="264A60"/>
                <w:sz w:val="18"/>
                <w:szCs w:val="18"/>
              </w:rPr>
            </w:pPr>
            <w:r w:rsidRPr="0079009D">
              <w:rPr>
                <w:rFonts w:ascii="Arial" w:hAnsi="Arial" w:cs="Arial"/>
                <w:color w:val="264A60"/>
                <w:sz w:val="18"/>
                <w:szCs w:val="18"/>
              </w:rPr>
              <w:t>9</w:t>
            </w:r>
          </w:p>
        </w:tc>
        <w:tc>
          <w:tcPr>
            <w:tcW w:w="1168" w:type="dxa"/>
            <w:tcBorders>
              <w:top w:val="single" w:sz="8" w:space="0" w:color="AEAEAE"/>
              <w:left w:val="nil"/>
              <w:bottom w:val="single" w:sz="8" w:space="0" w:color="AEAEAE"/>
              <w:right w:val="single" w:sz="8" w:space="0" w:color="E0E0E0"/>
            </w:tcBorders>
            <w:shd w:val="clear" w:color="auto" w:fill="FFFFFF"/>
          </w:tcPr>
          <w:p w:rsidR="0079009D" w:rsidRPr="0079009D" w:rsidRDefault="0079009D" w:rsidP="0079009D">
            <w:pPr>
              <w:autoSpaceDE w:val="0"/>
              <w:autoSpaceDN w:val="0"/>
              <w:adjustRightInd w:val="0"/>
              <w:spacing w:after="0" w:line="240" w:lineRule="auto"/>
              <w:ind w:left="60" w:right="60"/>
              <w:jc w:val="right"/>
              <w:rPr>
                <w:rFonts w:ascii="Arial" w:hAnsi="Arial" w:cs="Arial"/>
                <w:color w:val="010205"/>
                <w:sz w:val="18"/>
                <w:szCs w:val="18"/>
              </w:rPr>
            </w:pPr>
            <w:r w:rsidRPr="0079009D">
              <w:rPr>
                <w:rFonts w:ascii="Arial" w:hAnsi="Arial" w:cs="Arial"/>
                <w:color w:val="010205"/>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79009D" w:rsidRPr="0079009D" w:rsidRDefault="0079009D" w:rsidP="0079009D">
            <w:pPr>
              <w:autoSpaceDE w:val="0"/>
              <w:autoSpaceDN w:val="0"/>
              <w:adjustRightInd w:val="0"/>
              <w:spacing w:after="0" w:line="240" w:lineRule="auto"/>
              <w:ind w:left="60" w:right="60"/>
              <w:jc w:val="right"/>
              <w:rPr>
                <w:rFonts w:ascii="Arial" w:hAnsi="Arial" w:cs="Arial"/>
                <w:color w:val="010205"/>
                <w:sz w:val="18"/>
                <w:szCs w:val="18"/>
              </w:rPr>
            </w:pPr>
            <w:r w:rsidRPr="0079009D">
              <w:rPr>
                <w:rFonts w:ascii="Arial" w:hAnsi="Arial" w:cs="Arial"/>
                <w:color w:val="010205"/>
                <w:sz w:val="18"/>
                <w:szCs w:val="18"/>
              </w:rPr>
              <w:t>2,4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79009D" w:rsidRPr="0079009D" w:rsidRDefault="0079009D" w:rsidP="0079009D">
            <w:pPr>
              <w:autoSpaceDE w:val="0"/>
              <w:autoSpaceDN w:val="0"/>
              <w:adjustRightInd w:val="0"/>
              <w:spacing w:after="0" w:line="240" w:lineRule="auto"/>
              <w:ind w:left="60" w:right="60"/>
              <w:jc w:val="right"/>
              <w:rPr>
                <w:rFonts w:ascii="Arial" w:hAnsi="Arial" w:cs="Arial"/>
                <w:color w:val="010205"/>
                <w:sz w:val="18"/>
                <w:szCs w:val="18"/>
              </w:rPr>
            </w:pPr>
            <w:r w:rsidRPr="0079009D">
              <w:rPr>
                <w:rFonts w:ascii="Arial" w:hAnsi="Arial" w:cs="Arial"/>
                <w:color w:val="010205"/>
                <w:sz w:val="18"/>
                <w:szCs w:val="18"/>
              </w:rPr>
              <w:t>2,4</w:t>
            </w:r>
          </w:p>
        </w:tc>
        <w:tc>
          <w:tcPr>
            <w:tcW w:w="1475" w:type="dxa"/>
            <w:tcBorders>
              <w:top w:val="single" w:sz="8" w:space="0" w:color="AEAEAE"/>
              <w:left w:val="single" w:sz="8" w:space="0" w:color="E0E0E0"/>
              <w:bottom w:val="single" w:sz="8" w:space="0" w:color="AEAEAE"/>
              <w:right w:val="nil"/>
            </w:tcBorders>
            <w:shd w:val="clear" w:color="auto" w:fill="FFFFFF"/>
          </w:tcPr>
          <w:p w:rsidR="0079009D" w:rsidRPr="0079009D" w:rsidRDefault="0079009D" w:rsidP="0079009D">
            <w:pPr>
              <w:autoSpaceDE w:val="0"/>
              <w:autoSpaceDN w:val="0"/>
              <w:adjustRightInd w:val="0"/>
              <w:spacing w:after="0" w:line="240" w:lineRule="auto"/>
              <w:ind w:left="60" w:right="60"/>
              <w:jc w:val="right"/>
              <w:rPr>
                <w:rFonts w:ascii="Arial" w:hAnsi="Arial" w:cs="Arial"/>
                <w:color w:val="010205"/>
                <w:sz w:val="18"/>
                <w:szCs w:val="18"/>
              </w:rPr>
            </w:pPr>
            <w:r w:rsidRPr="0079009D">
              <w:rPr>
                <w:rFonts w:ascii="Arial" w:hAnsi="Arial" w:cs="Arial"/>
                <w:color w:val="010205"/>
                <w:sz w:val="18"/>
                <w:szCs w:val="18"/>
              </w:rPr>
              <w:t>100,0</w:t>
            </w:r>
          </w:p>
        </w:tc>
      </w:tr>
      <w:tr w:rsidR="0079009D" w:rsidRPr="0079009D" w:rsidTr="0079009D">
        <w:trPr>
          <w:cantSplit/>
          <w:jc w:val="center"/>
        </w:trPr>
        <w:tc>
          <w:tcPr>
            <w:tcW w:w="737" w:type="dxa"/>
            <w:vMerge/>
            <w:tcBorders>
              <w:top w:val="single" w:sz="8" w:space="0" w:color="152935"/>
              <w:left w:val="nil"/>
              <w:bottom w:val="single" w:sz="8" w:space="0" w:color="152935"/>
              <w:right w:val="nil"/>
            </w:tcBorders>
            <w:shd w:val="clear" w:color="auto" w:fill="E0E0E0"/>
          </w:tcPr>
          <w:p w:rsidR="0079009D" w:rsidRPr="0079009D" w:rsidRDefault="0079009D" w:rsidP="0079009D">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152935"/>
              <w:right w:val="nil"/>
            </w:tcBorders>
            <w:shd w:val="clear" w:color="auto" w:fill="E0E0E0"/>
          </w:tcPr>
          <w:p w:rsidR="0079009D" w:rsidRPr="0079009D" w:rsidRDefault="0079009D" w:rsidP="0079009D">
            <w:pPr>
              <w:autoSpaceDE w:val="0"/>
              <w:autoSpaceDN w:val="0"/>
              <w:adjustRightInd w:val="0"/>
              <w:spacing w:after="0" w:line="240" w:lineRule="auto"/>
              <w:ind w:left="60" w:right="60"/>
              <w:rPr>
                <w:rFonts w:ascii="Arial" w:hAnsi="Arial" w:cs="Arial"/>
                <w:color w:val="264A60"/>
                <w:sz w:val="18"/>
                <w:szCs w:val="18"/>
              </w:rPr>
            </w:pPr>
            <w:r w:rsidRPr="0079009D">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rsidR="0079009D" w:rsidRPr="0079009D" w:rsidRDefault="0079009D" w:rsidP="0079009D">
            <w:pPr>
              <w:autoSpaceDE w:val="0"/>
              <w:autoSpaceDN w:val="0"/>
              <w:adjustRightInd w:val="0"/>
              <w:spacing w:after="0" w:line="240" w:lineRule="auto"/>
              <w:ind w:left="60" w:right="60"/>
              <w:jc w:val="right"/>
              <w:rPr>
                <w:rFonts w:ascii="Arial" w:hAnsi="Arial" w:cs="Arial"/>
                <w:color w:val="010205"/>
                <w:sz w:val="18"/>
                <w:szCs w:val="18"/>
              </w:rPr>
            </w:pPr>
            <w:r w:rsidRPr="0079009D">
              <w:rPr>
                <w:rFonts w:ascii="Arial" w:hAnsi="Arial" w:cs="Arial"/>
                <w:color w:val="010205"/>
                <w:sz w:val="18"/>
                <w:szCs w:val="18"/>
              </w:rPr>
              <w:t>85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79009D" w:rsidRPr="0079009D" w:rsidRDefault="0079009D" w:rsidP="0079009D">
            <w:pPr>
              <w:autoSpaceDE w:val="0"/>
              <w:autoSpaceDN w:val="0"/>
              <w:adjustRightInd w:val="0"/>
              <w:spacing w:after="0" w:line="240" w:lineRule="auto"/>
              <w:ind w:left="60" w:right="60"/>
              <w:jc w:val="right"/>
              <w:rPr>
                <w:rFonts w:ascii="Arial" w:hAnsi="Arial" w:cs="Arial"/>
                <w:color w:val="010205"/>
                <w:sz w:val="18"/>
                <w:szCs w:val="18"/>
              </w:rPr>
            </w:pPr>
            <w:r w:rsidRPr="0079009D">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tcPr>
          <w:p w:rsidR="0079009D" w:rsidRPr="0079009D" w:rsidRDefault="0079009D" w:rsidP="0079009D">
            <w:pPr>
              <w:autoSpaceDE w:val="0"/>
              <w:autoSpaceDN w:val="0"/>
              <w:adjustRightInd w:val="0"/>
              <w:spacing w:after="0" w:line="240" w:lineRule="auto"/>
              <w:ind w:left="60" w:right="60"/>
              <w:jc w:val="right"/>
              <w:rPr>
                <w:rFonts w:ascii="Arial" w:hAnsi="Arial" w:cs="Arial"/>
                <w:color w:val="010205"/>
                <w:sz w:val="18"/>
                <w:szCs w:val="18"/>
              </w:rPr>
            </w:pPr>
            <w:r w:rsidRPr="0079009D">
              <w:rPr>
                <w:rFonts w:ascii="Arial" w:hAnsi="Arial" w:cs="Arial"/>
                <w:color w:val="010205"/>
                <w:sz w:val="18"/>
                <w:szCs w:val="18"/>
              </w:rPr>
              <w:t>100,0</w:t>
            </w: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79009D" w:rsidRPr="0079009D" w:rsidRDefault="0079009D" w:rsidP="0079009D">
            <w:pPr>
              <w:autoSpaceDE w:val="0"/>
              <w:autoSpaceDN w:val="0"/>
              <w:adjustRightInd w:val="0"/>
              <w:spacing w:after="0" w:line="240" w:lineRule="auto"/>
              <w:rPr>
                <w:rFonts w:ascii="Times New Roman" w:hAnsi="Times New Roman" w:cs="Times New Roman"/>
                <w:sz w:val="24"/>
                <w:szCs w:val="24"/>
              </w:rPr>
            </w:pPr>
          </w:p>
        </w:tc>
      </w:tr>
    </w:tbl>
    <w:p w:rsidR="00323EBE" w:rsidRPr="00323EBE" w:rsidRDefault="00323EBE" w:rsidP="00323EBE">
      <w:pPr>
        <w:spacing w:after="0" w:line="240" w:lineRule="auto"/>
        <w:ind w:left="1440"/>
        <w:jc w:val="both"/>
        <w:rPr>
          <w:rFonts w:cs="Arial"/>
          <w:lang w:val="en-US"/>
        </w:rPr>
      </w:pPr>
    </w:p>
    <w:p w:rsidR="00323EBE" w:rsidRDefault="00323EBE" w:rsidP="007F55E6">
      <w:pPr>
        <w:numPr>
          <w:ilvl w:val="0"/>
          <w:numId w:val="12"/>
        </w:numPr>
        <w:spacing w:after="0" w:line="240" w:lineRule="auto"/>
        <w:jc w:val="both"/>
        <w:rPr>
          <w:rFonts w:cs="Arial"/>
          <w:lang w:val="en-US"/>
        </w:rPr>
      </w:pPr>
      <w:r w:rsidRPr="00323EBE">
        <w:rPr>
          <w:rFonts w:cs="Arial"/>
          <w:lang w:val="en-US"/>
        </w:rPr>
        <w:t>Set the ‘9’ value as a Missing value! Prepare the descriptive statistics again!</w:t>
      </w:r>
    </w:p>
    <w:p w:rsidR="00323EBE" w:rsidRDefault="00323EBE" w:rsidP="00323EBE">
      <w:pPr>
        <w:spacing w:after="0" w:line="240" w:lineRule="auto"/>
        <w:ind w:left="1440"/>
        <w:jc w:val="both"/>
        <w:rPr>
          <w:rFonts w:cs="Arial"/>
          <w:lang w:val="en-US"/>
        </w:rPr>
      </w:pPr>
    </w:p>
    <w:tbl>
      <w:tblPr>
        <w:tblW w:w="33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2"/>
        <w:gridCol w:w="1133"/>
        <w:gridCol w:w="1055"/>
      </w:tblGrid>
      <w:tr w:rsidR="00E45082" w:rsidRPr="00E45082" w:rsidTr="00E45082">
        <w:trPr>
          <w:cantSplit/>
          <w:jc w:val="center"/>
        </w:trPr>
        <w:tc>
          <w:tcPr>
            <w:tcW w:w="3320" w:type="dxa"/>
            <w:gridSpan w:val="3"/>
            <w:tcBorders>
              <w:top w:val="nil"/>
              <w:left w:val="nil"/>
              <w:bottom w:val="nil"/>
              <w:right w:val="nil"/>
            </w:tcBorders>
            <w:shd w:val="clear" w:color="auto" w:fill="FFFFFF"/>
            <w:vAlign w:val="center"/>
          </w:tcPr>
          <w:p w:rsidR="00E45082" w:rsidRPr="00E45082" w:rsidRDefault="00E45082" w:rsidP="00E45082">
            <w:pPr>
              <w:autoSpaceDE w:val="0"/>
              <w:autoSpaceDN w:val="0"/>
              <w:adjustRightInd w:val="0"/>
              <w:spacing w:after="0" w:line="240" w:lineRule="auto"/>
              <w:ind w:left="60" w:right="60"/>
              <w:jc w:val="center"/>
              <w:rPr>
                <w:rFonts w:ascii="Arial" w:hAnsi="Arial" w:cs="Arial"/>
                <w:color w:val="010205"/>
              </w:rPr>
            </w:pPr>
            <w:r w:rsidRPr="00E45082">
              <w:rPr>
                <w:rFonts w:ascii="Arial" w:hAnsi="Arial" w:cs="Arial"/>
                <w:b/>
                <w:bCs/>
                <w:color w:val="010205"/>
              </w:rPr>
              <w:t>Statistics</w:t>
            </w:r>
          </w:p>
        </w:tc>
      </w:tr>
      <w:tr w:rsidR="00E45082" w:rsidRPr="00E45082" w:rsidTr="00E45082">
        <w:trPr>
          <w:cantSplit/>
          <w:jc w:val="center"/>
        </w:trPr>
        <w:tc>
          <w:tcPr>
            <w:tcW w:w="3320" w:type="dxa"/>
            <w:gridSpan w:val="3"/>
            <w:tcBorders>
              <w:top w:val="nil"/>
              <w:left w:val="nil"/>
              <w:bottom w:val="nil"/>
              <w:right w:val="nil"/>
            </w:tcBorders>
            <w:shd w:val="clear" w:color="auto" w:fill="FFFFFF"/>
            <w:vAlign w:val="bottom"/>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r w:rsidRPr="00E45082">
              <w:rPr>
                <w:rFonts w:ascii="Arial" w:hAnsi="Arial" w:cs="Arial"/>
                <w:color w:val="010205"/>
                <w:sz w:val="18"/>
                <w:szCs w:val="18"/>
                <w:shd w:val="clear" w:color="auto" w:fill="FFFFFF"/>
              </w:rPr>
              <w:t xml:space="preserve">Preparedness of lecturer  </w:t>
            </w:r>
          </w:p>
        </w:tc>
      </w:tr>
      <w:tr w:rsidR="00E45082" w:rsidRPr="00E45082" w:rsidTr="00E45082">
        <w:trPr>
          <w:cantSplit/>
          <w:jc w:val="center"/>
        </w:trPr>
        <w:tc>
          <w:tcPr>
            <w:tcW w:w="1132" w:type="dxa"/>
            <w:vMerge w:val="restart"/>
            <w:tcBorders>
              <w:top w:val="nil"/>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N</w:t>
            </w:r>
          </w:p>
        </w:tc>
        <w:tc>
          <w:tcPr>
            <w:tcW w:w="1133" w:type="dxa"/>
            <w:tcBorders>
              <w:top w:val="nil"/>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Valid</w:t>
            </w:r>
          </w:p>
        </w:tc>
        <w:tc>
          <w:tcPr>
            <w:tcW w:w="1055" w:type="dxa"/>
            <w:tcBorders>
              <w:top w:val="nil"/>
              <w:left w:val="nil"/>
              <w:bottom w:val="single" w:sz="8" w:space="0" w:color="AEAEAE"/>
              <w:right w:val="nil"/>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83</w:t>
            </w:r>
          </w:p>
        </w:tc>
      </w:tr>
      <w:tr w:rsidR="00E45082" w:rsidRPr="00E45082" w:rsidTr="00E45082">
        <w:trPr>
          <w:cantSplit/>
          <w:jc w:val="center"/>
        </w:trPr>
        <w:tc>
          <w:tcPr>
            <w:tcW w:w="1132" w:type="dxa"/>
            <w:vMerge/>
            <w:tcBorders>
              <w:top w:val="nil"/>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rPr>
                <w:rFonts w:ascii="Arial" w:hAnsi="Arial" w:cs="Arial"/>
                <w:color w:val="010205"/>
                <w:sz w:val="18"/>
                <w:szCs w:val="18"/>
              </w:rPr>
            </w:pPr>
          </w:p>
        </w:tc>
        <w:tc>
          <w:tcPr>
            <w:tcW w:w="1133" w:type="dxa"/>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Missing</w:t>
            </w:r>
          </w:p>
        </w:tc>
        <w:tc>
          <w:tcPr>
            <w:tcW w:w="1055" w:type="dxa"/>
            <w:tcBorders>
              <w:top w:val="single" w:sz="8" w:space="0" w:color="AEAEAE"/>
              <w:left w:val="nil"/>
              <w:bottom w:val="single" w:sz="8" w:space="0" w:color="AEAEAE"/>
              <w:right w:val="nil"/>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2</w:t>
            </w:r>
          </w:p>
        </w:tc>
      </w:tr>
      <w:tr w:rsidR="00E45082" w:rsidRPr="00E45082" w:rsidTr="00E45082">
        <w:trPr>
          <w:cantSplit/>
          <w:jc w:val="center"/>
        </w:trPr>
        <w:tc>
          <w:tcPr>
            <w:tcW w:w="2265" w:type="dxa"/>
            <w:gridSpan w:val="2"/>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Mean</w:t>
            </w:r>
          </w:p>
        </w:tc>
        <w:tc>
          <w:tcPr>
            <w:tcW w:w="1055" w:type="dxa"/>
            <w:tcBorders>
              <w:top w:val="single" w:sz="8" w:space="0" w:color="AEAEAE"/>
              <w:left w:val="nil"/>
              <w:bottom w:val="single" w:sz="8" w:space="0" w:color="AEAEAE"/>
              <w:right w:val="nil"/>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4,94</w:t>
            </w:r>
          </w:p>
        </w:tc>
      </w:tr>
      <w:tr w:rsidR="00E45082" w:rsidRPr="00E45082" w:rsidTr="00E45082">
        <w:trPr>
          <w:cantSplit/>
          <w:jc w:val="center"/>
        </w:trPr>
        <w:tc>
          <w:tcPr>
            <w:tcW w:w="2265" w:type="dxa"/>
            <w:gridSpan w:val="2"/>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Median</w:t>
            </w:r>
          </w:p>
        </w:tc>
        <w:tc>
          <w:tcPr>
            <w:tcW w:w="1055" w:type="dxa"/>
            <w:tcBorders>
              <w:top w:val="single" w:sz="8" w:space="0" w:color="AEAEAE"/>
              <w:left w:val="nil"/>
              <w:bottom w:val="single" w:sz="8" w:space="0" w:color="AEAEAE"/>
              <w:right w:val="nil"/>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5,00</w:t>
            </w:r>
          </w:p>
        </w:tc>
      </w:tr>
      <w:tr w:rsidR="00E45082" w:rsidRPr="00E45082" w:rsidTr="00E45082">
        <w:trPr>
          <w:cantSplit/>
          <w:jc w:val="center"/>
        </w:trPr>
        <w:tc>
          <w:tcPr>
            <w:tcW w:w="2265" w:type="dxa"/>
            <w:gridSpan w:val="2"/>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Mode</w:t>
            </w:r>
          </w:p>
        </w:tc>
        <w:tc>
          <w:tcPr>
            <w:tcW w:w="1055" w:type="dxa"/>
            <w:tcBorders>
              <w:top w:val="single" w:sz="8" w:space="0" w:color="AEAEAE"/>
              <w:left w:val="nil"/>
              <w:bottom w:val="single" w:sz="8" w:space="0" w:color="AEAEAE"/>
              <w:right w:val="nil"/>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5</w:t>
            </w:r>
          </w:p>
        </w:tc>
      </w:tr>
      <w:tr w:rsidR="00E45082" w:rsidRPr="00E45082" w:rsidTr="00E45082">
        <w:trPr>
          <w:cantSplit/>
          <w:jc w:val="center"/>
        </w:trPr>
        <w:tc>
          <w:tcPr>
            <w:tcW w:w="2265" w:type="dxa"/>
            <w:gridSpan w:val="2"/>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Std. Deviation</w:t>
            </w:r>
          </w:p>
        </w:tc>
        <w:tc>
          <w:tcPr>
            <w:tcW w:w="1055" w:type="dxa"/>
            <w:tcBorders>
              <w:top w:val="single" w:sz="8" w:space="0" w:color="AEAEAE"/>
              <w:left w:val="nil"/>
              <w:bottom w:val="single" w:sz="8" w:space="0" w:color="AEAEAE"/>
              <w:right w:val="nil"/>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,239</w:t>
            </w:r>
          </w:p>
        </w:tc>
      </w:tr>
      <w:tr w:rsidR="00E45082" w:rsidRPr="00E45082" w:rsidTr="00E45082">
        <w:trPr>
          <w:cantSplit/>
          <w:jc w:val="center"/>
        </w:trPr>
        <w:tc>
          <w:tcPr>
            <w:tcW w:w="2265" w:type="dxa"/>
            <w:gridSpan w:val="2"/>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Skewness</w:t>
            </w:r>
          </w:p>
        </w:tc>
        <w:tc>
          <w:tcPr>
            <w:tcW w:w="1055" w:type="dxa"/>
            <w:tcBorders>
              <w:top w:val="single" w:sz="8" w:space="0" w:color="AEAEAE"/>
              <w:left w:val="nil"/>
              <w:bottom w:val="single" w:sz="8" w:space="0" w:color="AEAEAE"/>
              <w:right w:val="nil"/>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-3,765</w:t>
            </w:r>
          </w:p>
        </w:tc>
      </w:tr>
      <w:tr w:rsidR="00E45082" w:rsidRPr="00E45082" w:rsidTr="00E45082">
        <w:trPr>
          <w:cantSplit/>
          <w:jc w:val="center"/>
        </w:trPr>
        <w:tc>
          <w:tcPr>
            <w:tcW w:w="2265" w:type="dxa"/>
            <w:gridSpan w:val="2"/>
            <w:tcBorders>
              <w:top w:val="single" w:sz="8" w:space="0" w:color="AEAEAE"/>
              <w:left w:val="nil"/>
              <w:bottom w:val="single" w:sz="8" w:space="0" w:color="152935"/>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Std. Error of Skewness</w:t>
            </w:r>
          </w:p>
        </w:tc>
        <w:tc>
          <w:tcPr>
            <w:tcW w:w="1055" w:type="dxa"/>
            <w:tcBorders>
              <w:top w:val="single" w:sz="8" w:space="0" w:color="AEAEAE"/>
              <w:left w:val="nil"/>
              <w:bottom w:val="single" w:sz="8" w:space="0" w:color="152935"/>
              <w:right w:val="nil"/>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,264</w:t>
            </w:r>
          </w:p>
        </w:tc>
      </w:tr>
    </w:tbl>
    <w:p w:rsidR="00E45082" w:rsidRPr="00E45082" w:rsidRDefault="00E45082" w:rsidP="00E45082">
      <w:pPr>
        <w:autoSpaceDE w:val="0"/>
        <w:autoSpaceDN w:val="0"/>
        <w:adjustRightInd w:val="0"/>
        <w:spacing w:after="0" w:line="400" w:lineRule="atLeast"/>
        <w:rPr>
          <w:rFonts w:ascii="Times New Roman" w:hAnsi="Times New Roman" w:cs="Times New Roman"/>
          <w:sz w:val="24"/>
          <w:szCs w:val="24"/>
        </w:rPr>
      </w:pPr>
    </w:p>
    <w:tbl>
      <w:tblPr>
        <w:tblW w:w="67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2"/>
        <w:gridCol w:w="737"/>
        <w:gridCol w:w="1169"/>
        <w:gridCol w:w="1030"/>
        <w:gridCol w:w="1399"/>
        <w:gridCol w:w="1476"/>
      </w:tblGrid>
      <w:tr w:rsidR="00E45082" w:rsidRPr="00E45082" w:rsidTr="00E45082">
        <w:trPr>
          <w:cantSplit/>
          <w:jc w:val="center"/>
        </w:trPr>
        <w:tc>
          <w:tcPr>
            <w:tcW w:w="6759" w:type="dxa"/>
            <w:gridSpan w:val="6"/>
            <w:tcBorders>
              <w:top w:val="nil"/>
              <w:left w:val="nil"/>
              <w:bottom w:val="nil"/>
              <w:right w:val="nil"/>
            </w:tcBorders>
            <w:shd w:val="clear" w:color="auto" w:fill="FFFFFF"/>
            <w:vAlign w:val="center"/>
          </w:tcPr>
          <w:p w:rsidR="00E45082" w:rsidRPr="00E45082" w:rsidRDefault="00E45082" w:rsidP="00E45082">
            <w:pPr>
              <w:autoSpaceDE w:val="0"/>
              <w:autoSpaceDN w:val="0"/>
              <w:adjustRightInd w:val="0"/>
              <w:spacing w:after="0" w:line="240" w:lineRule="auto"/>
              <w:ind w:left="60" w:right="60"/>
              <w:jc w:val="center"/>
              <w:rPr>
                <w:rFonts w:ascii="Arial" w:hAnsi="Arial" w:cs="Arial"/>
                <w:color w:val="010205"/>
              </w:rPr>
            </w:pPr>
            <w:r w:rsidRPr="00E45082">
              <w:rPr>
                <w:rFonts w:ascii="Arial" w:hAnsi="Arial" w:cs="Arial"/>
                <w:b/>
                <w:bCs/>
                <w:color w:val="010205"/>
              </w:rPr>
              <w:t>Preparedness of lecturer</w:t>
            </w:r>
          </w:p>
        </w:tc>
      </w:tr>
      <w:tr w:rsidR="00E45082" w:rsidRPr="00E45082" w:rsidTr="00E45082">
        <w:trPr>
          <w:cantSplit/>
          <w:jc w:val="center"/>
        </w:trPr>
        <w:tc>
          <w:tcPr>
            <w:tcW w:w="1689" w:type="dxa"/>
            <w:gridSpan w:val="2"/>
            <w:tcBorders>
              <w:top w:val="nil"/>
              <w:left w:val="nil"/>
              <w:bottom w:val="single" w:sz="8" w:space="0" w:color="152935"/>
              <w:right w:val="nil"/>
            </w:tcBorders>
            <w:shd w:val="clear" w:color="auto" w:fill="FFFFFF"/>
            <w:vAlign w:val="bottom"/>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rsidR="00E45082" w:rsidRPr="00E45082" w:rsidRDefault="00E45082" w:rsidP="00E45082">
            <w:pPr>
              <w:autoSpaceDE w:val="0"/>
              <w:autoSpaceDN w:val="0"/>
              <w:adjustRightInd w:val="0"/>
              <w:spacing w:after="0" w:line="240" w:lineRule="auto"/>
              <w:ind w:left="60" w:right="60"/>
              <w:jc w:val="center"/>
              <w:rPr>
                <w:rFonts w:ascii="Arial" w:hAnsi="Arial" w:cs="Arial"/>
                <w:color w:val="264A60"/>
                <w:sz w:val="18"/>
                <w:szCs w:val="18"/>
              </w:rPr>
            </w:pPr>
            <w:r w:rsidRPr="00E45082">
              <w:rPr>
                <w:rFonts w:ascii="Arial" w:hAnsi="Arial" w:cs="Arial"/>
                <w:color w:val="264A60"/>
                <w:sz w:val="18"/>
                <w:szCs w:val="18"/>
              </w:rPr>
              <w:t>Frequency</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E45082" w:rsidRPr="00E45082" w:rsidRDefault="00E45082" w:rsidP="00E45082">
            <w:pPr>
              <w:autoSpaceDE w:val="0"/>
              <w:autoSpaceDN w:val="0"/>
              <w:adjustRightInd w:val="0"/>
              <w:spacing w:after="0" w:line="240" w:lineRule="auto"/>
              <w:ind w:left="60" w:right="60"/>
              <w:jc w:val="center"/>
              <w:rPr>
                <w:rFonts w:ascii="Arial" w:hAnsi="Arial" w:cs="Arial"/>
                <w:color w:val="264A60"/>
                <w:sz w:val="18"/>
                <w:szCs w:val="18"/>
              </w:rPr>
            </w:pPr>
            <w:r w:rsidRPr="00E45082">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rsidR="00E45082" w:rsidRPr="00E45082" w:rsidRDefault="00E45082" w:rsidP="00E45082">
            <w:pPr>
              <w:autoSpaceDE w:val="0"/>
              <w:autoSpaceDN w:val="0"/>
              <w:adjustRightInd w:val="0"/>
              <w:spacing w:after="0" w:line="240" w:lineRule="auto"/>
              <w:ind w:left="60" w:right="60"/>
              <w:jc w:val="center"/>
              <w:rPr>
                <w:rFonts w:ascii="Arial" w:hAnsi="Arial" w:cs="Arial"/>
                <w:color w:val="264A60"/>
                <w:sz w:val="18"/>
                <w:szCs w:val="18"/>
              </w:rPr>
            </w:pPr>
            <w:r w:rsidRPr="00E45082">
              <w:rPr>
                <w:rFonts w:ascii="Arial" w:hAnsi="Arial" w:cs="Arial"/>
                <w:color w:val="264A60"/>
                <w:sz w:val="18"/>
                <w:szCs w:val="18"/>
              </w:rPr>
              <w:t>Valid Percent</w:t>
            </w:r>
          </w:p>
        </w:tc>
        <w:tc>
          <w:tcPr>
            <w:tcW w:w="1475" w:type="dxa"/>
            <w:tcBorders>
              <w:top w:val="nil"/>
              <w:left w:val="single" w:sz="8" w:space="0" w:color="E0E0E0"/>
              <w:bottom w:val="single" w:sz="8" w:space="0" w:color="152935"/>
              <w:right w:val="nil"/>
            </w:tcBorders>
            <w:shd w:val="clear" w:color="auto" w:fill="FFFFFF"/>
            <w:vAlign w:val="bottom"/>
          </w:tcPr>
          <w:p w:rsidR="00E45082" w:rsidRPr="00E45082" w:rsidRDefault="00E45082" w:rsidP="00E45082">
            <w:pPr>
              <w:autoSpaceDE w:val="0"/>
              <w:autoSpaceDN w:val="0"/>
              <w:adjustRightInd w:val="0"/>
              <w:spacing w:after="0" w:line="240" w:lineRule="auto"/>
              <w:ind w:left="60" w:right="60"/>
              <w:jc w:val="center"/>
              <w:rPr>
                <w:rFonts w:ascii="Arial" w:hAnsi="Arial" w:cs="Arial"/>
                <w:color w:val="264A60"/>
                <w:sz w:val="18"/>
                <w:szCs w:val="18"/>
              </w:rPr>
            </w:pPr>
            <w:r w:rsidRPr="00E45082">
              <w:rPr>
                <w:rFonts w:ascii="Arial" w:hAnsi="Arial" w:cs="Arial"/>
                <w:color w:val="264A60"/>
                <w:sz w:val="18"/>
                <w:szCs w:val="18"/>
              </w:rPr>
              <w:t>Cumulative Percent</w:t>
            </w:r>
          </w:p>
        </w:tc>
      </w:tr>
      <w:tr w:rsidR="00E45082" w:rsidRPr="00E45082" w:rsidTr="00E45082">
        <w:trPr>
          <w:cantSplit/>
          <w:jc w:val="center"/>
        </w:trPr>
        <w:tc>
          <w:tcPr>
            <w:tcW w:w="952" w:type="dxa"/>
            <w:vMerge w:val="restart"/>
            <w:tcBorders>
              <w:top w:val="single" w:sz="8" w:space="0" w:color="152935"/>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Valid</w:t>
            </w:r>
          </w:p>
        </w:tc>
        <w:tc>
          <w:tcPr>
            <w:tcW w:w="737" w:type="dxa"/>
            <w:tcBorders>
              <w:top w:val="single" w:sz="8" w:space="0" w:color="152935"/>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4</w:t>
            </w:r>
          </w:p>
        </w:tc>
        <w:tc>
          <w:tcPr>
            <w:tcW w:w="1168" w:type="dxa"/>
            <w:tcBorders>
              <w:top w:val="single" w:sz="8" w:space="0" w:color="152935"/>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5</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5,9</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6,0</w:t>
            </w:r>
          </w:p>
        </w:tc>
        <w:tc>
          <w:tcPr>
            <w:tcW w:w="1475" w:type="dxa"/>
            <w:tcBorders>
              <w:top w:val="single" w:sz="8" w:space="0" w:color="152935"/>
              <w:left w:val="single" w:sz="8" w:space="0" w:color="E0E0E0"/>
              <w:bottom w:val="single" w:sz="8" w:space="0" w:color="AEAEAE"/>
              <w:right w:val="nil"/>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6,0</w:t>
            </w:r>
          </w:p>
        </w:tc>
      </w:tr>
      <w:tr w:rsidR="00E45082" w:rsidRPr="00E45082" w:rsidTr="00E45082">
        <w:trPr>
          <w:cantSplit/>
          <w:jc w:val="center"/>
        </w:trPr>
        <w:tc>
          <w:tcPr>
            <w:tcW w:w="952" w:type="dxa"/>
            <w:vMerge/>
            <w:tcBorders>
              <w:top w:val="single" w:sz="8" w:space="0" w:color="152935"/>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5</w:t>
            </w:r>
          </w:p>
        </w:tc>
        <w:tc>
          <w:tcPr>
            <w:tcW w:w="1168" w:type="dxa"/>
            <w:tcBorders>
              <w:top w:val="single" w:sz="8" w:space="0" w:color="AEAEAE"/>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78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91,8</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94,0</w:t>
            </w:r>
          </w:p>
        </w:tc>
        <w:tc>
          <w:tcPr>
            <w:tcW w:w="1475" w:type="dxa"/>
            <w:tcBorders>
              <w:top w:val="single" w:sz="8" w:space="0" w:color="AEAEAE"/>
              <w:left w:val="single" w:sz="8" w:space="0" w:color="E0E0E0"/>
              <w:bottom w:val="single" w:sz="8" w:space="0" w:color="AEAEAE"/>
              <w:right w:val="nil"/>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100,0</w:t>
            </w:r>
          </w:p>
        </w:tc>
      </w:tr>
      <w:tr w:rsidR="00E45082" w:rsidRPr="00E45082" w:rsidTr="00E45082">
        <w:trPr>
          <w:cantSplit/>
          <w:jc w:val="center"/>
        </w:trPr>
        <w:tc>
          <w:tcPr>
            <w:tcW w:w="952" w:type="dxa"/>
            <w:vMerge/>
            <w:tcBorders>
              <w:top w:val="single" w:sz="8" w:space="0" w:color="152935"/>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83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97,6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r>
      <w:tr w:rsidR="00E45082" w:rsidRPr="00E45082" w:rsidTr="00E45082">
        <w:trPr>
          <w:cantSplit/>
          <w:jc w:val="center"/>
        </w:trPr>
        <w:tc>
          <w:tcPr>
            <w:tcW w:w="952" w:type="dxa"/>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Missing</w:t>
            </w:r>
          </w:p>
        </w:tc>
        <w:tc>
          <w:tcPr>
            <w:tcW w:w="737" w:type="dxa"/>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9</w:t>
            </w:r>
          </w:p>
        </w:tc>
        <w:tc>
          <w:tcPr>
            <w:tcW w:w="1168" w:type="dxa"/>
            <w:tcBorders>
              <w:top w:val="single" w:sz="8" w:space="0" w:color="AEAEAE"/>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2,4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r>
      <w:tr w:rsidR="00E45082" w:rsidRPr="00E45082" w:rsidTr="00E45082">
        <w:trPr>
          <w:cantSplit/>
          <w:jc w:val="center"/>
        </w:trPr>
        <w:tc>
          <w:tcPr>
            <w:tcW w:w="1689" w:type="dxa"/>
            <w:gridSpan w:val="2"/>
            <w:tcBorders>
              <w:top w:val="single" w:sz="8" w:space="0" w:color="AEAEAE"/>
              <w:left w:val="nil"/>
              <w:bottom w:val="single" w:sz="8" w:space="0" w:color="152935"/>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85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r>
    </w:tbl>
    <w:p w:rsidR="00323EBE" w:rsidRPr="00323EBE" w:rsidRDefault="00323EBE" w:rsidP="00323EBE">
      <w:pPr>
        <w:spacing w:after="0" w:line="240" w:lineRule="auto"/>
        <w:ind w:left="1440"/>
        <w:jc w:val="both"/>
        <w:rPr>
          <w:rFonts w:cs="Arial"/>
          <w:lang w:val="en-US"/>
        </w:rPr>
      </w:pPr>
    </w:p>
    <w:p w:rsidR="00323EBE" w:rsidRDefault="00323EBE" w:rsidP="007F55E6">
      <w:pPr>
        <w:numPr>
          <w:ilvl w:val="0"/>
          <w:numId w:val="12"/>
        </w:numPr>
        <w:spacing w:after="0" w:line="240" w:lineRule="auto"/>
        <w:jc w:val="both"/>
        <w:rPr>
          <w:rFonts w:cs="Arial"/>
          <w:lang w:val="en-US"/>
        </w:rPr>
      </w:pPr>
      <w:r w:rsidRPr="00323EBE">
        <w:rPr>
          <w:rFonts w:cs="Arial"/>
          <w:lang w:val="en-US"/>
        </w:rPr>
        <w:t xml:space="preserve">Delete one data from each column randomly! Solve task e) again with the gender and training </w:t>
      </w:r>
      <w:proofErr w:type="spellStart"/>
      <w:r w:rsidRPr="00323EBE">
        <w:rPr>
          <w:rFonts w:cs="Arial"/>
          <w:lang w:val="en-US"/>
        </w:rPr>
        <w:t>programme</w:t>
      </w:r>
      <w:proofErr w:type="spellEnd"/>
      <w:r w:rsidRPr="00323EBE">
        <w:rPr>
          <w:rFonts w:cs="Arial"/>
          <w:lang w:val="en-US"/>
        </w:rPr>
        <w:t xml:space="preserve"> together!</w:t>
      </w:r>
    </w:p>
    <w:p w:rsidR="00323EBE" w:rsidRDefault="00323EBE" w:rsidP="00323EBE">
      <w:pPr>
        <w:spacing w:after="0" w:line="240" w:lineRule="auto"/>
        <w:ind w:left="1440"/>
        <w:jc w:val="both"/>
        <w:rPr>
          <w:rFonts w:cs="Arial"/>
          <w:lang w:val="en-US"/>
        </w:rPr>
      </w:pPr>
    </w:p>
    <w:p w:rsidR="00323EBE" w:rsidRDefault="00E45082" w:rsidP="00323EBE">
      <w:pPr>
        <w:spacing w:after="0" w:line="240" w:lineRule="auto"/>
        <w:ind w:left="1440"/>
        <w:jc w:val="both"/>
        <w:rPr>
          <w:rFonts w:cs="Arial"/>
          <w:lang w:val="en-US"/>
        </w:rPr>
      </w:pPr>
      <w:r>
        <w:rPr>
          <w:rFonts w:cs="Arial"/>
          <w:lang w:val="en-US"/>
        </w:rPr>
        <w:t>(The values from the first row were deleted.)</w:t>
      </w:r>
    </w:p>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bl>
      <w:tblPr>
        <w:tblW w:w="61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06"/>
        <w:gridCol w:w="1107"/>
        <w:gridCol w:w="1476"/>
        <w:gridCol w:w="1030"/>
        <w:gridCol w:w="1476"/>
      </w:tblGrid>
      <w:tr w:rsidR="00E45082" w:rsidRPr="00E45082" w:rsidTr="00E45082">
        <w:trPr>
          <w:cantSplit/>
          <w:jc w:val="center"/>
        </w:trPr>
        <w:tc>
          <w:tcPr>
            <w:tcW w:w="6191" w:type="dxa"/>
            <w:gridSpan w:val="5"/>
            <w:tcBorders>
              <w:top w:val="nil"/>
              <w:left w:val="nil"/>
              <w:bottom w:val="nil"/>
              <w:right w:val="nil"/>
            </w:tcBorders>
            <w:shd w:val="clear" w:color="auto" w:fill="FFFFFF"/>
            <w:vAlign w:val="center"/>
          </w:tcPr>
          <w:p w:rsidR="00E45082" w:rsidRPr="00E45082" w:rsidRDefault="00E45082" w:rsidP="00E45082">
            <w:pPr>
              <w:autoSpaceDE w:val="0"/>
              <w:autoSpaceDN w:val="0"/>
              <w:adjustRightInd w:val="0"/>
              <w:spacing w:after="0" w:line="240" w:lineRule="auto"/>
              <w:ind w:left="60" w:right="60"/>
              <w:jc w:val="center"/>
              <w:rPr>
                <w:rFonts w:ascii="Arial" w:hAnsi="Arial" w:cs="Arial"/>
                <w:color w:val="010205"/>
              </w:rPr>
            </w:pPr>
            <w:r w:rsidRPr="00E45082">
              <w:rPr>
                <w:rFonts w:ascii="Arial" w:hAnsi="Arial" w:cs="Arial"/>
                <w:b/>
                <w:bCs/>
                <w:color w:val="010205"/>
              </w:rPr>
              <w:t>Statistics</w:t>
            </w:r>
          </w:p>
        </w:tc>
      </w:tr>
      <w:tr w:rsidR="00E45082" w:rsidRPr="00E45082" w:rsidTr="00E45082">
        <w:trPr>
          <w:cantSplit/>
          <w:jc w:val="center"/>
        </w:trPr>
        <w:tc>
          <w:tcPr>
            <w:tcW w:w="2212" w:type="dxa"/>
            <w:gridSpan w:val="2"/>
            <w:tcBorders>
              <w:top w:val="nil"/>
              <w:left w:val="nil"/>
              <w:bottom w:val="single" w:sz="8" w:space="0" w:color="152935"/>
              <w:right w:val="nil"/>
            </w:tcBorders>
            <w:shd w:val="clear" w:color="auto" w:fill="FFFFFF"/>
            <w:vAlign w:val="bottom"/>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c>
          <w:tcPr>
            <w:tcW w:w="1475" w:type="dxa"/>
            <w:tcBorders>
              <w:top w:val="nil"/>
              <w:left w:val="nil"/>
              <w:bottom w:val="single" w:sz="8" w:space="0" w:color="152935"/>
              <w:right w:val="single" w:sz="8" w:space="0" w:color="E0E0E0"/>
            </w:tcBorders>
            <w:shd w:val="clear" w:color="auto" w:fill="FFFFFF"/>
            <w:vAlign w:val="bottom"/>
          </w:tcPr>
          <w:p w:rsidR="00E45082" w:rsidRPr="00E45082" w:rsidRDefault="00E45082" w:rsidP="00E45082">
            <w:pPr>
              <w:autoSpaceDE w:val="0"/>
              <w:autoSpaceDN w:val="0"/>
              <w:adjustRightInd w:val="0"/>
              <w:spacing w:after="0" w:line="240" w:lineRule="auto"/>
              <w:ind w:left="60" w:right="60"/>
              <w:jc w:val="center"/>
              <w:rPr>
                <w:rFonts w:ascii="Arial" w:hAnsi="Arial" w:cs="Arial"/>
                <w:color w:val="264A60"/>
                <w:sz w:val="18"/>
                <w:szCs w:val="18"/>
              </w:rPr>
            </w:pPr>
            <w:r w:rsidRPr="00E45082">
              <w:rPr>
                <w:rFonts w:ascii="Arial" w:hAnsi="Arial" w:cs="Arial"/>
                <w:color w:val="264A60"/>
                <w:sz w:val="18"/>
                <w:szCs w:val="18"/>
              </w:rPr>
              <w:t>Preparedness of lecturer</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E45082" w:rsidRPr="00E45082" w:rsidRDefault="00E45082" w:rsidP="00E45082">
            <w:pPr>
              <w:autoSpaceDE w:val="0"/>
              <w:autoSpaceDN w:val="0"/>
              <w:adjustRightInd w:val="0"/>
              <w:spacing w:after="0" w:line="240" w:lineRule="auto"/>
              <w:ind w:left="60" w:right="60"/>
              <w:jc w:val="center"/>
              <w:rPr>
                <w:rFonts w:ascii="Arial" w:hAnsi="Arial" w:cs="Arial"/>
                <w:color w:val="264A60"/>
                <w:sz w:val="18"/>
                <w:szCs w:val="18"/>
              </w:rPr>
            </w:pPr>
            <w:r w:rsidRPr="00E45082">
              <w:rPr>
                <w:rFonts w:ascii="Arial" w:hAnsi="Arial" w:cs="Arial"/>
                <w:color w:val="264A60"/>
                <w:sz w:val="18"/>
                <w:szCs w:val="18"/>
              </w:rPr>
              <w:t>Gender</w:t>
            </w:r>
          </w:p>
        </w:tc>
        <w:tc>
          <w:tcPr>
            <w:tcW w:w="1475" w:type="dxa"/>
            <w:tcBorders>
              <w:top w:val="nil"/>
              <w:left w:val="single" w:sz="8" w:space="0" w:color="E0E0E0"/>
              <w:bottom w:val="single" w:sz="8" w:space="0" w:color="152935"/>
              <w:right w:val="nil"/>
            </w:tcBorders>
            <w:shd w:val="clear" w:color="auto" w:fill="FFFFFF"/>
            <w:vAlign w:val="bottom"/>
          </w:tcPr>
          <w:p w:rsidR="00E45082" w:rsidRPr="00E45082" w:rsidRDefault="00E45082" w:rsidP="00E45082">
            <w:pPr>
              <w:autoSpaceDE w:val="0"/>
              <w:autoSpaceDN w:val="0"/>
              <w:adjustRightInd w:val="0"/>
              <w:spacing w:after="0" w:line="240" w:lineRule="auto"/>
              <w:ind w:left="60" w:right="60"/>
              <w:jc w:val="center"/>
              <w:rPr>
                <w:rFonts w:ascii="Arial" w:hAnsi="Arial" w:cs="Arial"/>
                <w:color w:val="264A60"/>
                <w:sz w:val="18"/>
                <w:szCs w:val="18"/>
              </w:rPr>
            </w:pPr>
            <w:r w:rsidRPr="00E45082">
              <w:rPr>
                <w:rFonts w:ascii="Arial" w:hAnsi="Arial" w:cs="Arial"/>
                <w:color w:val="264A60"/>
                <w:sz w:val="18"/>
                <w:szCs w:val="18"/>
              </w:rPr>
              <w:t>Training programme</w:t>
            </w:r>
          </w:p>
        </w:tc>
      </w:tr>
      <w:tr w:rsidR="00E45082" w:rsidRPr="00E45082" w:rsidTr="00E45082">
        <w:trPr>
          <w:cantSplit/>
          <w:jc w:val="center"/>
        </w:trPr>
        <w:tc>
          <w:tcPr>
            <w:tcW w:w="1106" w:type="dxa"/>
            <w:vMerge w:val="restart"/>
            <w:tcBorders>
              <w:top w:val="single" w:sz="8" w:space="0" w:color="152935"/>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N</w:t>
            </w:r>
          </w:p>
        </w:tc>
        <w:tc>
          <w:tcPr>
            <w:tcW w:w="1106" w:type="dxa"/>
            <w:tcBorders>
              <w:top w:val="single" w:sz="8" w:space="0" w:color="152935"/>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Valid</w:t>
            </w:r>
          </w:p>
        </w:tc>
        <w:tc>
          <w:tcPr>
            <w:tcW w:w="1475" w:type="dxa"/>
            <w:tcBorders>
              <w:top w:val="single" w:sz="8" w:space="0" w:color="152935"/>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82</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84</w:t>
            </w:r>
          </w:p>
        </w:tc>
        <w:tc>
          <w:tcPr>
            <w:tcW w:w="1475" w:type="dxa"/>
            <w:tcBorders>
              <w:top w:val="single" w:sz="8" w:space="0" w:color="152935"/>
              <w:left w:val="single" w:sz="8" w:space="0" w:color="E0E0E0"/>
              <w:bottom w:val="single" w:sz="8" w:space="0" w:color="AEAEAE"/>
              <w:right w:val="nil"/>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85</w:t>
            </w:r>
          </w:p>
        </w:tc>
      </w:tr>
      <w:tr w:rsidR="00E45082" w:rsidRPr="00E45082" w:rsidTr="00E45082">
        <w:trPr>
          <w:cantSplit/>
          <w:jc w:val="center"/>
        </w:trPr>
        <w:tc>
          <w:tcPr>
            <w:tcW w:w="1106" w:type="dxa"/>
            <w:vMerge/>
            <w:tcBorders>
              <w:top w:val="single" w:sz="8" w:space="0" w:color="152935"/>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rPr>
                <w:rFonts w:ascii="Arial" w:hAnsi="Arial" w:cs="Arial"/>
                <w:color w:val="010205"/>
                <w:sz w:val="18"/>
                <w:szCs w:val="18"/>
              </w:rPr>
            </w:pPr>
          </w:p>
        </w:tc>
        <w:tc>
          <w:tcPr>
            <w:tcW w:w="1106" w:type="dxa"/>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Missing</w:t>
            </w:r>
          </w:p>
        </w:tc>
        <w:tc>
          <w:tcPr>
            <w:tcW w:w="1475" w:type="dxa"/>
            <w:tcBorders>
              <w:top w:val="single" w:sz="8" w:space="0" w:color="AEAEAE"/>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w:t>
            </w:r>
          </w:p>
        </w:tc>
        <w:tc>
          <w:tcPr>
            <w:tcW w:w="1475" w:type="dxa"/>
            <w:tcBorders>
              <w:top w:val="single" w:sz="8" w:space="0" w:color="AEAEAE"/>
              <w:left w:val="single" w:sz="8" w:space="0" w:color="E0E0E0"/>
              <w:bottom w:val="single" w:sz="8" w:space="0" w:color="AEAEAE"/>
              <w:right w:val="nil"/>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0</w:t>
            </w:r>
          </w:p>
        </w:tc>
      </w:tr>
      <w:tr w:rsidR="00E45082" w:rsidRPr="00E45082" w:rsidTr="00E45082">
        <w:trPr>
          <w:cantSplit/>
          <w:jc w:val="center"/>
        </w:trPr>
        <w:tc>
          <w:tcPr>
            <w:tcW w:w="2212" w:type="dxa"/>
            <w:gridSpan w:val="2"/>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Mean</w:t>
            </w:r>
          </w:p>
        </w:tc>
        <w:tc>
          <w:tcPr>
            <w:tcW w:w="1475" w:type="dxa"/>
            <w:tcBorders>
              <w:top w:val="single" w:sz="8" w:space="0" w:color="AEAEAE"/>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4,94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1,61</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r>
      <w:tr w:rsidR="00E45082" w:rsidRPr="00E45082" w:rsidTr="00E45082">
        <w:trPr>
          <w:cantSplit/>
          <w:jc w:val="center"/>
        </w:trPr>
        <w:tc>
          <w:tcPr>
            <w:tcW w:w="2212" w:type="dxa"/>
            <w:gridSpan w:val="2"/>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Median</w:t>
            </w:r>
          </w:p>
        </w:tc>
        <w:tc>
          <w:tcPr>
            <w:tcW w:w="1475" w:type="dxa"/>
            <w:tcBorders>
              <w:top w:val="single" w:sz="8" w:space="0" w:color="AEAEAE"/>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5,00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2,00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r>
      <w:tr w:rsidR="00E45082" w:rsidRPr="00E45082" w:rsidTr="00E45082">
        <w:trPr>
          <w:cantSplit/>
          <w:jc w:val="center"/>
        </w:trPr>
        <w:tc>
          <w:tcPr>
            <w:tcW w:w="2212" w:type="dxa"/>
            <w:gridSpan w:val="2"/>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Mode</w:t>
            </w:r>
          </w:p>
        </w:tc>
        <w:tc>
          <w:tcPr>
            <w:tcW w:w="1475" w:type="dxa"/>
            <w:tcBorders>
              <w:top w:val="single" w:sz="8" w:space="0" w:color="AEAEAE"/>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2</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r>
      <w:tr w:rsidR="00E45082" w:rsidRPr="00E45082" w:rsidTr="00E45082">
        <w:trPr>
          <w:cantSplit/>
          <w:jc w:val="center"/>
        </w:trPr>
        <w:tc>
          <w:tcPr>
            <w:tcW w:w="2212" w:type="dxa"/>
            <w:gridSpan w:val="2"/>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Std. Deviation</w:t>
            </w:r>
          </w:p>
        </w:tc>
        <w:tc>
          <w:tcPr>
            <w:tcW w:w="1475" w:type="dxa"/>
            <w:tcBorders>
              <w:top w:val="single" w:sz="8" w:space="0" w:color="AEAEAE"/>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,241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,491</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r>
      <w:tr w:rsidR="00E45082" w:rsidRPr="00E45082" w:rsidTr="00E45082">
        <w:trPr>
          <w:cantSplit/>
          <w:jc w:val="center"/>
        </w:trPr>
        <w:tc>
          <w:tcPr>
            <w:tcW w:w="2212" w:type="dxa"/>
            <w:gridSpan w:val="2"/>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Skewness</w:t>
            </w:r>
          </w:p>
        </w:tc>
        <w:tc>
          <w:tcPr>
            <w:tcW w:w="1475" w:type="dxa"/>
            <w:tcBorders>
              <w:top w:val="single" w:sz="8" w:space="0" w:color="AEAEAE"/>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-3,738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-,447</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r>
      <w:tr w:rsidR="00E45082" w:rsidRPr="00E45082" w:rsidTr="00E45082">
        <w:trPr>
          <w:cantSplit/>
          <w:jc w:val="center"/>
        </w:trPr>
        <w:tc>
          <w:tcPr>
            <w:tcW w:w="2212" w:type="dxa"/>
            <w:gridSpan w:val="2"/>
            <w:tcBorders>
              <w:top w:val="single" w:sz="8" w:space="0" w:color="AEAEAE"/>
              <w:left w:val="nil"/>
              <w:bottom w:val="single" w:sz="8" w:space="0" w:color="152935"/>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Std. Error of Skewness</w:t>
            </w:r>
          </w:p>
        </w:tc>
        <w:tc>
          <w:tcPr>
            <w:tcW w:w="1475" w:type="dxa"/>
            <w:tcBorders>
              <w:top w:val="single" w:sz="8" w:space="0" w:color="AEAEAE"/>
              <w:left w:val="nil"/>
              <w:bottom w:val="single" w:sz="8" w:space="0" w:color="152935"/>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,266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,263</w:t>
            </w: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r>
    </w:tbl>
    <w:p w:rsidR="00697801" w:rsidRDefault="00697801" w:rsidP="00E45082">
      <w:pPr>
        <w:autoSpaceDE w:val="0"/>
        <w:autoSpaceDN w:val="0"/>
        <w:adjustRightInd w:val="0"/>
        <w:spacing w:after="0" w:line="400" w:lineRule="atLeast"/>
        <w:rPr>
          <w:rFonts w:ascii="Times New Roman" w:hAnsi="Times New Roman" w:cs="Times New Roman"/>
          <w:sz w:val="24"/>
          <w:szCs w:val="24"/>
        </w:rPr>
      </w:pPr>
    </w:p>
    <w:p w:rsidR="00697801" w:rsidRDefault="00697801">
      <w:pPr>
        <w:rPr>
          <w:rFonts w:ascii="Times New Roman" w:hAnsi="Times New Roman" w:cs="Times New Roman"/>
          <w:sz w:val="24"/>
          <w:szCs w:val="24"/>
        </w:rPr>
      </w:pPr>
      <w:r>
        <w:rPr>
          <w:rFonts w:ascii="Times New Roman" w:hAnsi="Times New Roman" w:cs="Times New Roman"/>
          <w:sz w:val="24"/>
          <w:szCs w:val="24"/>
        </w:rPr>
        <w:br w:type="page"/>
      </w:r>
    </w:p>
    <w:p w:rsidR="00E45082" w:rsidRPr="00E45082" w:rsidRDefault="00E45082" w:rsidP="00E45082">
      <w:pPr>
        <w:autoSpaceDE w:val="0"/>
        <w:autoSpaceDN w:val="0"/>
        <w:adjustRightInd w:val="0"/>
        <w:spacing w:after="0" w:line="400" w:lineRule="atLeast"/>
        <w:rPr>
          <w:rFonts w:ascii="Times New Roman" w:hAnsi="Times New Roman" w:cs="Times New Roman"/>
          <w:sz w:val="24"/>
          <w:szCs w:val="24"/>
        </w:rPr>
      </w:pPr>
    </w:p>
    <w:tbl>
      <w:tblPr>
        <w:tblW w:w="69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gridCol w:w="1399"/>
        <w:gridCol w:w="1476"/>
      </w:tblGrid>
      <w:tr w:rsidR="00E45082" w:rsidRPr="00E45082" w:rsidTr="00E45082">
        <w:trPr>
          <w:cantSplit/>
          <w:jc w:val="center"/>
        </w:trPr>
        <w:tc>
          <w:tcPr>
            <w:tcW w:w="6945" w:type="dxa"/>
            <w:gridSpan w:val="6"/>
            <w:tcBorders>
              <w:top w:val="nil"/>
              <w:left w:val="nil"/>
              <w:bottom w:val="nil"/>
              <w:right w:val="nil"/>
            </w:tcBorders>
            <w:shd w:val="clear" w:color="auto" w:fill="FFFFFF"/>
            <w:vAlign w:val="center"/>
          </w:tcPr>
          <w:p w:rsidR="00E45082" w:rsidRPr="00E45082" w:rsidRDefault="00E45082" w:rsidP="00E45082">
            <w:pPr>
              <w:autoSpaceDE w:val="0"/>
              <w:autoSpaceDN w:val="0"/>
              <w:adjustRightInd w:val="0"/>
              <w:spacing w:after="0" w:line="240" w:lineRule="auto"/>
              <w:ind w:left="60" w:right="60"/>
              <w:jc w:val="center"/>
              <w:rPr>
                <w:rFonts w:ascii="Arial" w:hAnsi="Arial" w:cs="Arial"/>
                <w:color w:val="010205"/>
              </w:rPr>
            </w:pPr>
            <w:r w:rsidRPr="00E45082">
              <w:rPr>
                <w:rFonts w:ascii="Arial" w:hAnsi="Arial" w:cs="Arial"/>
                <w:b/>
                <w:bCs/>
                <w:color w:val="010205"/>
              </w:rPr>
              <w:t>Preparedness of lecturer</w:t>
            </w:r>
          </w:p>
        </w:tc>
      </w:tr>
      <w:tr w:rsidR="00E45082" w:rsidRPr="00E45082" w:rsidTr="00E45082">
        <w:trPr>
          <w:cantSplit/>
          <w:jc w:val="center"/>
        </w:trPr>
        <w:tc>
          <w:tcPr>
            <w:tcW w:w="1875" w:type="dxa"/>
            <w:gridSpan w:val="2"/>
            <w:tcBorders>
              <w:top w:val="nil"/>
              <w:left w:val="nil"/>
              <w:bottom w:val="single" w:sz="8" w:space="0" w:color="152935"/>
              <w:right w:val="nil"/>
            </w:tcBorders>
            <w:shd w:val="clear" w:color="auto" w:fill="FFFFFF"/>
            <w:vAlign w:val="bottom"/>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rsidR="00E45082" w:rsidRPr="00E45082" w:rsidRDefault="00E45082" w:rsidP="00E45082">
            <w:pPr>
              <w:autoSpaceDE w:val="0"/>
              <w:autoSpaceDN w:val="0"/>
              <w:adjustRightInd w:val="0"/>
              <w:spacing w:after="0" w:line="240" w:lineRule="auto"/>
              <w:ind w:left="60" w:right="60"/>
              <w:jc w:val="center"/>
              <w:rPr>
                <w:rFonts w:ascii="Arial" w:hAnsi="Arial" w:cs="Arial"/>
                <w:color w:val="264A60"/>
                <w:sz w:val="18"/>
                <w:szCs w:val="18"/>
              </w:rPr>
            </w:pPr>
            <w:r w:rsidRPr="00E45082">
              <w:rPr>
                <w:rFonts w:ascii="Arial" w:hAnsi="Arial" w:cs="Arial"/>
                <w:color w:val="264A60"/>
                <w:sz w:val="18"/>
                <w:szCs w:val="18"/>
              </w:rPr>
              <w:t>Frequency</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E45082" w:rsidRPr="00E45082" w:rsidRDefault="00E45082" w:rsidP="00E45082">
            <w:pPr>
              <w:autoSpaceDE w:val="0"/>
              <w:autoSpaceDN w:val="0"/>
              <w:adjustRightInd w:val="0"/>
              <w:spacing w:after="0" w:line="240" w:lineRule="auto"/>
              <w:ind w:left="60" w:right="60"/>
              <w:jc w:val="center"/>
              <w:rPr>
                <w:rFonts w:ascii="Arial" w:hAnsi="Arial" w:cs="Arial"/>
                <w:color w:val="264A60"/>
                <w:sz w:val="18"/>
                <w:szCs w:val="18"/>
              </w:rPr>
            </w:pPr>
            <w:r w:rsidRPr="00E45082">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rsidR="00E45082" w:rsidRPr="00E45082" w:rsidRDefault="00E45082" w:rsidP="00E45082">
            <w:pPr>
              <w:autoSpaceDE w:val="0"/>
              <w:autoSpaceDN w:val="0"/>
              <w:adjustRightInd w:val="0"/>
              <w:spacing w:after="0" w:line="240" w:lineRule="auto"/>
              <w:ind w:left="60" w:right="60"/>
              <w:jc w:val="center"/>
              <w:rPr>
                <w:rFonts w:ascii="Arial" w:hAnsi="Arial" w:cs="Arial"/>
                <w:color w:val="264A60"/>
                <w:sz w:val="18"/>
                <w:szCs w:val="18"/>
              </w:rPr>
            </w:pPr>
            <w:r w:rsidRPr="00E45082">
              <w:rPr>
                <w:rFonts w:ascii="Arial" w:hAnsi="Arial" w:cs="Arial"/>
                <w:color w:val="264A60"/>
                <w:sz w:val="18"/>
                <w:szCs w:val="18"/>
              </w:rPr>
              <w:t>Valid Percent</w:t>
            </w:r>
          </w:p>
        </w:tc>
        <w:tc>
          <w:tcPr>
            <w:tcW w:w="1475" w:type="dxa"/>
            <w:tcBorders>
              <w:top w:val="nil"/>
              <w:left w:val="single" w:sz="8" w:space="0" w:color="E0E0E0"/>
              <w:bottom w:val="single" w:sz="8" w:space="0" w:color="152935"/>
              <w:right w:val="nil"/>
            </w:tcBorders>
            <w:shd w:val="clear" w:color="auto" w:fill="FFFFFF"/>
            <w:vAlign w:val="bottom"/>
          </w:tcPr>
          <w:p w:rsidR="00E45082" w:rsidRPr="00E45082" w:rsidRDefault="00E45082" w:rsidP="00E45082">
            <w:pPr>
              <w:autoSpaceDE w:val="0"/>
              <w:autoSpaceDN w:val="0"/>
              <w:adjustRightInd w:val="0"/>
              <w:spacing w:after="0" w:line="240" w:lineRule="auto"/>
              <w:ind w:left="60" w:right="60"/>
              <w:jc w:val="center"/>
              <w:rPr>
                <w:rFonts w:ascii="Arial" w:hAnsi="Arial" w:cs="Arial"/>
                <w:color w:val="264A60"/>
                <w:sz w:val="18"/>
                <w:szCs w:val="18"/>
              </w:rPr>
            </w:pPr>
            <w:r w:rsidRPr="00E45082">
              <w:rPr>
                <w:rFonts w:ascii="Arial" w:hAnsi="Arial" w:cs="Arial"/>
                <w:color w:val="264A60"/>
                <w:sz w:val="18"/>
                <w:szCs w:val="18"/>
              </w:rPr>
              <w:t>Cumulative Percent</w:t>
            </w:r>
          </w:p>
        </w:tc>
      </w:tr>
      <w:tr w:rsidR="00E45082" w:rsidRPr="00E45082" w:rsidTr="00E45082">
        <w:trPr>
          <w:cantSplit/>
          <w:jc w:val="center"/>
        </w:trPr>
        <w:tc>
          <w:tcPr>
            <w:tcW w:w="953" w:type="dxa"/>
            <w:vMerge w:val="restart"/>
            <w:tcBorders>
              <w:top w:val="single" w:sz="8" w:space="0" w:color="152935"/>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Valid</w:t>
            </w:r>
          </w:p>
        </w:tc>
        <w:tc>
          <w:tcPr>
            <w:tcW w:w="922" w:type="dxa"/>
            <w:tcBorders>
              <w:top w:val="single" w:sz="8" w:space="0" w:color="152935"/>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4</w:t>
            </w:r>
          </w:p>
        </w:tc>
        <w:tc>
          <w:tcPr>
            <w:tcW w:w="1168" w:type="dxa"/>
            <w:tcBorders>
              <w:top w:val="single" w:sz="8" w:space="0" w:color="152935"/>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5</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5,9</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6,1</w:t>
            </w:r>
          </w:p>
        </w:tc>
        <w:tc>
          <w:tcPr>
            <w:tcW w:w="1475" w:type="dxa"/>
            <w:tcBorders>
              <w:top w:val="single" w:sz="8" w:space="0" w:color="152935"/>
              <w:left w:val="single" w:sz="8" w:space="0" w:color="E0E0E0"/>
              <w:bottom w:val="single" w:sz="8" w:space="0" w:color="AEAEAE"/>
              <w:right w:val="nil"/>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6,1</w:t>
            </w:r>
          </w:p>
        </w:tc>
      </w:tr>
      <w:tr w:rsidR="00E45082" w:rsidRPr="00E45082" w:rsidTr="00E45082">
        <w:trPr>
          <w:cantSplit/>
          <w:jc w:val="center"/>
        </w:trPr>
        <w:tc>
          <w:tcPr>
            <w:tcW w:w="953" w:type="dxa"/>
            <w:vMerge/>
            <w:tcBorders>
              <w:top w:val="single" w:sz="8" w:space="0" w:color="152935"/>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5</w:t>
            </w:r>
          </w:p>
        </w:tc>
        <w:tc>
          <w:tcPr>
            <w:tcW w:w="1168" w:type="dxa"/>
            <w:tcBorders>
              <w:top w:val="single" w:sz="8" w:space="0" w:color="AEAEAE"/>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77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90,6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93,9</w:t>
            </w:r>
          </w:p>
        </w:tc>
        <w:tc>
          <w:tcPr>
            <w:tcW w:w="1475" w:type="dxa"/>
            <w:tcBorders>
              <w:top w:val="single" w:sz="8" w:space="0" w:color="AEAEAE"/>
              <w:left w:val="single" w:sz="8" w:space="0" w:color="E0E0E0"/>
              <w:bottom w:val="single" w:sz="8" w:space="0" w:color="AEAEAE"/>
              <w:right w:val="nil"/>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100,0</w:t>
            </w:r>
          </w:p>
        </w:tc>
      </w:tr>
      <w:tr w:rsidR="00E45082" w:rsidRPr="00E45082" w:rsidTr="00E45082">
        <w:trPr>
          <w:cantSplit/>
          <w:jc w:val="center"/>
        </w:trPr>
        <w:tc>
          <w:tcPr>
            <w:tcW w:w="953" w:type="dxa"/>
            <w:vMerge/>
            <w:tcBorders>
              <w:top w:val="single" w:sz="8" w:space="0" w:color="152935"/>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82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96,5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r>
      <w:tr w:rsidR="00E45082" w:rsidRPr="00E45082" w:rsidTr="00E45082">
        <w:trPr>
          <w:cantSplit/>
          <w:jc w:val="center"/>
        </w:trPr>
        <w:tc>
          <w:tcPr>
            <w:tcW w:w="953" w:type="dxa"/>
            <w:vMerge w:val="restart"/>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Missing</w:t>
            </w:r>
          </w:p>
        </w:tc>
        <w:tc>
          <w:tcPr>
            <w:tcW w:w="922" w:type="dxa"/>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9</w:t>
            </w:r>
          </w:p>
        </w:tc>
        <w:tc>
          <w:tcPr>
            <w:tcW w:w="1168" w:type="dxa"/>
            <w:tcBorders>
              <w:top w:val="single" w:sz="8" w:space="0" w:color="AEAEAE"/>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2,4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r>
      <w:tr w:rsidR="00E45082" w:rsidRPr="00E45082" w:rsidTr="00E45082">
        <w:trPr>
          <w:cantSplit/>
          <w:jc w:val="center"/>
        </w:trPr>
        <w:tc>
          <w:tcPr>
            <w:tcW w:w="953" w:type="dxa"/>
            <w:vMerge/>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c>
          <w:tcPr>
            <w:tcW w:w="922" w:type="dxa"/>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r>
      <w:tr w:rsidR="00E45082" w:rsidRPr="00E45082" w:rsidTr="00E45082">
        <w:trPr>
          <w:cantSplit/>
          <w:jc w:val="center"/>
        </w:trPr>
        <w:tc>
          <w:tcPr>
            <w:tcW w:w="953" w:type="dxa"/>
            <w:vMerge/>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c>
          <w:tcPr>
            <w:tcW w:w="922" w:type="dxa"/>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3,5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r>
      <w:tr w:rsidR="00E45082" w:rsidRPr="00E45082" w:rsidTr="00E45082">
        <w:trPr>
          <w:cantSplit/>
          <w:jc w:val="center"/>
        </w:trPr>
        <w:tc>
          <w:tcPr>
            <w:tcW w:w="1875" w:type="dxa"/>
            <w:gridSpan w:val="2"/>
            <w:tcBorders>
              <w:top w:val="single" w:sz="8" w:space="0" w:color="AEAEAE"/>
              <w:left w:val="nil"/>
              <w:bottom w:val="single" w:sz="8" w:space="0" w:color="152935"/>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85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r>
    </w:tbl>
    <w:p w:rsidR="00E45082" w:rsidRPr="00E45082" w:rsidRDefault="00E45082" w:rsidP="00E45082">
      <w:pPr>
        <w:autoSpaceDE w:val="0"/>
        <w:autoSpaceDN w:val="0"/>
        <w:adjustRightInd w:val="0"/>
        <w:spacing w:after="0" w:line="400" w:lineRule="atLeast"/>
        <w:rPr>
          <w:rFonts w:ascii="Times New Roman" w:hAnsi="Times New Roman" w:cs="Times New Roman"/>
          <w:sz w:val="24"/>
          <w:szCs w:val="24"/>
        </w:rPr>
      </w:pPr>
    </w:p>
    <w:tbl>
      <w:tblPr>
        <w:tblW w:w="69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gridCol w:w="1399"/>
        <w:gridCol w:w="1476"/>
      </w:tblGrid>
      <w:tr w:rsidR="00E45082" w:rsidRPr="00E45082" w:rsidTr="00E45082">
        <w:trPr>
          <w:cantSplit/>
          <w:jc w:val="center"/>
        </w:trPr>
        <w:tc>
          <w:tcPr>
            <w:tcW w:w="6945" w:type="dxa"/>
            <w:gridSpan w:val="6"/>
            <w:tcBorders>
              <w:top w:val="nil"/>
              <w:left w:val="nil"/>
              <w:bottom w:val="nil"/>
              <w:right w:val="nil"/>
            </w:tcBorders>
            <w:shd w:val="clear" w:color="auto" w:fill="FFFFFF"/>
            <w:vAlign w:val="center"/>
          </w:tcPr>
          <w:p w:rsidR="00E45082" w:rsidRPr="00E45082" w:rsidRDefault="00E45082" w:rsidP="00E45082">
            <w:pPr>
              <w:autoSpaceDE w:val="0"/>
              <w:autoSpaceDN w:val="0"/>
              <w:adjustRightInd w:val="0"/>
              <w:spacing w:after="0" w:line="240" w:lineRule="auto"/>
              <w:ind w:left="60" w:right="60"/>
              <w:jc w:val="center"/>
              <w:rPr>
                <w:rFonts w:ascii="Arial" w:hAnsi="Arial" w:cs="Arial"/>
                <w:color w:val="010205"/>
              </w:rPr>
            </w:pPr>
            <w:r w:rsidRPr="00E45082">
              <w:rPr>
                <w:rFonts w:ascii="Arial" w:hAnsi="Arial" w:cs="Arial"/>
                <w:b/>
                <w:bCs/>
                <w:color w:val="010205"/>
              </w:rPr>
              <w:t>Gender</w:t>
            </w:r>
          </w:p>
        </w:tc>
      </w:tr>
      <w:tr w:rsidR="00E45082" w:rsidRPr="00E45082" w:rsidTr="00E45082">
        <w:trPr>
          <w:cantSplit/>
          <w:jc w:val="center"/>
        </w:trPr>
        <w:tc>
          <w:tcPr>
            <w:tcW w:w="1875" w:type="dxa"/>
            <w:gridSpan w:val="2"/>
            <w:tcBorders>
              <w:top w:val="nil"/>
              <w:left w:val="nil"/>
              <w:bottom w:val="single" w:sz="8" w:space="0" w:color="152935"/>
              <w:right w:val="nil"/>
            </w:tcBorders>
            <w:shd w:val="clear" w:color="auto" w:fill="FFFFFF"/>
            <w:vAlign w:val="bottom"/>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rsidR="00E45082" w:rsidRPr="00E45082" w:rsidRDefault="00E45082" w:rsidP="00E45082">
            <w:pPr>
              <w:autoSpaceDE w:val="0"/>
              <w:autoSpaceDN w:val="0"/>
              <w:adjustRightInd w:val="0"/>
              <w:spacing w:after="0" w:line="240" w:lineRule="auto"/>
              <w:ind w:left="60" w:right="60"/>
              <w:jc w:val="center"/>
              <w:rPr>
                <w:rFonts w:ascii="Arial" w:hAnsi="Arial" w:cs="Arial"/>
                <w:color w:val="264A60"/>
                <w:sz w:val="18"/>
                <w:szCs w:val="18"/>
              </w:rPr>
            </w:pPr>
            <w:r w:rsidRPr="00E45082">
              <w:rPr>
                <w:rFonts w:ascii="Arial" w:hAnsi="Arial" w:cs="Arial"/>
                <w:color w:val="264A60"/>
                <w:sz w:val="18"/>
                <w:szCs w:val="18"/>
              </w:rPr>
              <w:t>Frequency</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E45082" w:rsidRPr="00E45082" w:rsidRDefault="00E45082" w:rsidP="00E45082">
            <w:pPr>
              <w:autoSpaceDE w:val="0"/>
              <w:autoSpaceDN w:val="0"/>
              <w:adjustRightInd w:val="0"/>
              <w:spacing w:after="0" w:line="240" w:lineRule="auto"/>
              <w:ind w:left="60" w:right="60"/>
              <w:jc w:val="center"/>
              <w:rPr>
                <w:rFonts w:ascii="Arial" w:hAnsi="Arial" w:cs="Arial"/>
                <w:color w:val="264A60"/>
                <w:sz w:val="18"/>
                <w:szCs w:val="18"/>
              </w:rPr>
            </w:pPr>
            <w:r w:rsidRPr="00E45082">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rsidR="00E45082" w:rsidRPr="00E45082" w:rsidRDefault="00E45082" w:rsidP="00E45082">
            <w:pPr>
              <w:autoSpaceDE w:val="0"/>
              <w:autoSpaceDN w:val="0"/>
              <w:adjustRightInd w:val="0"/>
              <w:spacing w:after="0" w:line="240" w:lineRule="auto"/>
              <w:ind w:left="60" w:right="60"/>
              <w:jc w:val="center"/>
              <w:rPr>
                <w:rFonts w:ascii="Arial" w:hAnsi="Arial" w:cs="Arial"/>
                <w:color w:val="264A60"/>
                <w:sz w:val="18"/>
                <w:szCs w:val="18"/>
              </w:rPr>
            </w:pPr>
            <w:r w:rsidRPr="00E45082">
              <w:rPr>
                <w:rFonts w:ascii="Arial" w:hAnsi="Arial" w:cs="Arial"/>
                <w:color w:val="264A60"/>
                <w:sz w:val="18"/>
                <w:szCs w:val="18"/>
              </w:rPr>
              <w:t>Valid Percent</w:t>
            </w:r>
          </w:p>
        </w:tc>
        <w:tc>
          <w:tcPr>
            <w:tcW w:w="1475" w:type="dxa"/>
            <w:tcBorders>
              <w:top w:val="nil"/>
              <w:left w:val="single" w:sz="8" w:space="0" w:color="E0E0E0"/>
              <w:bottom w:val="single" w:sz="8" w:space="0" w:color="152935"/>
              <w:right w:val="nil"/>
            </w:tcBorders>
            <w:shd w:val="clear" w:color="auto" w:fill="FFFFFF"/>
            <w:vAlign w:val="bottom"/>
          </w:tcPr>
          <w:p w:rsidR="00E45082" w:rsidRPr="00E45082" w:rsidRDefault="00E45082" w:rsidP="00E45082">
            <w:pPr>
              <w:autoSpaceDE w:val="0"/>
              <w:autoSpaceDN w:val="0"/>
              <w:adjustRightInd w:val="0"/>
              <w:spacing w:after="0" w:line="240" w:lineRule="auto"/>
              <w:ind w:left="60" w:right="60"/>
              <w:jc w:val="center"/>
              <w:rPr>
                <w:rFonts w:ascii="Arial" w:hAnsi="Arial" w:cs="Arial"/>
                <w:color w:val="264A60"/>
                <w:sz w:val="18"/>
                <w:szCs w:val="18"/>
              </w:rPr>
            </w:pPr>
            <w:r w:rsidRPr="00E45082">
              <w:rPr>
                <w:rFonts w:ascii="Arial" w:hAnsi="Arial" w:cs="Arial"/>
                <w:color w:val="264A60"/>
                <w:sz w:val="18"/>
                <w:szCs w:val="18"/>
              </w:rPr>
              <w:t>Cumulative Percent</w:t>
            </w:r>
          </w:p>
        </w:tc>
      </w:tr>
      <w:tr w:rsidR="00E45082" w:rsidRPr="00E45082" w:rsidTr="00E45082">
        <w:trPr>
          <w:cantSplit/>
          <w:jc w:val="center"/>
        </w:trPr>
        <w:tc>
          <w:tcPr>
            <w:tcW w:w="953" w:type="dxa"/>
            <w:vMerge w:val="restart"/>
            <w:tcBorders>
              <w:top w:val="single" w:sz="8" w:space="0" w:color="152935"/>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Valid</w:t>
            </w:r>
          </w:p>
        </w:tc>
        <w:tc>
          <w:tcPr>
            <w:tcW w:w="922" w:type="dxa"/>
            <w:tcBorders>
              <w:top w:val="single" w:sz="8" w:space="0" w:color="152935"/>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male</w:t>
            </w:r>
          </w:p>
        </w:tc>
        <w:tc>
          <w:tcPr>
            <w:tcW w:w="1168" w:type="dxa"/>
            <w:tcBorders>
              <w:top w:val="single" w:sz="8" w:space="0" w:color="152935"/>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33</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38,8</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39,3</w:t>
            </w:r>
          </w:p>
        </w:tc>
        <w:tc>
          <w:tcPr>
            <w:tcW w:w="1475" w:type="dxa"/>
            <w:tcBorders>
              <w:top w:val="single" w:sz="8" w:space="0" w:color="152935"/>
              <w:left w:val="single" w:sz="8" w:space="0" w:color="E0E0E0"/>
              <w:bottom w:val="single" w:sz="8" w:space="0" w:color="AEAEAE"/>
              <w:right w:val="nil"/>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39,3</w:t>
            </w:r>
          </w:p>
        </w:tc>
      </w:tr>
      <w:tr w:rsidR="00E45082" w:rsidRPr="00E45082" w:rsidTr="00E45082">
        <w:trPr>
          <w:cantSplit/>
          <w:jc w:val="center"/>
        </w:trPr>
        <w:tc>
          <w:tcPr>
            <w:tcW w:w="953" w:type="dxa"/>
            <w:vMerge/>
            <w:tcBorders>
              <w:top w:val="single" w:sz="8" w:space="0" w:color="152935"/>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female</w:t>
            </w:r>
          </w:p>
        </w:tc>
        <w:tc>
          <w:tcPr>
            <w:tcW w:w="1168" w:type="dxa"/>
            <w:tcBorders>
              <w:top w:val="single" w:sz="8" w:space="0" w:color="AEAEAE"/>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51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60,0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60,7</w:t>
            </w:r>
          </w:p>
        </w:tc>
        <w:tc>
          <w:tcPr>
            <w:tcW w:w="1475" w:type="dxa"/>
            <w:tcBorders>
              <w:top w:val="single" w:sz="8" w:space="0" w:color="AEAEAE"/>
              <w:left w:val="single" w:sz="8" w:space="0" w:color="E0E0E0"/>
              <w:bottom w:val="single" w:sz="8" w:space="0" w:color="AEAEAE"/>
              <w:right w:val="nil"/>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100,0</w:t>
            </w:r>
          </w:p>
        </w:tc>
      </w:tr>
      <w:tr w:rsidR="00E45082" w:rsidRPr="00E45082" w:rsidTr="00E45082">
        <w:trPr>
          <w:cantSplit/>
          <w:jc w:val="center"/>
        </w:trPr>
        <w:tc>
          <w:tcPr>
            <w:tcW w:w="953" w:type="dxa"/>
            <w:vMerge/>
            <w:tcBorders>
              <w:top w:val="single" w:sz="8" w:space="0" w:color="152935"/>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84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98,8</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r>
      <w:tr w:rsidR="00E45082" w:rsidRPr="00E45082" w:rsidTr="00E45082">
        <w:trPr>
          <w:cantSplit/>
          <w:jc w:val="center"/>
        </w:trPr>
        <w:tc>
          <w:tcPr>
            <w:tcW w:w="953" w:type="dxa"/>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Missing</w:t>
            </w:r>
          </w:p>
        </w:tc>
        <w:tc>
          <w:tcPr>
            <w:tcW w:w="922" w:type="dxa"/>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r>
      <w:tr w:rsidR="00E45082" w:rsidRPr="00E45082" w:rsidTr="00E45082">
        <w:trPr>
          <w:cantSplit/>
          <w:jc w:val="center"/>
        </w:trPr>
        <w:tc>
          <w:tcPr>
            <w:tcW w:w="1875" w:type="dxa"/>
            <w:gridSpan w:val="2"/>
            <w:tcBorders>
              <w:top w:val="single" w:sz="8" w:space="0" w:color="AEAEAE"/>
              <w:left w:val="nil"/>
              <w:bottom w:val="single" w:sz="8" w:space="0" w:color="152935"/>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85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r>
    </w:tbl>
    <w:p w:rsidR="00E45082" w:rsidRPr="00E45082" w:rsidRDefault="00E45082" w:rsidP="00E45082">
      <w:pPr>
        <w:autoSpaceDE w:val="0"/>
        <w:autoSpaceDN w:val="0"/>
        <w:adjustRightInd w:val="0"/>
        <w:spacing w:after="0" w:line="400" w:lineRule="atLeast"/>
        <w:rPr>
          <w:rFonts w:ascii="Times New Roman" w:hAnsi="Times New Roman" w:cs="Times New Roman"/>
          <w:sz w:val="24"/>
          <w:szCs w:val="24"/>
        </w:rPr>
      </w:pPr>
    </w:p>
    <w:tbl>
      <w:tblPr>
        <w:tblW w:w="82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2460"/>
        <w:gridCol w:w="1169"/>
        <w:gridCol w:w="1029"/>
        <w:gridCol w:w="1399"/>
        <w:gridCol w:w="1476"/>
      </w:tblGrid>
      <w:tr w:rsidR="00E45082" w:rsidRPr="00E45082" w:rsidTr="00E45082">
        <w:trPr>
          <w:cantSplit/>
          <w:jc w:val="center"/>
        </w:trPr>
        <w:tc>
          <w:tcPr>
            <w:tcW w:w="8266" w:type="dxa"/>
            <w:gridSpan w:val="6"/>
            <w:tcBorders>
              <w:top w:val="nil"/>
              <w:left w:val="nil"/>
              <w:bottom w:val="nil"/>
              <w:right w:val="nil"/>
            </w:tcBorders>
            <w:shd w:val="clear" w:color="auto" w:fill="FFFFFF"/>
            <w:vAlign w:val="center"/>
          </w:tcPr>
          <w:p w:rsidR="00E45082" w:rsidRPr="00E45082" w:rsidRDefault="00E45082" w:rsidP="00E45082">
            <w:pPr>
              <w:autoSpaceDE w:val="0"/>
              <w:autoSpaceDN w:val="0"/>
              <w:adjustRightInd w:val="0"/>
              <w:spacing w:after="0" w:line="240" w:lineRule="auto"/>
              <w:ind w:left="60" w:right="60"/>
              <w:jc w:val="center"/>
              <w:rPr>
                <w:rFonts w:ascii="Arial" w:hAnsi="Arial" w:cs="Arial"/>
                <w:color w:val="010205"/>
              </w:rPr>
            </w:pPr>
            <w:r w:rsidRPr="00E45082">
              <w:rPr>
                <w:rFonts w:ascii="Arial" w:hAnsi="Arial" w:cs="Arial"/>
                <w:b/>
                <w:bCs/>
                <w:color w:val="010205"/>
              </w:rPr>
              <w:t>Training programme</w:t>
            </w:r>
          </w:p>
        </w:tc>
      </w:tr>
      <w:tr w:rsidR="00E45082" w:rsidRPr="00E45082" w:rsidTr="00E45082">
        <w:trPr>
          <w:cantSplit/>
          <w:jc w:val="center"/>
        </w:trPr>
        <w:tc>
          <w:tcPr>
            <w:tcW w:w="3196" w:type="dxa"/>
            <w:gridSpan w:val="2"/>
            <w:tcBorders>
              <w:top w:val="nil"/>
              <w:left w:val="nil"/>
              <w:bottom w:val="single" w:sz="8" w:space="0" w:color="152935"/>
              <w:right w:val="nil"/>
            </w:tcBorders>
            <w:shd w:val="clear" w:color="auto" w:fill="FFFFFF"/>
            <w:vAlign w:val="bottom"/>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rsidR="00E45082" w:rsidRPr="00E45082" w:rsidRDefault="00E45082" w:rsidP="00E45082">
            <w:pPr>
              <w:autoSpaceDE w:val="0"/>
              <w:autoSpaceDN w:val="0"/>
              <w:adjustRightInd w:val="0"/>
              <w:spacing w:after="0" w:line="240" w:lineRule="auto"/>
              <w:ind w:left="60" w:right="60"/>
              <w:jc w:val="center"/>
              <w:rPr>
                <w:rFonts w:ascii="Arial" w:hAnsi="Arial" w:cs="Arial"/>
                <w:color w:val="264A60"/>
                <w:sz w:val="18"/>
                <w:szCs w:val="18"/>
              </w:rPr>
            </w:pPr>
            <w:r w:rsidRPr="00E45082">
              <w:rPr>
                <w:rFonts w:ascii="Arial" w:hAnsi="Arial" w:cs="Arial"/>
                <w:color w:val="264A60"/>
                <w:sz w:val="18"/>
                <w:szCs w:val="18"/>
              </w:rPr>
              <w:t>Frequency</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E45082" w:rsidRPr="00E45082" w:rsidRDefault="00E45082" w:rsidP="00E45082">
            <w:pPr>
              <w:autoSpaceDE w:val="0"/>
              <w:autoSpaceDN w:val="0"/>
              <w:adjustRightInd w:val="0"/>
              <w:spacing w:after="0" w:line="240" w:lineRule="auto"/>
              <w:ind w:left="60" w:right="60"/>
              <w:jc w:val="center"/>
              <w:rPr>
                <w:rFonts w:ascii="Arial" w:hAnsi="Arial" w:cs="Arial"/>
                <w:color w:val="264A60"/>
                <w:sz w:val="18"/>
                <w:szCs w:val="18"/>
              </w:rPr>
            </w:pPr>
            <w:r w:rsidRPr="00E45082">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rsidR="00E45082" w:rsidRPr="00E45082" w:rsidRDefault="00E45082" w:rsidP="00E45082">
            <w:pPr>
              <w:autoSpaceDE w:val="0"/>
              <w:autoSpaceDN w:val="0"/>
              <w:adjustRightInd w:val="0"/>
              <w:spacing w:after="0" w:line="240" w:lineRule="auto"/>
              <w:ind w:left="60" w:right="60"/>
              <w:jc w:val="center"/>
              <w:rPr>
                <w:rFonts w:ascii="Arial" w:hAnsi="Arial" w:cs="Arial"/>
                <w:color w:val="264A60"/>
                <w:sz w:val="18"/>
                <w:szCs w:val="18"/>
              </w:rPr>
            </w:pPr>
            <w:r w:rsidRPr="00E45082">
              <w:rPr>
                <w:rFonts w:ascii="Arial" w:hAnsi="Arial" w:cs="Arial"/>
                <w:color w:val="264A60"/>
                <w:sz w:val="18"/>
                <w:szCs w:val="18"/>
              </w:rPr>
              <w:t>Valid Percent</w:t>
            </w:r>
          </w:p>
        </w:tc>
        <w:tc>
          <w:tcPr>
            <w:tcW w:w="1475" w:type="dxa"/>
            <w:tcBorders>
              <w:top w:val="nil"/>
              <w:left w:val="single" w:sz="8" w:space="0" w:color="E0E0E0"/>
              <w:bottom w:val="single" w:sz="8" w:space="0" w:color="152935"/>
              <w:right w:val="nil"/>
            </w:tcBorders>
            <w:shd w:val="clear" w:color="auto" w:fill="FFFFFF"/>
            <w:vAlign w:val="bottom"/>
          </w:tcPr>
          <w:p w:rsidR="00E45082" w:rsidRPr="00E45082" w:rsidRDefault="00E45082" w:rsidP="00E45082">
            <w:pPr>
              <w:autoSpaceDE w:val="0"/>
              <w:autoSpaceDN w:val="0"/>
              <w:adjustRightInd w:val="0"/>
              <w:spacing w:after="0" w:line="240" w:lineRule="auto"/>
              <w:ind w:left="60" w:right="60"/>
              <w:jc w:val="center"/>
              <w:rPr>
                <w:rFonts w:ascii="Arial" w:hAnsi="Arial" w:cs="Arial"/>
                <w:color w:val="264A60"/>
                <w:sz w:val="18"/>
                <w:szCs w:val="18"/>
              </w:rPr>
            </w:pPr>
            <w:r w:rsidRPr="00E45082">
              <w:rPr>
                <w:rFonts w:ascii="Arial" w:hAnsi="Arial" w:cs="Arial"/>
                <w:color w:val="264A60"/>
                <w:sz w:val="18"/>
                <w:szCs w:val="18"/>
              </w:rPr>
              <w:t>Cumulative Percent</w:t>
            </w:r>
          </w:p>
        </w:tc>
      </w:tr>
      <w:tr w:rsidR="00E45082" w:rsidRPr="00E45082" w:rsidTr="00E45082">
        <w:trPr>
          <w:cantSplit/>
          <w:jc w:val="center"/>
        </w:trPr>
        <w:tc>
          <w:tcPr>
            <w:tcW w:w="737" w:type="dxa"/>
            <w:vMerge w:val="restart"/>
            <w:tcBorders>
              <w:top w:val="single" w:sz="8" w:space="0" w:color="152935"/>
              <w:left w:val="nil"/>
              <w:bottom w:val="single" w:sz="8" w:space="0" w:color="152935"/>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Valid</w:t>
            </w:r>
          </w:p>
        </w:tc>
        <w:tc>
          <w:tcPr>
            <w:tcW w:w="2459" w:type="dxa"/>
            <w:tcBorders>
              <w:top w:val="single" w:sz="8" w:space="0" w:color="152935"/>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8" w:space="0" w:color="152935"/>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1,2</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1,2</w:t>
            </w:r>
          </w:p>
        </w:tc>
        <w:tc>
          <w:tcPr>
            <w:tcW w:w="1475" w:type="dxa"/>
            <w:tcBorders>
              <w:top w:val="single" w:sz="8" w:space="0" w:color="152935"/>
              <w:left w:val="single" w:sz="8" w:space="0" w:color="E0E0E0"/>
              <w:bottom w:val="single" w:sz="8" w:space="0" w:color="AEAEAE"/>
              <w:right w:val="nil"/>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1,2</w:t>
            </w:r>
          </w:p>
        </w:tc>
      </w:tr>
      <w:tr w:rsidR="00E45082" w:rsidRPr="00E45082" w:rsidTr="00E45082">
        <w:trPr>
          <w:cantSplit/>
          <w:jc w:val="center"/>
        </w:trPr>
        <w:tc>
          <w:tcPr>
            <w:tcW w:w="737" w:type="dxa"/>
            <w:vMerge/>
            <w:tcBorders>
              <w:top w:val="single" w:sz="8" w:space="0" w:color="152935"/>
              <w:left w:val="nil"/>
              <w:bottom w:val="single" w:sz="8" w:space="0" w:color="152935"/>
              <w:right w:val="nil"/>
            </w:tcBorders>
            <w:shd w:val="clear" w:color="auto" w:fill="E0E0E0"/>
          </w:tcPr>
          <w:p w:rsidR="00E45082" w:rsidRPr="00E45082" w:rsidRDefault="00E45082" w:rsidP="00E45082">
            <w:pPr>
              <w:autoSpaceDE w:val="0"/>
              <w:autoSpaceDN w:val="0"/>
              <w:adjustRightInd w:val="0"/>
              <w:spacing w:after="0" w:line="240" w:lineRule="auto"/>
              <w:rPr>
                <w:rFonts w:ascii="Arial" w:hAnsi="Arial" w:cs="Arial"/>
                <w:color w:val="010205"/>
                <w:sz w:val="18"/>
                <w:szCs w:val="18"/>
              </w:rPr>
            </w:pPr>
          </w:p>
        </w:tc>
        <w:tc>
          <w:tcPr>
            <w:tcW w:w="2459" w:type="dxa"/>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business administration and management</w:t>
            </w:r>
          </w:p>
        </w:tc>
        <w:tc>
          <w:tcPr>
            <w:tcW w:w="1168" w:type="dxa"/>
            <w:tcBorders>
              <w:top w:val="single" w:sz="8" w:space="0" w:color="AEAEAE"/>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24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28,2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28,2</w:t>
            </w:r>
          </w:p>
        </w:tc>
        <w:tc>
          <w:tcPr>
            <w:tcW w:w="1475" w:type="dxa"/>
            <w:tcBorders>
              <w:top w:val="single" w:sz="8" w:space="0" w:color="AEAEAE"/>
              <w:left w:val="single" w:sz="8" w:space="0" w:color="E0E0E0"/>
              <w:bottom w:val="single" w:sz="8" w:space="0" w:color="AEAEAE"/>
              <w:right w:val="nil"/>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29,4</w:t>
            </w:r>
          </w:p>
        </w:tc>
      </w:tr>
      <w:tr w:rsidR="00E45082" w:rsidRPr="00E45082" w:rsidTr="00E45082">
        <w:trPr>
          <w:cantSplit/>
          <w:jc w:val="center"/>
        </w:trPr>
        <w:tc>
          <w:tcPr>
            <w:tcW w:w="737" w:type="dxa"/>
            <w:vMerge/>
            <w:tcBorders>
              <w:top w:val="single" w:sz="8" w:space="0" w:color="152935"/>
              <w:left w:val="nil"/>
              <w:bottom w:val="single" w:sz="8" w:space="0" w:color="152935"/>
              <w:right w:val="nil"/>
            </w:tcBorders>
            <w:shd w:val="clear" w:color="auto" w:fill="E0E0E0"/>
          </w:tcPr>
          <w:p w:rsidR="00E45082" w:rsidRPr="00E45082" w:rsidRDefault="00E45082" w:rsidP="00E45082">
            <w:pPr>
              <w:autoSpaceDE w:val="0"/>
              <w:autoSpaceDN w:val="0"/>
              <w:adjustRightInd w:val="0"/>
              <w:spacing w:after="0" w:line="240" w:lineRule="auto"/>
              <w:rPr>
                <w:rFonts w:ascii="Arial" w:hAnsi="Arial" w:cs="Arial"/>
                <w:color w:val="010205"/>
                <w:sz w:val="18"/>
                <w:szCs w:val="18"/>
              </w:rPr>
            </w:pPr>
          </w:p>
        </w:tc>
        <w:tc>
          <w:tcPr>
            <w:tcW w:w="2459" w:type="dxa"/>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commerce and marketing</w:t>
            </w:r>
          </w:p>
        </w:tc>
        <w:tc>
          <w:tcPr>
            <w:tcW w:w="1168" w:type="dxa"/>
            <w:tcBorders>
              <w:top w:val="single" w:sz="8" w:space="0" w:color="AEAEAE"/>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20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23,5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23,5</w:t>
            </w:r>
          </w:p>
        </w:tc>
        <w:tc>
          <w:tcPr>
            <w:tcW w:w="1475" w:type="dxa"/>
            <w:tcBorders>
              <w:top w:val="single" w:sz="8" w:space="0" w:color="AEAEAE"/>
              <w:left w:val="single" w:sz="8" w:space="0" w:color="E0E0E0"/>
              <w:bottom w:val="single" w:sz="8" w:space="0" w:color="AEAEAE"/>
              <w:right w:val="nil"/>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52,9</w:t>
            </w:r>
          </w:p>
        </w:tc>
      </w:tr>
      <w:tr w:rsidR="00E45082" w:rsidRPr="00E45082" w:rsidTr="00E45082">
        <w:trPr>
          <w:cantSplit/>
          <w:jc w:val="center"/>
        </w:trPr>
        <w:tc>
          <w:tcPr>
            <w:tcW w:w="737" w:type="dxa"/>
            <w:vMerge/>
            <w:tcBorders>
              <w:top w:val="single" w:sz="8" w:space="0" w:color="152935"/>
              <w:left w:val="nil"/>
              <w:bottom w:val="single" w:sz="8" w:space="0" w:color="152935"/>
              <w:right w:val="nil"/>
            </w:tcBorders>
            <w:shd w:val="clear" w:color="auto" w:fill="E0E0E0"/>
          </w:tcPr>
          <w:p w:rsidR="00E45082" w:rsidRPr="00E45082" w:rsidRDefault="00E45082" w:rsidP="00E45082">
            <w:pPr>
              <w:autoSpaceDE w:val="0"/>
              <w:autoSpaceDN w:val="0"/>
              <w:adjustRightInd w:val="0"/>
              <w:spacing w:after="0" w:line="240" w:lineRule="auto"/>
              <w:rPr>
                <w:rFonts w:ascii="Arial" w:hAnsi="Arial" w:cs="Arial"/>
                <w:color w:val="010205"/>
                <w:sz w:val="18"/>
                <w:szCs w:val="18"/>
              </w:rPr>
            </w:pPr>
          </w:p>
        </w:tc>
        <w:tc>
          <w:tcPr>
            <w:tcW w:w="2459" w:type="dxa"/>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finance and accounting</w:t>
            </w:r>
          </w:p>
        </w:tc>
        <w:tc>
          <w:tcPr>
            <w:tcW w:w="1168" w:type="dxa"/>
            <w:tcBorders>
              <w:top w:val="single" w:sz="8" w:space="0" w:color="AEAEAE"/>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39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45,9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45,9</w:t>
            </w:r>
          </w:p>
        </w:tc>
        <w:tc>
          <w:tcPr>
            <w:tcW w:w="1475" w:type="dxa"/>
            <w:tcBorders>
              <w:top w:val="single" w:sz="8" w:space="0" w:color="AEAEAE"/>
              <w:left w:val="single" w:sz="8" w:space="0" w:color="E0E0E0"/>
              <w:bottom w:val="single" w:sz="8" w:space="0" w:color="AEAEAE"/>
              <w:right w:val="nil"/>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98,8</w:t>
            </w:r>
          </w:p>
        </w:tc>
      </w:tr>
      <w:tr w:rsidR="00E45082" w:rsidRPr="00E45082" w:rsidTr="00E45082">
        <w:trPr>
          <w:cantSplit/>
          <w:jc w:val="center"/>
        </w:trPr>
        <w:tc>
          <w:tcPr>
            <w:tcW w:w="737" w:type="dxa"/>
            <w:vMerge/>
            <w:tcBorders>
              <w:top w:val="single" w:sz="8" w:space="0" w:color="152935"/>
              <w:left w:val="nil"/>
              <w:bottom w:val="single" w:sz="8" w:space="0" w:color="152935"/>
              <w:right w:val="nil"/>
            </w:tcBorders>
            <w:shd w:val="clear" w:color="auto" w:fill="E0E0E0"/>
          </w:tcPr>
          <w:p w:rsidR="00E45082" w:rsidRPr="00E45082" w:rsidRDefault="00E45082" w:rsidP="00E45082">
            <w:pPr>
              <w:autoSpaceDE w:val="0"/>
              <w:autoSpaceDN w:val="0"/>
              <w:adjustRightInd w:val="0"/>
              <w:spacing w:after="0" w:line="240" w:lineRule="auto"/>
              <w:rPr>
                <w:rFonts w:ascii="Arial" w:hAnsi="Arial" w:cs="Arial"/>
                <w:color w:val="010205"/>
                <w:sz w:val="18"/>
                <w:szCs w:val="18"/>
              </w:rPr>
            </w:pPr>
          </w:p>
        </w:tc>
        <w:tc>
          <w:tcPr>
            <w:tcW w:w="2459" w:type="dxa"/>
            <w:tcBorders>
              <w:top w:val="single" w:sz="8" w:space="0" w:color="AEAEAE"/>
              <w:left w:val="nil"/>
              <w:bottom w:val="single" w:sz="8" w:space="0" w:color="AEAEAE"/>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other</w:t>
            </w:r>
          </w:p>
        </w:tc>
        <w:tc>
          <w:tcPr>
            <w:tcW w:w="1168" w:type="dxa"/>
            <w:tcBorders>
              <w:top w:val="single" w:sz="8" w:space="0" w:color="AEAEAE"/>
              <w:left w:val="nil"/>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1,2</w:t>
            </w:r>
          </w:p>
        </w:tc>
        <w:tc>
          <w:tcPr>
            <w:tcW w:w="1475" w:type="dxa"/>
            <w:tcBorders>
              <w:top w:val="single" w:sz="8" w:space="0" w:color="AEAEAE"/>
              <w:left w:val="single" w:sz="8" w:space="0" w:color="E0E0E0"/>
              <w:bottom w:val="single" w:sz="8" w:space="0" w:color="AEAEAE"/>
              <w:right w:val="nil"/>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100,0</w:t>
            </w:r>
          </w:p>
        </w:tc>
      </w:tr>
      <w:tr w:rsidR="00E45082" w:rsidRPr="00E45082" w:rsidTr="00E45082">
        <w:trPr>
          <w:cantSplit/>
          <w:jc w:val="center"/>
        </w:trPr>
        <w:tc>
          <w:tcPr>
            <w:tcW w:w="737" w:type="dxa"/>
            <w:vMerge/>
            <w:tcBorders>
              <w:top w:val="single" w:sz="8" w:space="0" w:color="152935"/>
              <w:left w:val="nil"/>
              <w:bottom w:val="single" w:sz="8" w:space="0" w:color="152935"/>
              <w:right w:val="nil"/>
            </w:tcBorders>
            <w:shd w:val="clear" w:color="auto" w:fill="E0E0E0"/>
          </w:tcPr>
          <w:p w:rsidR="00E45082" w:rsidRPr="00E45082" w:rsidRDefault="00E45082" w:rsidP="00E45082">
            <w:pPr>
              <w:autoSpaceDE w:val="0"/>
              <w:autoSpaceDN w:val="0"/>
              <w:adjustRightInd w:val="0"/>
              <w:spacing w:after="0" w:line="240" w:lineRule="auto"/>
              <w:rPr>
                <w:rFonts w:ascii="Arial" w:hAnsi="Arial" w:cs="Arial"/>
                <w:color w:val="010205"/>
                <w:sz w:val="18"/>
                <w:szCs w:val="18"/>
              </w:rPr>
            </w:pPr>
          </w:p>
        </w:tc>
        <w:tc>
          <w:tcPr>
            <w:tcW w:w="2459" w:type="dxa"/>
            <w:tcBorders>
              <w:top w:val="single" w:sz="8" w:space="0" w:color="AEAEAE"/>
              <w:left w:val="nil"/>
              <w:bottom w:val="single" w:sz="8" w:space="0" w:color="152935"/>
              <w:right w:val="nil"/>
            </w:tcBorders>
            <w:shd w:val="clear" w:color="auto" w:fill="E0E0E0"/>
          </w:tcPr>
          <w:p w:rsidR="00E45082" w:rsidRPr="00E45082" w:rsidRDefault="00E45082" w:rsidP="00E45082">
            <w:pPr>
              <w:autoSpaceDE w:val="0"/>
              <w:autoSpaceDN w:val="0"/>
              <w:adjustRightInd w:val="0"/>
              <w:spacing w:after="0" w:line="240" w:lineRule="auto"/>
              <w:ind w:left="60" w:right="60"/>
              <w:rPr>
                <w:rFonts w:ascii="Arial" w:hAnsi="Arial" w:cs="Arial"/>
                <w:color w:val="264A60"/>
                <w:sz w:val="18"/>
                <w:szCs w:val="18"/>
              </w:rPr>
            </w:pPr>
            <w:r w:rsidRPr="00E45082">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85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tcPr>
          <w:p w:rsidR="00E45082" w:rsidRPr="00E45082" w:rsidRDefault="00E45082" w:rsidP="00E45082">
            <w:pPr>
              <w:autoSpaceDE w:val="0"/>
              <w:autoSpaceDN w:val="0"/>
              <w:adjustRightInd w:val="0"/>
              <w:spacing w:after="0" w:line="240" w:lineRule="auto"/>
              <w:ind w:left="60" w:right="60"/>
              <w:jc w:val="right"/>
              <w:rPr>
                <w:rFonts w:ascii="Arial" w:hAnsi="Arial" w:cs="Arial"/>
                <w:color w:val="010205"/>
                <w:sz w:val="18"/>
                <w:szCs w:val="18"/>
              </w:rPr>
            </w:pPr>
            <w:r w:rsidRPr="00E45082">
              <w:rPr>
                <w:rFonts w:ascii="Arial" w:hAnsi="Arial" w:cs="Arial"/>
                <w:color w:val="010205"/>
                <w:sz w:val="18"/>
                <w:szCs w:val="18"/>
              </w:rPr>
              <w:t>100,0</w:t>
            </w: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E45082" w:rsidRPr="00E45082" w:rsidRDefault="00E45082" w:rsidP="00E45082">
            <w:pPr>
              <w:autoSpaceDE w:val="0"/>
              <w:autoSpaceDN w:val="0"/>
              <w:adjustRightInd w:val="0"/>
              <w:spacing w:after="0" w:line="240" w:lineRule="auto"/>
              <w:rPr>
                <w:rFonts w:ascii="Times New Roman" w:hAnsi="Times New Roman" w:cs="Times New Roman"/>
                <w:sz w:val="24"/>
                <w:szCs w:val="24"/>
              </w:rPr>
            </w:pPr>
          </w:p>
        </w:tc>
      </w:tr>
    </w:tbl>
    <w:p w:rsidR="00323EBE" w:rsidRPr="00323EBE" w:rsidRDefault="00323EBE" w:rsidP="00323EBE">
      <w:pPr>
        <w:spacing w:after="0" w:line="240" w:lineRule="auto"/>
        <w:ind w:left="1440"/>
        <w:jc w:val="both"/>
        <w:rPr>
          <w:rFonts w:cs="Arial"/>
          <w:lang w:val="en-US"/>
        </w:rPr>
      </w:pPr>
    </w:p>
    <w:p w:rsidR="00323EBE" w:rsidRDefault="00323EBE" w:rsidP="00FF3E7D">
      <w:pPr>
        <w:pageBreakBefore/>
        <w:numPr>
          <w:ilvl w:val="0"/>
          <w:numId w:val="12"/>
        </w:numPr>
        <w:spacing w:after="0" w:line="240" w:lineRule="auto"/>
        <w:ind w:left="1434" w:hanging="357"/>
        <w:jc w:val="both"/>
        <w:rPr>
          <w:rFonts w:cs="Arial"/>
          <w:lang w:val="en-US"/>
        </w:rPr>
      </w:pPr>
      <w:r w:rsidRPr="00323EBE">
        <w:rPr>
          <w:rFonts w:cs="Arial"/>
          <w:lang w:val="en-US"/>
        </w:rPr>
        <w:lastRenderedPageBreak/>
        <w:t xml:space="preserve">Recode the training </w:t>
      </w:r>
      <w:proofErr w:type="spellStart"/>
      <w:r w:rsidRPr="00323EBE">
        <w:rPr>
          <w:rFonts w:cs="Arial"/>
          <w:lang w:val="en-US"/>
        </w:rPr>
        <w:t>programme</w:t>
      </w:r>
      <w:proofErr w:type="spellEnd"/>
      <w:r w:rsidRPr="00323EBE">
        <w:rPr>
          <w:rFonts w:cs="Arial"/>
          <w:lang w:val="en-US"/>
        </w:rPr>
        <w:t xml:space="preserve"> variable by Automatic recode!</w:t>
      </w:r>
    </w:p>
    <w:p w:rsidR="00323EBE" w:rsidRDefault="00323EBE" w:rsidP="00323EBE">
      <w:pPr>
        <w:spacing w:after="0" w:line="240" w:lineRule="auto"/>
        <w:ind w:left="1440"/>
        <w:jc w:val="both"/>
        <w:rPr>
          <w:rFonts w:cs="Arial"/>
          <w:lang w:val="en-US"/>
        </w:rPr>
      </w:pPr>
    </w:p>
    <w:p w:rsidR="00323EBE" w:rsidRDefault="00BB6B61" w:rsidP="00323EBE">
      <w:pPr>
        <w:spacing w:after="0" w:line="240" w:lineRule="auto"/>
        <w:ind w:left="1440"/>
        <w:jc w:val="both"/>
        <w:rPr>
          <w:rFonts w:cs="Arial"/>
          <w:lang w:val="en-US"/>
        </w:rPr>
      </w:pPr>
      <w:r>
        <w:rPr>
          <w:rFonts w:cs="Arial"/>
          <w:lang w:val="en-US"/>
        </w:rPr>
        <w:t>After recoding:</w:t>
      </w:r>
    </w:p>
    <w:tbl>
      <w:tblPr>
        <w:tblW w:w="84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2460"/>
        <w:gridCol w:w="1168"/>
        <w:gridCol w:w="1029"/>
        <w:gridCol w:w="1398"/>
        <w:gridCol w:w="1476"/>
      </w:tblGrid>
      <w:tr w:rsidR="00BB6B61" w:rsidRPr="00BB6B61" w:rsidTr="00697801">
        <w:trPr>
          <w:cantSplit/>
          <w:jc w:val="center"/>
        </w:trPr>
        <w:tc>
          <w:tcPr>
            <w:tcW w:w="8485" w:type="dxa"/>
            <w:gridSpan w:val="6"/>
            <w:tcBorders>
              <w:top w:val="nil"/>
              <w:left w:val="nil"/>
              <w:bottom w:val="nil"/>
              <w:right w:val="nil"/>
            </w:tcBorders>
            <w:shd w:val="clear" w:color="auto" w:fill="FFFFFF"/>
            <w:vAlign w:val="center"/>
          </w:tcPr>
          <w:p w:rsidR="00BB6B61" w:rsidRPr="00BB6B61" w:rsidRDefault="00BB6B61" w:rsidP="00BB6B61">
            <w:pPr>
              <w:autoSpaceDE w:val="0"/>
              <w:autoSpaceDN w:val="0"/>
              <w:adjustRightInd w:val="0"/>
              <w:spacing w:after="0" w:line="240" w:lineRule="auto"/>
              <w:ind w:left="60" w:right="60"/>
              <w:jc w:val="center"/>
              <w:rPr>
                <w:rFonts w:ascii="Arial" w:hAnsi="Arial" w:cs="Arial"/>
                <w:color w:val="010205"/>
              </w:rPr>
            </w:pPr>
            <w:r w:rsidRPr="00BB6B61">
              <w:rPr>
                <w:rFonts w:ascii="Arial" w:hAnsi="Arial" w:cs="Arial"/>
                <w:b/>
                <w:bCs/>
                <w:color w:val="010205"/>
              </w:rPr>
              <w:t>Training programme</w:t>
            </w:r>
          </w:p>
        </w:tc>
      </w:tr>
      <w:tr w:rsidR="00BB6B61" w:rsidRPr="00BB6B61" w:rsidTr="00697801">
        <w:trPr>
          <w:cantSplit/>
          <w:jc w:val="center"/>
        </w:trPr>
        <w:tc>
          <w:tcPr>
            <w:tcW w:w="3414" w:type="dxa"/>
            <w:gridSpan w:val="2"/>
            <w:tcBorders>
              <w:top w:val="nil"/>
              <w:left w:val="nil"/>
              <w:bottom w:val="single" w:sz="8" w:space="0" w:color="152935"/>
              <w:right w:val="nil"/>
            </w:tcBorders>
            <w:shd w:val="clear" w:color="auto" w:fill="FFFFFF"/>
            <w:vAlign w:val="bottom"/>
          </w:tcPr>
          <w:p w:rsidR="00BB6B61" w:rsidRPr="00BB6B61" w:rsidRDefault="00BB6B61" w:rsidP="00BB6B61">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rsidR="00BB6B61" w:rsidRPr="00BB6B61" w:rsidRDefault="00BB6B61" w:rsidP="00BB6B61">
            <w:pPr>
              <w:autoSpaceDE w:val="0"/>
              <w:autoSpaceDN w:val="0"/>
              <w:adjustRightInd w:val="0"/>
              <w:spacing w:after="0" w:line="240" w:lineRule="auto"/>
              <w:ind w:left="60" w:right="60"/>
              <w:jc w:val="center"/>
              <w:rPr>
                <w:rFonts w:ascii="Arial" w:hAnsi="Arial" w:cs="Arial"/>
                <w:color w:val="264A60"/>
                <w:sz w:val="18"/>
                <w:szCs w:val="18"/>
              </w:rPr>
            </w:pPr>
            <w:r w:rsidRPr="00BB6B61">
              <w:rPr>
                <w:rFonts w:ascii="Arial" w:hAnsi="Arial" w:cs="Arial"/>
                <w:color w:val="264A60"/>
                <w:sz w:val="18"/>
                <w:szCs w:val="18"/>
              </w:rPr>
              <w:t>Frequency</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BB6B61" w:rsidRPr="00BB6B61" w:rsidRDefault="00BB6B61" w:rsidP="00BB6B61">
            <w:pPr>
              <w:autoSpaceDE w:val="0"/>
              <w:autoSpaceDN w:val="0"/>
              <w:adjustRightInd w:val="0"/>
              <w:spacing w:after="0" w:line="240" w:lineRule="auto"/>
              <w:ind w:left="60" w:right="60"/>
              <w:jc w:val="center"/>
              <w:rPr>
                <w:rFonts w:ascii="Arial" w:hAnsi="Arial" w:cs="Arial"/>
                <w:color w:val="264A60"/>
                <w:sz w:val="18"/>
                <w:szCs w:val="18"/>
              </w:rPr>
            </w:pPr>
            <w:r w:rsidRPr="00BB6B61">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rsidR="00BB6B61" w:rsidRPr="00BB6B61" w:rsidRDefault="00BB6B61" w:rsidP="00BB6B61">
            <w:pPr>
              <w:autoSpaceDE w:val="0"/>
              <w:autoSpaceDN w:val="0"/>
              <w:adjustRightInd w:val="0"/>
              <w:spacing w:after="0" w:line="240" w:lineRule="auto"/>
              <w:ind w:left="60" w:right="60"/>
              <w:jc w:val="center"/>
              <w:rPr>
                <w:rFonts w:ascii="Arial" w:hAnsi="Arial" w:cs="Arial"/>
                <w:color w:val="264A60"/>
                <w:sz w:val="18"/>
                <w:szCs w:val="18"/>
              </w:rPr>
            </w:pPr>
            <w:r w:rsidRPr="00BB6B61">
              <w:rPr>
                <w:rFonts w:ascii="Arial" w:hAnsi="Arial" w:cs="Arial"/>
                <w:color w:val="264A60"/>
                <w:sz w:val="18"/>
                <w:szCs w:val="18"/>
              </w:rPr>
              <w:t>Valid Percent</w:t>
            </w:r>
          </w:p>
        </w:tc>
        <w:tc>
          <w:tcPr>
            <w:tcW w:w="1476" w:type="dxa"/>
            <w:tcBorders>
              <w:top w:val="nil"/>
              <w:left w:val="single" w:sz="8" w:space="0" w:color="E0E0E0"/>
              <w:bottom w:val="single" w:sz="8" w:space="0" w:color="152935"/>
              <w:right w:val="nil"/>
            </w:tcBorders>
            <w:shd w:val="clear" w:color="auto" w:fill="FFFFFF"/>
            <w:vAlign w:val="bottom"/>
          </w:tcPr>
          <w:p w:rsidR="00BB6B61" w:rsidRPr="00BB6B61" w:rsidRDefault="00BB6B61" w:rsidP="00BB6B61">
            <w:pPr>
              <w:autoSpaceDE w:val="0"/>
              <w:autoSpaceDN w:val="0"/>
              <w:adjustRightInd w:val="0"/>
              <w:spacing w:after="0" w:line="240" w:lineRule="auto"/>
              <w:ind w:left="60" w:right="60"/>
              <w:jc w:val="center"/>
              <w:rPr>
                <w:rFonts w:ascii="Arial" w:hAnsi="Arial" w:cs="Arial"/>
                <w:color w:val="264A60"/>
                <w:sz w:val="18"/>
                <w:szCs w:val="18"/>
              </w:rPr>
            </w:pPr>
            <w:r w:rsidRPr="00BB6B61">
              <w:rPr>
                <w:rFonts w:ascii="Arial" w:hAnsi="Arial" w:cs="Arial"/>
                <w:color w:val="264A60"/>
                <w:sz w:val="18"/>
                <w:szCs w:val="18"/>
              </w:rPr>
              <w:t>Cumulative Percent</w:t>
            </w:r>
          </w:p>
        </w:tc>
      </w:tr>
      <w:tr w:rsidR="00BB6B61" w:rsidRPr="00BB6B61" w:rsidTr="00697801">
        <w:trPr>
          <w:cantSplit/>
          <w:jc w:val="center"/>
        </w:trPr>
        <w:tc>
          <w:tcPr>
            <w:tcW w:w="954" w:type="dxa"/>
            <w:vMerge w:val="restart"/>
            <w:tcBorders>
              <w:top w:val="single" w:sz="8" w:space="0" w:color="152935"/>
              <w:left w:val="nil"/>
              <w:bottom w:val="single" w:sz="8" w:space="0" w:color="AEAEAE"/>
              <w:right w:val="nil"/>
            </w:tcBorders>
            <w:shd w:val="clear" w:color="auto" w:fill="E0E0E0"/>
          </w:tcPr>
          <w:p w:rsidR="00BB6B61" w:rsidRPr="00BB6B61" w:rsidRDefault="00BB6B61" w:rsidP="00BB6B61">
            <w:pPr>
              <w:autoSpaceDE w:val="0"/>
              <w:autoSpaceDN w:val="0"/>
              <w:adjustRightInd w:val="0"/>
              <w:spacing w:after="0" w:line="240" w:lineRule="auto"/>
              <w:ind w:left="60" w:right="60"/>
              <w:rPr>
                <w:rFonts w:ascii="Arial" w:hAnsi="Arial" w:cs="Arial"/>
                <w:color w:val="264A60"/>
                <w:sz w:val="18"/>
                <w:szCs w:val="18"/>
              </w:rPr>
            </w:pPr>
            <w:r w:rsidRPr="00BB6B61">
              <w:rPr>
                <w:rFonts w:ascii="Arial" w:hAnsi="Arial" w:cs="Arial"/>
                <w:color w:val="264A60"/>
                <w:sz w:val="18"/>
                <w:szCs w:val="18"/>
              </w:rPr>
              <w:t>Valid</w:t>
            </w:r>
          </w:p>
        </w:tc>
        <w:tc>
          <w:tcPr>
            <w:tcW w:w="2460" w:type="dxa"/>
            <w:tcBorders>
              <w:top w:val="single" w:sz="8" w:space="0" w:color="152935"/>
              <w:left w:val="nil"/>
              <w:bottom w:val="single" w:sz="8" w:space="0" w:color="AEAEAE"/>
              <w:right w:val="nil"/>
            </w:tcBorders>
            <w:shd w:val="clear" w:color="auto" w:fill="E0E0E0"/>
          </w:tcPr>
          <w:p w:rsidR="00BB6B61" w:rsidRPr="00BB6B61" w:rsidRDefault="00BB6B61" w:rsidP="00BB6B61">
            <w:pPr>
              <w:autoSpaceDE w:val="0"/>
              <w:autoSpaceDN w:val="0"/>
              <w:adjustRightInd w:val="0"/>
              <w:spacing w:after="0" w:line="240" w:lineRule="auto"/>
              <w:ind w:left="60" w:right="60"/>
              <w:rPr>
                <w:rFonts w:ascii="Arial" w:hAnsi="Arial" w:cs="Arial"/>
                <w:color w:val="264A60"/>
                <w:sz w:val="18"/>
                <w:szCs w:val="18"/>
              </w:rPr>
            </w:pPr>
            <w:r w:rsidRPr="00BB6B61">
              <w:rPr>
                <w:rFonts w:ascii="Arial" w:hAnsi="Arial" w:cs="Arial"/>
                <w:color w:val="264A60"/>
                <w:sz w:val="18"/>
                <w:szCs w:val="18"/>
              </w:rPr>
              <w:t>business administration and management</w:t>
            </w:r>
          </w:p>
        </w:tc>
        <w:tc>
          <w:tcPr>
            <w:tcW w:w="1168" w:type="dxa"/>
            <w:tcBorders>
              <w:top w:val="single" w:sz="8" w:space="0" w:color="152935"/>
              <w:left w:val="nil"/>
              <w:bottom w:val="single" w:sz="8" w:space="0" w:color="AEAEAE"/>
              <w:right w:val="single" w:sz="8" w:space="0" w:color="E0E0E0"/>
            </w:tcBorders>
            <w:shd w:val="clear" w:color="auto" w:fill="FFFFFF"/>
          </w:tcPr>
          <w:p w:rsidR="00BB6B61" w:rsidRPr="00BB6B61" w:rsidRDefault="00BB6B61" w:rsidP="00BB6B61">
            <w:pPr>
              <w:autoSpaceDE w:val="0"/>
              <w:autoSpaceDN w:val="0"/>
              <w:adjustRightInd w:val="0"/>
              <w:spacing w:after="0" w:line="240" w:lineRule="auto"/>
              <w:ind w:left="60" w:right="60"/>
              <w:jc w:val="right"/>
              <w:rPr>
                <w:rFonts w:ascii="Arial" w:hAnsi="Arial" w:cs="Arial"/>
                <w:color w:val="010205"/>
                <w:sz w:val="18"/>
                <w:szCs w:val="18"/>
              </w:rPr>
            </w:pPr>
            <w:r w:rsidRPr="00BB6B61">
              <w:rPr>
                <w:rFonts w:ascii="Arial" w:hAnsi="Arial" w:cs="Arial"/>
                <w:color w:val="010205"/>
                <w:sz w:val="18"/>
                <w:szCs w:val="18"/>
              </w:rPr>
              <w:t>24</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BB6B61" w:rsidRPr="00BB6B61" w:rsidRDefault="00BB6B61" w:rsidP="00BB6B61">
            <w:pPr>
              <w:autoSpaceDE w:val="0"/>
              <w:autoSpaceDN w:val="0"/>
              <w:adjustRightInd w:val="0"/>
              <w:spacing w:after="0" w:line="240" w:lineRule="auto"/>
              <w:ind w:left="60" w:right="60"/>
              <w:jc w:val="right"/>
              <w:rPr>
                <w:rFonts w:ascii="Arial" w:hAnsi="Arial" w:cs="Arial"/>
                <w:color w:val="010205"/>
                <w:sz w:val="18"/>
                <w:szCs w:val="18"/>
              </w:rPr>
            </w:pPr>
            <w:r w:rsidRPr="00BB6B61">
              <w:rPr>
                <w:rFonts w:ascii="Arial" w:hAnsi="Arial" w:cs="Arial"/>
                <w:color w:val="010205"/>
                <w:sz w:val="18"/>
                <w:szCs w:val="18"/>
              </w:rPr>
              <w:t>28,2</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rsidR="00BB6B61" w:rsidRPr="00BB6B61" w:rsidRDefault="00BB6B61" w:rsidP="00BB6B61">
            <w:pPr>
              <w:autoSpaceDE w:val="0"/>
              <w:autoSpaceDN w:val="0"/>
              <w:adjustRightInd w:val="0"/>
              <w:spacing w:after="0" w:line="240" w:lineRule="auto"/>
              <w:ind w:left="60" w:right="60"/>
              <w:jc w:val="right"/>
              <w:rPr>
                <w:rFonts w:ascii="Arial" w:hAnsi="Arial" w:cs="Arial"/>
                <w:color w:val="010205"/>
                <w:sz w:val="18"/>
                <w:szCs w:val="18"/>
              </w:rPr>
            </w:pPr>
            <w:r w:rsidRPr="00BB6B61">
              <w:rPr>
                <w:rFonts w:ascii="Arial" w:hAnsi="Arial" w:cs="Arial"/>
                <w:color w:val="010205"/>
                <w:sz w:val="18"/>
                <w:szCs w:val="18"/>
              </w:rPr>
              <w:t>28,6</w:t>
            </w:r>
          </w:p>
        </w:tc>
        <w:tc>
          <w:tcPr>
            <w:tcW w:w="1476" w:type="dxa"/>
            <w:tcBorders>
              <w:top w:val="single" w:sz="8" w:space="0" w:color="152935"/>
              <w:left w:val="single" w:sz="8" w:space="0" w:color="E0E0E0"/>
              <w:bottom w:val="single" w:sz="8" w:space="0" w:color="AEAEAE"/>
              <w:right w:val="nil"/>
            </w:tcBorders>
            <w:shd w:val="clear" w:color="auto" w:fill="FFFFFF"/>
          </w:tcPr>
          <w:p w:rsidR="00BB6B61" w:rsidRPr="00BB6B61" w:rsidRDefault="00BB6B61" w:rsidP="00BB6B61">
            <w:pPr>
              <w:autoSpaceDE w:val="0"/>
              <w:autoSpaceDN w:val="0"/>
              <w:adjustRightInd w:val="0"/>
              <w:spacing w:after="0" w:line="240" w:lineRule="auto"/>
              <w:ind w:left="60" w:right="60"/>
              <w:jc w:val="right"/>
              <w:rPr>
                <w:rFonts w:ascii="Arial" w:hAnsi="Arial" w:cs="Arial"/>
                <w:color w:val="010205"/>
                <w:sz w:val="18"/>
                <w:szCs w:val="18"/>
              </w:rPr>
            </w:pPr>
            <w:r w:rsidRPr="00BB6B61">
              <w:rPr>
                <w:rFonts w:ascii="Arial" w:hAnsi="Arial" w:cs="Arial"/>
                <w:color w:val="010205"/>
                <w:sz w:val="18"/>
                <w:szCs w:val="18"/>
              </w:rPr>
              <w:t>28,6</w:t>
            </w:r>
          </w:p>
        </w:tc>
      </w:tr>
      <w:tr w:rsidR="00BB6B61" w:rsidRPr="00BB6B61" w:rsidTr="00697801">
        <w:trPr>
          <w:cantSplit/>
          <w:jc w:val="center"/>
        </w:trPr>
        <w:tc>
          <w:tcPr>
            <w:tcW w:w="954" w:type="dxa"/>
            <w:vMerge/>
            <w:tcBorders>
              <w:top w:val="single" w:sz="8" w:space="0" w:color="152935"/>
              <w:left w:val="nil"/>
              <w:bottom w:val="single" w:sz="8" w:space="0" w:color="AEAEAE"/>
              <w:right w:val="nil"/>
            </w:tcBorders>
            <w:shd w:val="clear" w:color="auto" w:fill="E0E0E0"/>
          </w:tcPr>
          <w:p w:rsidR="00BB6B61" w:rsidRPr="00BB6B61" w:rsidRDefault="00BB6B61" w:rsidP="00BB6B61">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BB6B61" w:rsidRPr="00BB6B61" w:rsidRDefault="00BB6B61" w:rsidP="00BB6B61">
            <w:pPr>
              <w:autoSpaceDE w:val="0"/>
              <w:autoSpaceDN w:val="0"/>
              <w:adjustRightInd w:val="0"/>
              <w:spacing w:after="0" w:line="240" w:lineRule="auto"/>
              <w:ind w:left="60" w:right="60"/>
              <w:rPr>
                <w:rFonts w:ascii="Arial" w:hAnsi="Arial" w:cs="Arial"/>
                <w:color w:val="264A60"/>
                <w:sz w:val="18"/>
                <w:szCs w:val="18"/>
              </w:rPr>
            </w:pPr>
            <w:r w:rsidRPr="00BB6B61">
              <w:rPr>
                <w:rFonts w:ascii="Arial" w:hAnsi="Arial" w:cs="Arial"/>
                <w:color w:val="264A60"/>
                <w:sz w:val="18"/>
                <w:szCs w:val="18"/>
              </w:rPr>
              <w:t>commerce and marketing</w:t>
            </w:r>
          </w:p>
        </w:tc>
        <w:tc>
          <w:tcPr>
            <w:tcW w:w="1168" w:type="dxa"/>
            <w:tcBorders>
              <w:top w:val="single" w:sz="8" w:space="0" w:color="AEAEAE"/>
              <w:left w:val="nil"/>
              <w:bottom w:val="single" w:sz="8" w:space="0" w:color="AEAEAE"/>
              <w:right w:val="single" w:sz="8" w:space="0" w:color="E0E0E0"/>
            </w:tcBorders>
            <w:shd w:val="clear" w:color="auto" w:fill="FFFFFF"/>
          </w:tcPr>
          <w:p w:rsidR="00BB6B61" w:rsidRPr="00BB6B61" w:rsidRDefault="00BB6B61" w:rsidP="00BB6B61">
            <w:pPr>
              <w:autoSpaceDE w:val="0"/>
              <w:autoSpaceDN w:val="0"/>
              <w:adjustRightInd w:val="0"/>
              <w:spacing w:after="0" w:line="240" w:lineRule="auto"/>
              <w:ind w:left="60" w:right="60"/>
              <w:jc w:val="right"/>
              <w:rPr>
                <w:rFonts w:ascii="Arial" w:hAnsi="Arial" w:cs="Arial"/>
                <w:color w:val="010205"/>
                <w:sz w:val="18"/>
                <w:szCs w:val="18"/>
              </w:rPr>
            </w:pPr>
            <w:r w:rsidRPr="00BB6B61">
              <w:rPr>
                <w:rFonts w:ascii="Arial" w:hAnsi="Arial" w:cs="Arial"/>
                <w:color w:val="010205"/>
                <w:sz w:val="18"/>
                <w:szCs w:val="18"/>
              </w:rPr>
              <w:t>20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B6B61" w:rsidRPr="00BB6B61" w:rsidRDefault="00BB6B61" w:rsidP="00BB6B61">
            <w:pPr>
              <w:autoSpaceDE w:val="0"/>
              <w:autoSpaceDN w:val="0"/>
              <w:adjustRightInd w:val="0"/>
              <w:spacing w:after="0" w:line="240" w:lineRule="auto"/>
              <w:ind w:left="60" w:right="60"/>
              <w:jc w:val="right"/>
              <w:rPr>
                <w:rFonts w:ascii="Arial" w:hAnsi="Arial" w:cs="Arial"/>
                <w:color w:val="010205"/>
                <w:sz w:val="18"/>
                <w:szCs w:val="18"/>
              </w:rPr>
            </w:pPr>
            <w:r w:rsidRPr="00BB6B61">
              <w:rPr>
                <w:rFonts w:ascii="Arial" w:hAnsi="Arial" w:cs="Arial"/>
                <w:color w:val="010205"/>
                <w:sz w:val="18"/>
                <w:szCs w:val="18"/>
              </w:rPr>
              <w:t>23,5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BB6B61" w:rsidRPr="00BB6B61" w:rsidRDefault="00BB6B61" w:rsidP="00BB6B61">
            <w:pPr>
              <w:autoSpaceDE w:val="0"/>
              <w:autoSpaceDN w:val="0"/>
              <w:adjustRightInd w:val="0"/>
              <w:spacing w:after="0" w:line="240" w:lineRule="auto"/>
              <w:ind w:left="60" w:right="60"/>
              <w:jc w:val="right"/>
              <w:rPr>
                <w:rFonts w:ascii="Arial" w:hAnsi="Arial" w:cs="Arial"/>
                <w:color w:val="010205"/>
                <w:sz w:val="18"/>
                <w:szCs w:val="18"/>
              </w:rPr>
            </w:pPr>
            <w:r w:rsidRPr="00BB6B61">
              <w:rPr>
                <w:rFonts w:ascii="Arial" w:hAnsi="Arial" w:cs="Arial"/>
                <w:color w:val="010205"/>
                <w:sz w:val="18"/>
                <w:szCs w:val="18"/>
              </w:rPr>
              <w:t>23,8</w:t>
            </w:r>
          </w:p>
        </w:tc>
        <w:tc>
          <w:tcPr>
            <w:tcW w:w="1476" w:type="dxa"/>
            <w:tcBorders>
              <w:top w:val="single" w:sz="8" w:space="0" w:color="AEAEAE"/>
              <w:left w:val="single" w:sz="8" w:space="0" w:color="E0E0E0"/>
              <w:bottom w:val="single" w:sz="8" w:space="0" w:color="AEAEAE"/>
              <w:right w:val="nil"/>
            </w:tcBorders>
            <w:shd w:val="clear" w:color="auto" w:fill="FFFFFF"/>
          </w:tcPr>
          <w:p w:rsidR="00BB6B61" w:rsidRPr="00BB6B61" w:rsidRDefault="00BB6B61" w:rsidP="00BB6B61">
            <w:pPr>
              <w:autoSpaceDE w:val="0"/>
              <w:autoSpaceDN w:val="0"/>
              <w:adjustRightInd w:val="0"/>
              <w:spacing w:after="0" w:line="240" w:lineRule="auto"/>
              <w:ind w:left="60" w:right="60"/>
              <w:jc w:val="right"/>
              <w:rPr>
                <w:rFonts w:ascii="Arial" w:hAnsi="Arial" w:cs="Arial"/>
                <w:color w:val="010205"/>
                <w:sz w:val="18"/>
                <w:szCs w:val="18"/>
              </w:rPr>
            </w:pPr>
            <w:r w:rsidRPr="00BB6B61">
              <w:rPr>
                <w:rFonts w:ascii="Arial" w:hAnsi="Arial" w:cs="Arial"/>
                <w:color w:val="010205"/>
                <w:sz w:val="18"/>
                <w:szCs w:val="18"/>
              </w:rPr>
              <w:t>52,4</w:t>
            </w:r>
          </w:p>
        </w:tc>
      </w:tr>
      <w:tr w:rsidR="00BB6B61" w:rsidRPr="00BB6B61" w:rsidTr="00697801">
        <w:trPr>
          <w:cantSplit/>
          <w:jc w:val="center"/>
        </w:trPr>
        <w:tc>
          <w:tcPr>
            <w:tcW w:w="954" w:type="dxa"/>
            <w:vMerge/>
            <w:tcBorders>
              <w:top w:val="single" w:sz="8" w:space="0" w:color="152935"/>
              <w:left w:val="nil"/>
              <w:bottom w:val="single" w:sz="8" w:space="0" w:color="AEAEAE"/>
              <w:right w:val="nil"/>
            </w:tcBorders>
            <w:shd w:val="clear" w:color="auto" w:fill="E0E0E0"/>
          </w:tcPr>
          <w:p w:rsidR="00BB6B61" w:rsidRPr="00BB6B61" w:rsidRDefault="00BB6B61" w:rsidP="00BB6B61">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BB6B61" w:rsidRPr="00BB6B61" w:rsidRDefault="00BB6B61" w:rsidP="00BB6B61">
            <w:pPr>
              <w:autoSpaceDE w:val="0"/>
              <w:autoSpaceDN w:val="0"/>
              <w:adjustRightInd w:val="0"/>
              <w:spacing w:after="0" w:line="240" w:lineRule="auto"/>
              <w:ind w:left="60" w:right="60"/>
              <w:rPr>
                <w:rFonts w:ascii="Arial" w:hAnsi="Arial" w:cs="Arial"/>
                <w:color w:val="264A60"/>
                <w:sz w:val="18"/>
                <w:szCs w:val="18"/>
              </w:rPr>
            </w:pPr>
            <w:r w:rsidRPr="00BB6B61">
              <w:rPr>
                <w:rFonts w:ascii="Arial" w:hAnsi="Arial" w:cs="Arial"/>
                <w:color w:val="264A60"/>
                <w:sz w:val="18"/>
                <w:szCs w:val="18"/>
              </w:rPr>
              <w:t>finance and accounting</w:t>
            </w:r>
          </w:p>
        </w:tc>
        <w:tc>
          <w:tcPr>
            <w:tcW w:w="1168" w:type="dxa"/>
            <w:tcBorders>
              <w:top w:val="single" w:sz="8" w:space="0" w:color="AEAEAE"/>
              <w:left w:val="nil"/>
              <w:bottom w:val="single" w:sz="8" w:space="0" w:color="AEAEAE"/>
              <w:right w:val="single" w:sz="8" w:space="0" w:color="E0E0E0"/>
            </w:tcBorders>
            <w:shd w:val="clear" w:color="auto" w:fill="FFFFFF"/>
          </w:tcPr>
          <w:p w:rsidR="00BB6B61" w:rsidRPr="00BB6B61" w:rsidRDefault="00BB6B61" w:rsidP="00BB6B61">
            <w:pPr>
              <w:autoSpaceDE w:val="0"/>
              <w:autoSpaceDN w:val="0"/>
              <w:adjustRightInd w:val="0"/>
              <w:spacing w:after="0" w:line="240" w:lineRule="auto"/>
              <w:ind w:left="60" w:right="60"/>
              <w:jc w:val="right"/>
              <w:rPr>
                <w:rFonts w:ascii="Arial" w:hAnsi="Arial" w:cs="Arial"/>
                <w:color w:val="010205"/>
                <w:sz w:val="18"/>
                <w:szCs w:val="18"/>
              </w:rPr>
            </w:pPr>
            <w:r w:rsidRPr="00BB6B61">
              <w:rPr>
                <w:rFonts w:ascii="Arial" w:hAnsi="Arial" w:cs="Arial"/>
                <w:color w:val="010205"/>
                <w:sz w:val="18"/>
                <w:szCs w:val="18"/>
              </w:rPr>
              <w:t>39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B6B61" w:rsidRPr="00BB6B61" w:rsidRDefault="00BB6B61" w:rsidP="00BB6B61">
            <w:pPr>
              <w:autoSpaceDE w:val="0"/>
              <w:autoSpaceDN w:val="0"/>
              <w:adjustRightInd w:val="0"/>
              <w:spacing w:after="0" w:line="240" w:lineRule="auto"/>
              <w:ind w:left="60" w:right="60"/>
              <w:jc w:val="right"/>
              <w:rPr>
                <w:rFonts w:ascii="Arial" w:hAnsi="Arial" w:cs="Arial"/>
                <w:color w:val="010205"/>
                <w:sz w:val="18"/>
                <w:szCs w:val="18"/>
              </w:rPr>
            </w:pPr>
            <w:r w:rsidRPr="00BB6B61">
              <w:rPr>
                <w:rFonts w:ascii="Arial" w:hAnsi="Arial" w:cs="Arial"/>
                <w:color w:val="010205"/>
                <w:sz w:val="18"/>
                <w:szCs w:val="18"/>
              </w:rPr>
              <w:t>45,9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BB6B61" w:rsidRPr="00BB6B61" w:rsidRDefault="00BB6B61" w:rsidP="00BB6B61">
            <w:pPr>
              <w:autoSpaceDE w:val="0"/>
              <w:autoSpaceDN w:val="0"/>
              <w:adjustRightInd w:val="0"/>
              <w:spacing w:after="0" w:line="240" w:lineRule="auto"/>
              <w:ind w:left="60" w:right="60"/>
              <w:jc w:val="right"/>
              <w:rPr>
                <w:rFonts w:ascii="Arial" w:hAnsi="Arial" w:cs="Arial"/>
                <w:color w:val="010205"/>
                <w:sz w:val="18"/>
                <w:szCs w:val="18"/>
              </w:rPr>
            </w:pPr>
            <w:r w:rsidRPr="00BB6B61">
              <w:rPr>
                <w:rFonts w:ascii="Arial" w:hAnsi="Arial" w:cs="Arial"/>
                <w:color w:val="010205"/>
                <w:sz w:val="18"/>
                <w:szCs w:val="18"/>
              </w:rPr>
              <w:t>46,4</w:t>
            </w:r>
          </w:p>
        </w:tc>
        <w:tc>
          <w:tcPr>
            <w:tcW w:w="1476" w:type="dxa"/>
            <w:tcBorders>
              <w:top w:val="single" w:sz="8" w:space="0" w:color="AEAEAE"/>
              <w:left w:val="single" w:sz="8" w:space="0" w:color="E0E0E0"/>
              <w:bottom w:val="single" w:sz="8" w:space="0" w:color="AEAEAE"/>
              <w:right w:val="nil"/>
            </w:tcBorders>
            <w:shd w:val="clear" w:color="auto" w:fill="FFFFFF"/>
          </w:tcPr>
          <w:p w:rsidR="00BB6B61" w:rsidRPr="00BB6B61" w:rsidRDefault="00BB6B61" w:rsidP="00BB6B61">
            <w:pPr>
              <w:autoSpaceDE w:val="0"/>
              <w:autoSpaceDN w:val="0"/>
              <w:adjustRightInd w:val="0"/>
              <w:spacing w:after="0" w:line="240" w:lineRule="auto"/>
              <w:ind w:left="60" w:right="60"/>
              <w:jc w:val="right"/>
              <w:rPr>
                <w:rFonts w:ascii="Arial" w:hAnsi="Arial" w:cs="Arial"/>
                <w:color w:val="010205"/>
                <w:sz w:val="18"/>
                <w:szCs w:val="18"/>
              </w:rPr>
            </w:pPr>
            <w:r w:rsidRPr="00BB6B61">
              <w:rPr>
                <w:rFonts w:ascii="Arial" w:hAnsi="Arial" w:cs="Arial"/>
                <w:color w:val="010205"/>
                <w:sz w:val="18"/>
                <w:szCs w:val="18"/>
              </w:rPr>
              <w:t>98,8</w:t>
            </w:r>
          </w:p>
        </w:tc>
      </w:tr>
      <w:tr w:rsidR="00BB6B61" w:rsidRPr="00BB6B61" w:rsidTr="00697801">
        <w:trPr>
          <w:cantSplit/>
          <w:jc w:val="center"/>
        </w:trPr>
        <w:tc>
          <w:tcPr>
            <w:tcW w:w="954" w:type="dxa"/>
            <w:vMerge/>
            <w:tcBorders>
              <w:top w:val="single" w:sz="8" w:space="0" w:color="152935"/>
              <w:left w:val="nil"/>
              <w:bottom w:val="single" w:sz="8" w:space="0" w:color="AEAEAE"/>
              <w:right w:val="nil"/>
            </w:tcBorders>
            <w:shd w:val="clear" w:color="auto" w:fill="E0E0E0"/>
          </w:tcPr>
          <w:p w:rsidR="00BB6B61" w:rsidRPr="00BB6B61" w:rsidRDefault="00BB6B61" w:rsidP="00BB6B61">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BB6B61" w:rsidRPr="00BB6B61" w:rsidRDefault="00BB6B61" w:rsidP="00BB6B61">
            <w:pPr>
              <w:autoSpaceDE w:val="0"/>
              <w:autoSpaceDN w:val="0"/>
              <w:adjustRightInd w:val="0"/>
              <w:spacing w:after="0" w:line="240" w:lineRule="auto"/>
              <w:ind w:left="60" w:right="60"/>
              <w:rPr>
                <w:rFonts w:ascii="Arial" w:hAnsi="Arial" w:cs="Arial"/>
                <w:color w:val="264A60"/>
                <w:sz w:val="18"/>
                <w:szCs w:val="18"/>
              </w:rPr>
            </w:pPr>
            <w:r w:rsidRPr="00BB6B61">
              <w:rPr>
                <w:rFonts w:ascii="Arial" w:hAnsi="Arial" w:cs="Arial"/>
                <w:color w:val="264A60"/>
                <w:sz w:val="18"/>
                <w:szCs w:val="18"/>
              </w:rPr>
              <w:t>other</w:t>
            </w:r>
          </w:p>
        </w:tc>
        <w:tc>
          <w:tcPr>
            <w:tcW w:w="1168" w:type="dxa"/>
            <w:tcBorders>
              <w:top w:val="single" w:sz="8" w:space="0" w:color="AEAEAE"/>
              <w:left w:val="nil"/>
              <w:bottom w:val="single" w:sz="8" w:space="0" w:color="AEAEAE"/>
              <w:right w:val="single" w:sz="8" w:space="0" w:color="E0E0E0"/>
            </w:tcBorders>
            <w:shd w:val="clear" w:color="auto" w:fill="FFFFFF"/>
          </w:tcPr>
          <w:p w:rsidR="00BB6B61" w:rsidRPr="00BB6B61" w:rsidRDefault="00BB6B61" w:rsidP="00BB6B61">
            <w:pPr>
              <w:autoSpaceDE w:val="0"/>
              <w:autoSpaceDN w:val="0"/>
              <w:adjustRightInd w:val="0"/>
              <w:spacing w:after="0" w:line="240" w:lineRule="auto"/>
              <w:ind w:left="60" w:right="60"/>
              <w:jc w:val="right"/>
              <w:rPr>
                <w:rFonts w:ascii="Arial" w:hAnsi="Arial" w:cs="Arial"/>
                <w:color w:val="010205"/>
                <w:sz w:val="18"/>
                <w:szCs w:val="18"/>
              </w:rPr>
            </w:pPr>
            <w:r w:rsidRPr="00BB6B61">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B6B61" w:rsidRPr="00BB6B61" w:rsidRDefault="00BB6B61" w:rsidP="00BB6B61">
            <w:pPr>
              <w:autoSpaceDE w:val="0"/>
              <w:autoSpaceDN w:val="0"/>
              <w:adjustRightInd w:val="0"/>
              <w:spacing w:after="0" w:line="240" w:lineRule="auto"/>
              <w:ind w:left="60" w:right="60"/>
              <w:jc w:val="right"/>
              <w:rPr>
                <w:rFonts w:ascii="Arial" w:hAnsi="Arial" w:cs="Arial"/>
                <w:color w:val="010205"/>
                <w:sz w:val="18"/>
                <w:szCs w:val="18"/>
              </w:rPr>
            </w:pPr>
            <w:r w:rsidRPr="00BB6B61">
              <w:rPr>
                <w:rFonts w:ascii="Arial" w:hAnsi="Arial" w:cs="Arial"/>
                <w:color w:val="010205"/>
                <w:sz w:val="18"/>
                <w:szCs w:val="18"/>
              </w:rPr>
              <w:t>1,2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BB6B61" w:rsidRPr="00BB6B61" w:rsidRDefault="00BB6B61" w:rsidP="00BB6B61">
            <w:pPr>
              <w:autoSpaceDE w:val="0"/>
              <w:autoSpaceDN w:val="0"/>
              <w:adjustRightInd w:val="0"/>
              <w:spacing w:after="0" w:line="240" w:lineRule="auto"/>
              <w:ind w:left="60" w:right="60"/>
              <w:jc w:val="right"/>
              <w:rPr>
                <w:rFonts w:ascii="Arial" w:hAnsi="Arial" w:cs="Arial"/>
                <w:color w:val="010205"/>
                <w:sz w:val="18"/>
                <w:szCs w:val="18"/>
              </w:rPr>
            </w:pPr>
            <w:r w:rsidRPr="00BB6B61">
              <w:rPr>
                <w:rFonts w:ascii="Arial" w:hAnsi="Arial" w:cs="Arial"/>
                <w:color w:val="010205"/>
                <w:sz w:val="18"/>
                <w:szCs w:val="18"/>
              </w:rPr>
              <w:t>1,2</w:t>
            </w:r>
          </w:p>
        </w:tc>
        <w:tc>
          <w:tcPr>
            <w:tcW w:w="1476" w:type="dxa"/>
            <w:tcBorders>
              <w:top w:val="single" w:sz="8" w:space="0" w:color="AEAEAE"/>
              <w:left w:val="single" w:sz="8" w:space="0" w:color="E0E0E0"/>
              <w:bottom w:val="single" w:sz="8" w:space="0" w:color="AEAEAE"/>
              <w:right w:val="nil"/>
            </w:tcBorders>
            <w:shd w:val="clear" w:color="auto" w:fill="FFFFFF"/>
          </w:tcPr>
          <w:p w:rsidR="00BB6B61" w:rsidRPr="00BB6B61" w:rsidRDefault="00BB6B61" w:rsidP="00BB6B61">
            <w:pPr>
              <w:autoSpaceDE w:val="0"/>
              <w:autoSpaceDN w:val="0"/>
              <w:adjustRightInd w:val="0"/>
              <w:spacing w:after="0" w:line="240" w:lineRule="auto"/>
              <w:ind w:left="60" w:right="60"/>
              <w:jc w:val="right"/>
              <w:rPr>
                <w:rFonts w:ascii="Arial" w:hAnsi="Arial" w:cs="Arial"/>
                <w:color w:val="010205"/>
                <w:sz w:val="18"/>
                <w:szCs w:val="18"/>
              </w:rPr>
            </w:pPr>
            <w:r w:rsidRPr="00BB6B61">
              <w:rPr>
                <w:rFonts w:ascii="Arial" w:hAnsi="Arial" w:cs="Arial"/>
                <w:color w:val="010205"/>
                <w:sz w:val="18"/>
                <w:szCs w:val="18"/>
              </w:rPr>
              <w:t>100,0</w:t>
            </w:r>
          </w:p>
        </w:tc>
      </w:tr>
      <w:tr w:rsidR="00BB6B61" w:rsidRPr="00BB6B61" w:rsidTr="00697801">
        <w:trPr>
          <w:cantSplit/>
          <w:jc w:val="center"/>
        </w:trPr>
        <w:tc>
          <w:tcPr>
            <w:tcW w:w="954" w:type="dxa"/>
            <w:vMerge/>
            <w:tcBorders>
              <w:top w:val="single" w:sz="8" w:space="0" w:color="152935"/>
              <w:left w:val="nil"/>
              <w:bottom w:val="single" w:sz="8" w:space="0" w:color="AEAEAE"/>
              <w:right w:val="nil"/>
            </w:tcBorders>
            <w:shd w:val="clear" w:color="auto" w:fill="E0E0E0"/>
          </w:tcPr>
          <w:p w:rsidR="00BB6B61" w:rsidRPr="00BB6B61" w:rsidRDefault="00BB6B61" w:rsidP="00BB6B61">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BB6B61" w:rsidRPr="00BB6B61" w:rsidRDefault="00BB6B61" w:rsidP="00BB6B61">
            <w:pPr>
              <w:autoSpaceDE w:val="0"/>
              <w:autoSpaceDN w:val="0"/>
              <w:adjustRightInd w:val="0"/>
              <w:spacing w:after="0" w:line="240" w:lineRule="auto"/>
              <w:ind w:left="60" w:right="60"/>
              <w:rPr>
                <w:rFonts w:ascii="Arial" w:hAnsi="Arial" w:cs="Arial"/>
                <w:color w:val="264A60"/>
                <w:sz w:val="18"/>
                <w:szCs w:val="18"/>
              </w:rPr>
            </w:pPr>
            <w:r w:rsidRPr="00BB6B61">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rsidR="00BB6B61" w:rsidRPr="00BB6B61" w:rsidRDefault="00BB6B61" w:rsidP="00BB6B61">
            <w:pPr>
              <w:autoSpaceDE w:val="0"/>
              <w:autoSpaceDN w:val="0"/>
              <w:adjustRightInd w:val="0"/>
              <w:spacing w:after="0" w:line="240" w:lineRule="auto"/>
              <w:ind w:left="60" w:right="60"/>
              <w:jc w:val="right"/>
              <w:rPr>
                <w:rFonts w:ascii="Arial" w:hAnsi="Arial" w:cs="Arial"/>
                <w:color w:val="010205"/>
                <w:sz w:val="18"/>
                <w:szCs w:val="18"/>
              </w:rPr>
            </w:pPr>
            <w:r w:rsidRPr="00BB6B61">
              <w:rPr>
                <w:rFonts w:ascii="Arial" w:hAnsi="Arial" w:cs="Arial"/>
                <w:color w:val="010205"/>
                <w:sz w:val="18"/>
                <w:szCs w:val="18"/>
              </w:rPr>
              <w:t>84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B6B61" w:rsidRPr="00BB6B61" w:rsidRDefault="00BB6B61" w:rsidP="00BB6B61">
            <w:pPr>
              <w:autoSpaceDE w:val="0"/>
              <w:autoSpaceDN w:val="0"/>
              <w:adjustRightInd w:val="0"/>
              <w:spacing w:after="0" w:line="240" w:lineRule="auto"/>
              <w:ind w:left="60" w:right="60"/>
              <w:jc w:val="right"/>
              <w:rPr>
                <w:rFonts w:ascii="Arial" w:hAnsi="Arial" w:cs="Arial"/>
                <w:color w:val="010205"/>
                <w:sz w:val="18"/>
                <w:szCs w:val="18"/>
              </w:rPr>
            </w:pPr>
            <w:r w:rsidRPr="00BB6B61">
              <w:rPr>
                <w:rFonts w:ascii="Arial" w:hAnsi="Arial" w:cs="Arial"/>
                <w:color w:val="010205"/>
                <w:sz w:val="18"/>
                <w:szCs w:val="18"/>
              </w:rPr>
              <w:t>98,8</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BB6B61" w:rsidRPr="00BB6B61" w:rsidRDefault="00BB6B61" w:rsidP="00BB6B61">
            <w:pPr>
              <w:autoSpaceDE w:val="0"/>
              <w:autoSpaceDN w:val="0"/>
              <w:adjustRightInd w:val="0"/>
              <w:spacing w:after="0" w:line="240" w:lineRule="auto"/>
              <w:ind w:left="60" w:right="60"/>
              <w:jc w:val="right"/>
              <w:rPr>
                <w:rFonts w:ascii="Arial" w:hAnsi="Arial" w:cs="Arial"/>
                <w:color w:val="010205"/>
                <w:sz w:val="18"/>
                <w:szCs w:val="18"/>
              </w:rPr>
            </w:pPr>
            <w:r w:rsidRPr="00BB6B61">
              <w:rPr>
                <w:rFonts w:ascii="Arial" w:hAnsi="Arial" w:cs="Arial"/>
                <w:color w:val="010205"/>
                <w:sz w:val="18"/>
                <w:szCs w:val="18"/>
              </w:rPr>
              <w:t>100,0</w:t>
            </w: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BB6B61" w:rsidRPr="00BB6B61" w:rsidRDefault="00BB6B61" w:rsidP="00BB6B61">
            <w:pPr>
              <w:autoSpaceDE w:val="0"/>
              <w:autoSpaceDN w:val="0"/>
              <w:adjustRightInd w:val="0"/>
              <w:spacing w:after="0" w:line="240" w:lineRule="auto"/>
              <w:rPr>
                <w:rFonts w:ascii="Times New Roman" w:hAnsi="Times New Roman" w:cs="Times New Roman"/>
                <w:sz w:val="24"/>
                <w:szCs w:val="24"/>
              </w:rPr>
            </w:pPr>
          </w:p>
        </w:tc>
      </w:tr>
      <w:tr w:rsidR="00BB6B61" w:rsidRPr="00BB6B61" w:rsidTr="00697801">
        <w:trPr>
          <w:cantSplit/>
          <w:jc w:val="center"/>
        </w:trPr>
        <w:tc>
          <w:tcPr>
            <w:tcW w:w="954" w:type="dxa"/>
            <w:tcBorders>
              <w:top w:val="single" w:sz="8" w:space="0" w:color="AEAEAE"/>
              <w:left w:val="nil"/>
              <w:bottom w:val="single" w:sz="8" w:space="0" w:color="AEAEAE"/>
              <w:right w:val="nil"/>
            </w:tcBorders>
            <w:shd w:val="clear" w:color="auto" w:fill="E0E0E0"/>
          </w:tcPr>
          <w:p w:rsidR="00BB6B61" w:rsidRPr="00BB6B61" w:rsidRDefault="00BB6B61" w:rsidP="00BB6B61">
            <w:pPr>
              <w:autoSpaceDE w:val="0"/>
              <w:autoSpaceDN w:val="0"/>
              <w:adjustRightInd w:val="0"/>
              <w:spacing w:after="0" w:line="240" w:lineRule="auto"/>
              <w:ind w:left="60" w:right="60"/>
              <w:rPr>
                <w:rFonts w:ascii="Arial" w:hAnsi="Arial" w:cs="Arial"/>
                <w:color w:val="264A60"/>
                <w:sz w:val="18"/>
                <w:szCs w:val="18"/>
              </w:rPr>
            </w:pPr>
            <w:r w:rsidRPr="00BB6B61">
              <w:rPr>
                <w:rFonts w:ascii="Arial" w:hAnsi="Arial" w:cs="Arial"/>
                <w:color w:val="264A60"/>
                <w:sz w:val="18"/>
                <w:szCs w:val="18"/>
              </w:rPr>
              <w:t>Missing</w:t>
            </w:r>
          </w:p>
        </w:tc>
        <w:tc>
          <w:tcPr>
            <w:tcW w:w="2460" w:type="dxa"/>
            <w:tcBorders>
              <w:top w:val="single" w:sz="8" w:space="0" w:color="AEAEAE"/>
              <w:left w:val="nil"/>
              <w:bottom w:val="single" w:sz="8" w:space="0" w:color="AEAEAE"/>
              <w:right w:val="nil"/>
            </w:tcBorders>
            <w:shd w:val="clear" w:color="auto" w:fill="E0E0E0"/>
          </w:tcPr>
          <w:p w:rsidR="00BB6B61" w:rsidRPr="00BB6B61" w:rsidRDefault="00BB6B61" w:rsidP="00BB6B61">
            <w:pPr>
              <w:autoSpaceDE w:val="0"/>
              <w:autoSpaceDN w:val="0"/>
              <w:adjustRightInd w:val="0"/>
              <w:spacing w:after="0" w:line="240" w:lineRule="auto"/>
              <w:ind w:left="60" w:right="60"/>
              <w:rPr>
                <w:rFonts w:ascii="Arial" w:hAnsi="Arial" w:cs="Arial"/>
                <w:color w:val="264A60"/>
                <w:sz w:val="18"/>
                <w:szCs w:val="18"/>
              </w:rPr>
            </w:pPr>
            <w:r w:rsidRPr="00BB6B61">
              <w:rPr>
                <w:rFonts w:ascii="Arial" w:hAnsi="Arial" w:cs="Arial"/>
                <w:color w:val="264A60"/>
                <w:sz w:val="18"/>
                <w:szCs w:val="18"/>
              </w:rPr>
              <w:t>5</w:t>
            </w:r>
          </w:p>
        </w:tc>
        <w:tc>
          <w:tcPr>
            <w:tcW w:w="1168" w:type="dxa"/>
            <w:tcBorders>
              <w:top w:val="single" w:sz="8" w:space="0" w:color="AEAEAE"/>
              <w:left w:val="nil"/>
              <w:bottom w:val="single" w:sz="8" w:space="0" w:color="AEAEAE"/>
              <w:right w:val="single" w:sz="8" w:space="0" w:color="E0E0E0"/>
            </w:tcBorders>
            <w:shd w:val="clear" w:color="auto" w:fill="FFFFFF"/>
          </w:tcPr>
          <w:p w:rsidR="00BB6B61" w:rsidRPr="00BB6B61" w:rsidRDefault="00BB6B61" w:rsidP="00BB6B61">
            <w:pPr>
              <w:autoSpaceDE w:val="0"/>
              <w:autoSpaceDN w:val="0"/>
              <w:adjustRightInd w:val="0"/>
              <w:spacing w:after="0" w:line="240" w:lineRule="auto"/>
              <w:ind w:left="60" w:right="60"/>
              <w:jc w:val="right"/>
              <w:rPr>
                <w:rFonts w:ascii="Arial" w:hAnsi="Arial" w:cs="Arial"/>
                <w:color w:val="010205"/>
                <w:sz w:val="18"/>
                <w:szCs w:val="18"/>
              </w:rPr>
            </w:pPr>
            <w:r w:rsidRPr="00BB6B61">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B6B61" w:rsidRPr="00BB6B61" w:rsidRDefault="00BB6B61" w:rsidP="00BB6B61">
            <w:pPr>
              <w:autoSpaceDE w:val="0"/>
              <w:autoSpaceDN w:val="0"/>
              <w:adjustRightInd w:val="0"/>
              <w:spacing w:after="0" w:line="240" w:lineRule="auto"/>
              <w:ind w:left="60" w:right="60"/>
              <w:jc w:val="right"/>
              <w:rPr>
                <w:rFonts w:ascii="Arial" w:hAnsi="Arial" w:cs="Arial"/>
                <w:color w:val="010205"/>
                <w:sz w:val="18"/>
                <w:szCs w:val="18"/>
              </w:rPr>
            </w:pPr>
            <w:r w:rsidRPr="00BB6B61">
              <w:rPr>
                <w:rFonts w:ascii="Arial" w:hAnsi="Arial" w:cs="Arial"/>
                <w:color w:val="010205"/>
                <w:sz w:val="18"/>
                <w:szCs w:val="18"/>
              </w:rPr>
              <w:t>1,2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BB6B61" w:rsidRPr="00BB6B61" w:rsidRDefault="00BB6B61" w:rsidP="00BB6B61">
            <w:pPr>
              <w:autoSpaceDE w:val="0"/>
              <w:autoSpaceDN w:val="0"/>
              <w:adjustRightInd w:val="0"/>
              <w:spacing w:after="0" w:line="240" w:lineRule="auto"/>
              <w:rPr>
                <w:rFonts w:ascii="Times New Roman" w:hAnsi="Times New Roman" w:cs="Times New Roman"/>
                <w:sz w:val="24"/>
                <w:szCs w:val="24"/>
              </w:rPr>
            </w:pP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BB6B61" w:rsidRPr="00BB6B61" w:rsidRDefault="00BB6B61" w:rsidP="00BB6B61">
            <w:pPr>
              <w:autoSpaceDE w:val="0"/>
              <w:autoSpaceDN w:val="0"/>
              <w:adjustRightInd w:val="0"/>
              <w:spacing w:after="0" w:line="240" w:lineRule="auto"/>
              <w:rPr>
                <w:rFonts w:ascii="Times New Roman" w:hAnsi="Times New Roman" w:cs="Times New Roman"/>
                <w:sz w:val="24"/>
                <w:szCs w:val="24"/>
              </w:rPr>
            </w:pPr>
          </w:p>
        </w:tc>
      </w:tr>
      <w:tr w:rsidR="00BB6B61" w:rsidRPr="00BB6B61" w:rsidTr="00697801">
        <w:trPr>
          <w:cantSplit/>
          <w:jc w:val="center"/>
        </w:trPr>
        <w:tc>
          <w:tcPr>
            <w:tcW w:w="3414" w:type="dxa"/>
            <w:gridSpan w:val="2"/>
            <w:tcBorders>
              <w:top w:val="single" w:sz="8" w:space="0" w:color="AEAEAE"/>
              <w:left w:val="nil"/>
              <w:bottom w:val="single" w:sz="8" w:space="0" w:color="152935"/>
              <w:right w:val="nil"/>
            </w:tcBorders>
            <w:shd w:val="clear" w:color="auto" w:fill="E0E0E0"/>
          </w:tcPr>
          <w:p w:rsidR="00BB6B61" w:rsidRPr="00BB6B61" w:rsidRDefault="00BB6B61" w:rsidP="00BB6B61">
            <w:pPr>
              <w:autoSpaceDE w:val="0"/>
              <w:autoSpaceDN w:val="0"/>
              <w:adjustRightInd w:val="0"/>
              <w:spacing w:after="0" w:line="240" w:lineRule="auto"/>
              <w:ind w:left="60" w:right="60"/>
              <w:rPr>
                <w:rFonts w:ascii="Arial" w:hAnsi="Arial" w:cs="Arial"/>
                <w:color w:val="264A60"/>
                <w:sz w:val="18"/>
                <w:szCs w:val="18"/>
              </w:rPr>
            </w:pPr>
            <w:r w:rsidRPr="00BB6B61">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rsidR="00BB6B61" w:rsidRPr="00BB6B61" w:rsidRDefault="00BB6B61" w:rsidP="00BB6B61">
            <w:pPr>
              <w:autoSpaceDE w:val="0"/>
              <w:autoSpaceDN w:val="0"/>
              <w:adjustRightInd w:val="0"/>
              <w:spacing w:after="0" w:line="240" w:lineRule="auto"/>
              <w:ind w:left="60" w:right="60"/>
              <w:jc w:val="right"/>
              <w:rPr>
                <w:rFonts w:ascii="Arial" w:hAnsi="Arial" w:cs="Arial"/>
                <w:color w:val="010205"/>
                <w:sz w:val="18"/>
                <w:szCs w:val="18"/>
              </w:rPr>
            </w:pPr>
            <w:r w:rsidRPr="00BB6B61">
              <w:rPr>
                <w:rFonts w:ascii="Arial" w:hAnsi="Arial" w:cs="Arial"/>
                <w:color w:val="010205"/>
                <w:sz w:val="18"/>
                <w:szCs w:val="18"/>
              </w:rPr>
              <w:t>85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BB6B61" w:rsidRPr="00BB6B61" w:rsidRDefault="00BB6B61" w:rsidP="00BB6B61">
            <w:pPr>
              <w:autoSpaceDE w:val="0"/>
              <w:autoSpaceDN w:val="0"/>
              <w:adjustRightInd w:val="0"/>
              <w:spacing w:after="0" w:line="240" w:lineRule="auto"/>
              <w:ind w:left="60" w:right="60"/>
              <w:jc w:val="right"/>
              <w:rPr>
                <w:rFonts w:ascii="Arial" w:hAnsi="Arial" w:cs="Arial"/>
                <w:color w:val="010205"/>
                <w:sz w:val="18"/>
                <w:szCs w:val="18"/>
              </w:rPr>
            </w:pPr>
            <w:r w:rsidRPr="00BB6B61">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BB6B61" w:rsidRPr="00BB6B61" w:rsidRDefault="00BB6B61" w:rsidP="00BB6B61">
            <w:pPr>
              <w:autoSpaceDE w:val="0"/>
              <w:autoSpaceDN w:val="0"/>
              <w:adjustRightInd w:val="0"/>
              <w:spacing w:after="0" w:line="240" w:lineRule="auto"/>
              <w:rPr>
                <w:rFonts w:ascii="Times New Roman" w:hAnsi="Times New Roman" w:cs="Times New Roman"/>
                <w:sz w:val="24"/>
                <w:szCs w:val="24"/>
              </w:rPr>
            </w:pP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BB6B61" w:rsidRPr="00BB6B61" w:rsidRDefault="00BB6B61" w:rsidP="00BB6B61">
            <w:pPr>
              <w:autoSpaceDE w:val="0"/>
              <w:autoSpaceDN w:val="0"/>
              <w:adjustRightInd w:val="0"/>
              <w:spacing w:after="0" w:line="240" w:lineRule="auto"/>
              <w:rPr>
                <w:rFonts w:ascii="Times New Roman" w:hAnsi="Times New Roman" w:cs="Times New Roman"/>
                <w:sz w:val="24"/>
                <w:szCs w:val="24"/>
              </w:rPr>
            </w:pPr>
          </w:p>
        </w:tc>
      </w:tr>
    </w:tbl>
    <w:p w:rsidR="00323EBE" w:rsidRPr="00323EBE" w:rsidRDefault="00323EBE" w:rsidP="00323EBE">
      <w:pPr>
        <w:spacing w:after="0" w:line="240" w:lineRule="auto"/>
        <w:ind w:left="1440"/>
        <w:jc w:val="both"/>
        <w:rPr>
          <w:rFonts w:cs="Arial"/>
          <w:lang w:val="en-US"/>
        </w:rPr>
      </w:pPr>
    </w:p>
    <w:p w:rsidR="00323EBE" w:rsidRDefault="00323EBE" w:rsidP="007F55E6">
      <w:pPr>
        <w:numPr>
          <w:ilvl w:val="0"/>
          <w:numId w:val="12"/>
        </w:numPr>
        <w:spacing w:after="0" w:line="240" w:lineRule="auto"/>
        <w:jc w:val="both"/>
        <w:rPr>
          <w:rFonts w:cs="Arial"/>
          <w:lang w:val="en-US"/>
        </w:rPr>
      </w:pPr>
      <w:r w:rsidRPr="00323EBE">
        <w:rPr>
          <w:rFonts w:cs="Arial"/>
          <w:lang w:val="en-US"/>
        </w:rPr>
        <w:t xml:space="preserve">Create faculty variable from the training </w:t>
      </w:r>
      <w:proofErr w:type="spellStart"/>
      <w:r w:rsidRPr="00323EBE">
        <w:rPr>
          <w:rFonts w:cs="Arial"/>
          <w:lang w:val="en-US"/>
        </w:rPr>
        <w:t>programme</w:t>
      </w:r>
      <w:proofErr w:type="spellEnd"/>
      <w:r w:rsidRPr="00323EBE">
        <w:rPr>
          <w:rFonts w:cs="Arial"/>
          <w:lang w:val="en-US"/>
        </w:rPr>
        <w:t xml:space="preserve"> variable!</w:t>
      </w:r>
    </w:p>
    <w:p w:rsidR="00323EBE" w:rsidRDefault="00323EBE" w:rsidP="00323EBE">
      <w:pPr>
        <w:spacing w:after="0" w:line="240" w:lineRule="auto"/>
        <w:ind w:left="1440"/>
        <w:jc w:val="both"/>
        <w:rPr>
          <w:rFonts w:cs="Arial"/>
          <w:lang w:val="en-US"/>
        </w:rPr>
      </w:pPr>
    </w:p>
    <w:p w:rsidR="00697801" w:rsidRDefault="00703F16" w:rsidP="00323EBE">
      <w:pPr>
        <w:spacing w:after="0" w:line="240" w:lineRule="auto"/>
        <w:ind w:left="1440"/>
        <w:jc w:val="both"/>
        <w:rPr>
          <w:rFonts w:cs="Arial"/>
          <w:lang w:val="en-US"/>
        </w:rPr>
      </w:pPr>
      <w:r>
        <w:rPr>
          <w:rFonts w:cs="Arial"/>
          <w:lang w:val="en-US"/>
        </w:rPr>
        <w:t>After recoding:</w:t>
      </w:r>
    </w:p>
    <w:tbl>
      <w:tblPr>
        <w:tblW w:w="81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2076"/>
        <w:gridCol w:w="1168"/>
        <w:gridCol w:w="1029"/>
        <w:gridCol w:w="1399"/>
        <w:gridCol w:w="1476"/>
      </w:tblGrid>
      <w:tr w:rsidR="00703F16" w:rsidRPr="00703F16" w:rsidTr="00703F16">
        <w:trPr>
          <w:cantSplit/>
          <w:jc w:val="center"/>
        </w:trPr>
        <w:tc>
          <w:tcPr>
            <w:tcW w:w="8101" w:type="dxa"/>
            <w:gridSpan w:val="6"/>
            <w:tcBorders>
              <w:top w:val="nil"/>
              <w:left w:val="nil"/>
              <w:bottom w:val="nil"/>
              <w:right w:val="nil"/>
            </w:tcBorders>
            <w:shd w:val="clear" w:color="auto" w:fill="FFFFFF"/>
            <w:vAlign w:val="center"/>
          </w:tcPr>
          <w:p w:rsidR="00703F16" w:rsidRPr="00703F16" w:rsidRDefault="00697801" w:rsidP="00703F16">
            <w:pPr>
              <w:autoSpaceDE w:val="0"/>
              <w:autoSpaceDN w:val="0"/>
              <w:adjustRightInd w:val="0"/>
              <w:spacing w:after="0" w:line="240" w:lineRule="auto"/>
              <w:ind w:left="60" w:right="60"/>
              <w:jc w:val="center"/>
              <w:rPr>
                <w:rFonts w:ascii="Arial" w:hAnsi="Arial" w:cs="Arial"/>
                <w:color w:val="010205"/>
              </w:rPr>
            </w:pPr>
            <w:r>
              <w:rPr>
                <w:rFonts w:cs="Arial"/>
                <w:lang w:val="en-US"/>
              </w:rPr>
              <w:br w:type="page"/>
            </w:r>
            <w:r w:rsidR="00703F16" w:rsidRPr="00703F16">
              <w:rPr>
                <w:rFonts w:ascii="Arial" w:hAnsi="Arial" w:cs="Arial"/>
                <w:b/>
                <w:bCs/>
                <w:color w:val="010205"/>
              </w:rPr>
              <w:t>Faculty</w:t>
            </w:r>
          </w:p>
        </w:tc>
      </w:tr>
      <w:tr w:rsidR="00703F16" w:rsidRPr="00703F16" w:rsidTr="00703F16">
        <w:trPr>
          <w:cantSplit/>
          <w:jc w:val="center"/>
        </w:trPr>
        <w:tc>
          <w:tcPr>
            <w:tcW w:w="3029" w:type="dxa"/>
            <w:gridSpan w:val="2"/>
            <w:tcBorders>
              <w:top w:val="nil"/>
              <w:left w:val="nil"/>
              <w:bottom w:val="single" w:sz="8" w:space="0" w:color="152935"/>
              <w:right w:val="nil"/>
            </w:tcBorders>
            <w:shd w:val="clear" w:color="auto" w:fill="FFFFFF"/>
            <w:vAlign w:val="bottom"/>
          </w:tcPr>
          <w:p w:rsidR="00703F16" w:rsidRPr="00703F16" w:rsidRDefault="00703F16" w:rsidP="00703F16">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rsidR="00703F16" w:rsidRPr="00703F16" w:rsidRDefault="00703F16" w:rsidP="00703F16">
            <w:pPr>
              <w:autoSpaceDE w:val="0"/>
              <w:autoSpaceDN w:val="0"/>
              <w:adjustRightInd w:val="0"/>
              <w:spacing w:after="0" w:line="240" w:lineRule="auto"/>
              <w:ind w:left="60" w:right="60"/>
              <w:jc w:val="center"/>
              <w:rPr>
                <w:rFonts w:ascii="Arial" w:hAnsi="Arial" w:cs="Arial"/>
                <w:color w:val="264A60"/>
                <w:sz w:val="18"/>
                <w:szCs w:val="18"/>
              </w:rPr>
            </w:pPr>
            <w:r w:rsidRPr="00703F16">
              <w:rPr>
                <w:rFonts w:ascii="Arial" w:hAnsi="Arial" w:cs="Arial"/>
                <w:color w:val="264A60"/>
                <w:sz w:val="18"/>
                <w:szCs w:val="18"/>
              </w:rPr>
              <w:t>Frequency</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703F16" w:rsidRPr="00703F16" w:rsidRDefault="00703F16" w:rsidP="00703F16">
            <w:pPr>
              <w:autoSpaceDE w:val="0"/>
              <w:autoSpaceDN w:val="0"/>
              <w:adjustRightInd w:val="0"/>
              <w:spacing w:after="0" w:line="240" w:lineRule="auto"/>
              <w:ind w:left="60" w:right="60"/>
              <w:jc w:val="center"/>
              <w:rPr>
                <w:rFonts w:ascii="Arial" w:hAnsi="Arial" w:cs="Arial"/>
                <w:color w:val="264A60"/>
                <w:sz w:val="18"/>
                <w:szCs w:val="18"/>
              </w:rPr>
            </w:pPr>
            <w:r w:rsidRPr="00703F16">
              <w:rPr>
                <w:rFonts w:ascii="Arial" w:hAnsi="Arial" w:cs="Arial"/>
                <w:color w:val="264A60"/>
                <w:sz w:val="18"/>
                <w:szCs w:val="18"/>
              </w:rPr>
              <w:t>Percent</w:t>
            </w:r>
          </w:p>
        </w:tc>
        <w:tc>
          <w:tcPr>
            <w:tcW w:w="1399" w:type="dxa"/>
            <w:tcBorders>
              <w:top w:val="nil"/>
              <w:left w:val="single" w:sz="8" w:space="0" w:color="E0E0E0"/>
              <w:bottom w:val="single" w:sz="8" w:space="0" w:color="152935"/>
              <w:right w:val="single" w:sz="8" w:space="0" w:color="E0E0E0"/>
            </w:tcBorders>
            <w:shd w:val="clear" w:color="auto" w:fill="FFFFFF"/>
            <w:vAlign w:val="bottom"/>
          </w:tcPr>
          <w:p w:rsidR="00703F16" w:rsidRPr="00703F16" w:rsidRDefault="00703F16" w:rsidP="00703F16">
            <w:pPr>
              <w:autoSpaceDE w:val="0"/>
              <w:autoSpaceDN w:val="0"/>
              <w:adjustRightInd w:val="0"/>
              <w:spacing w:after="0" w:line="240" w:lineRule="auto"/>
              <w:ind w:left="60" w:right="60"/>
              <w:jc w:val="center"/>
              <w:rPr>
                <w:rFonts w:ascii="Arial" w:hAnsi="Arial" w:cs="Arial"/>
                <w:color w:val="264A60"/>
                <w:sz w:val="18"/>
                <w:szCs w:val="18"/>
              </w:rPr>
            </w:pPr>
            <w:r w:rsidRPr="00703F16">
              <w:rPr>
                <w:rFonts w:ascii="Arial" w:hAnsi="Arial" w:cs="Arial"/>
                <w:color w:val="264A60"/>
                <w:sz w:val="18"/>
                <w:szCs w:val="18"/>
              </w:rPr>
              <w:t>Valid Percent</w:t>
            </w:r>
          </w:p>
        </w:tc>
        <w:tc>
          <w:tcPr>
            <w:tcW w:w="1476" w:type="dxa"/>
            <w:tcBorders>
              <w:top w:val="nil"/>
              <w:left w:val="single" w:sz="8" w:space="0" w:color="E0E0E0"/>
              <w:bottom w:val="single" w:sz="8" w:space="0" w:color="152935"/>
              <w:right w:val="nil"/>
            </w:tcBorders>
            <w:shd w:val="clear" w:color="auto" w:fill="FFFFFF"/>
            <w:vAlign w:val="bottom"/>
          </w:tcPr>
          <w:p w:rsidR="00703F16" w:rsidRPr="00703F16" w:rsidRDefault="00703F16" w:rsidP="00703F16">
            <w:pPr>
              <w:autoSpaceDE w:val="0"/>
              <w:autoSpaceDN w:val="0"/>
              <w:adjustRightInd w:val="0"/>
              <w:spacing w:after="0" w:line="240" w:lineRule="auto"/>
              <w:ind w:left="60" w:right="60"/>
              <w:jc w:val="center"/>
              <w:rPr>
                <w:rFonts w:ascii="Arial" w:hAnsi="Arial" w:cs="Arial"/>
                <w:color w:val="264A60"/>
                <w:sz w:val="18"/>
                <w:szCs w:val="18"/>
              </w:rPr>
            </w:pPr>
            <w:r w:rsidRPr="00703F16">
              <w:rPr>
                <w:rFonts w:ascii="Arial" w:hAnsi="Arial" w:cs="Arial"/>
                <w:color w:val="264A60"/>
                <w:sz w:val="18"/>
                <w:szCs w:val="18"/>
              </w:rPr>
              <w:t>Cumulative Percent</w:t>
            </w:r>
          </w:p>
        </w:tc>
      </w:tr>
      <w:tr w:rsidR="00703F16" w:rsidRPr="00703F16" w:rsidTr="00703F16">
        <w:trPr>
          <w:cantSplit/>
          <w:jc w:val="center"/>
        </w:trPr>
        <w:tc>
          <w:tcPr>
            <w:tcW w:w="953" w:type="dxa"/>
            <w:vMerge w:val="restart"/>
            <w:tcBorders>
              <w:top w:val="single" w:sz="8" w:space="0" w:color="152935"/>
              <w:left w:val="nil"/>
              <w:bottom w:val="single" w:sz="8" w:space="0" w:color="AEAEAE"/>
              <w:right w:val="nil"/>
            </w:tcBorders>
            <w:shd w:val="clear" w:color="auto" w:fill="E0E0E0"/>
          </w:tcPr>
          <w:p w:rsidR="00703F16" w:rsidRPr="00703F16" w:rsidRDefault="00703F16" w:rsidP="00703F16">
            <w:pPr>
              <w:autoSpaceDE w:val="0"/>
              <w:autoSpaceDN w:val="0"/>
              <w:adjustRightInd w:val="0"/>
              <w:spacing w:after="0" w:line="240" w:lineRule="auto"/>
              <w:ind w:left="60" w:right="60"/>
              <w:rPr>
                <w:rFonts w:ascii="Arial" w:hAnsi="Arial" w:cs="Arial"/>
                <w:color w:val="264A60"/>
                <w:sz w:val="18"/>
                <w:szCs w:val="18"/>
              </w:rPr>
            </w:pPr>
            <w:r w:rsidRPr="00703F16">
              <w:rPr>
                <w:rFonts w:ascii="Arial" w:hAnsi="Arial" w:cs="Arial"/>
                <w:color w:val="264A60"/>
                <w:sz w:val="18"/>
                <w:szCs w:val="18"/>
              </w:rPr>
              <w:t>Valid</w:t>
            </w:r>
          </w:p>
        </w:tc>
        <w:tc>
          <w:tcPr>
            <w:tcW w:w="2076" w:type="dxa"/>
            <w:tcBorders>
              <w:top w:val="single" w:sz="8" w:space="0" w:color="152935"/>
              <w:left w:val="nil"/>
              <w:bottom w:val="single" w:sz="8" w:space="0" w:color="AEAEAE"/>
              <w:right w:val="nil"/>
            </w:tcBorders>
            <w:shd w:val="clear" w:color="auto" w:fill="E0E0E0"/>
          </w:tcPr>
          <w:p w:rsidR="00703F16" w:rsidRPr="00703F16" w:rsidRDefault="00703F16" w:rsidP="00703F16">
            <w:pPr>
              <w:autoSpaceDE w:val="0"/>
              <w:autoSpaceDN w:val="0"/>
              <w:adjustRightInd w:val="0"/>
              <w:spacing w:after="0" w:line="240" w:lineRule="auto"/>
              <w:ind w:left="60" w:right="60"/>
              <w:rPr>
                <w:rFonts w:ascii="Arial" w:hAnsi="Arial" w:cs="Arial"/>
                <w:color w:val="264A60"/>
                <w:sz w:val="18"/>
                <w:szCs w:val="18"/>
              </w:rPr>
            </w:pPr>
            <w:r w:rsidRPr="00703F16">
              <w:rPr>
                <w:rFonts w:ascii="Arial" w:hAnsi="Arial" w:cs="Arial"/>
                <w:color w:val="264A60"/>
                <w:sz w:val="18"/>
                <w:szCs w:val="18"/>
              </w:rPr>
              <w:t>Faculty of Economics</w:t>
            </w:r>
          </w:p>
        </w:tc>
        <w:tc>
          <w:tcPr>
            <w:tcW w:w="1168" w:type="dxa"/>
            <w:tcBorders>
              <w:top w:val="single" w:sz="8" w:space="0" w:color="152935"/>
              <w:left w:val="nil"/>
              <w:bottom w:val="single" w:sz="8" w:space="0" w:color="AEAEAE"/>
              <w:right w:val="single" w:sz="8" w:space="0" w:color="E0E0E0"/>
            </w:tcBorders>
            <w:shd w:val="clear" w:color="auto" w:fill="FFFFFF"/>
          </w:tcPr>
          <w:p w:rsidR="00703F16" w:rsidRPr="00703F16" w:rsidRDefault="00703F16" w:rsidP="00703F16">
            <w:pPr>
              <w:autoSpaceDE w:val="0"/>
              <w:autoSpaceDN w:val="0"/>
              <w:adjustRightInd w:val="0"/>
              <w:spacing w:after="0" w:line="240" w:lineRule="auto"/>
              <w:ind w:left="60" w:right="60"/>
              <w:jc w:val="right"/>
              <w:rPr>
                <w:rFonts w:ascii="Arial" w:hAnsi="Arial" w:cs="Arial"/>
                <w:color w:val="010205"/>
                <w:sz w:val="18"/>
                <w:szCs w:val="18"/>
              </w:rPr>
            </w:pPr>
            <w:r w:rsidRPr="00703F16">
              <w:rPr>
                <w:rFonts w:ascii="Arial" w:hAnsi="Arial" w:cs="Arial"/>
                <w:color w:val="010205"/>
                <w:sz w:val="18"/>
                <w:szCs w:val="18"/>
              </w:rPr>
              <w:t>83</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703F16" w:rsidRPr="00703F16" w:rsidRDefault="00703F16" w:rsidP="00703F16">
            <w:pPr>
              <w:autoSpaceDE w:val="0"/>
              <w:autoSpaceDN w:val="0"/>
              <w:adjustRightInd w:val="0"/>
              <w:spacing w:after="0" w:line="240" w:lineRule="auto"/>
              <w:ind w:left="60" w:right="60"/>
              <w:jc w:val="right"/>
              <w:rPr>
                <w:rFonts w:ascii="Arial" w:hAnsi="Arial" w:cs="Arial"/>
                <w:color w:val="010205"/>
                <w:sz w:val="18"/>
                <w:szCs w:val="18"/>
              </w:rPr>
            </w:pPr>
            <w:r w:rsidRPr="00703F16">
              <w:rPr>
                <w:rFonts w:ascii="Arial" w:hAnsi="Arial" w:cs="Arial"/>
                <w:color w:val="010205"/>
                <w:sz w:val="18"/>
                <w:szCs w:val="18"/>
              </w:rPr>
              <w:t>97,6</w:t>
            </w:r>
          </w:p>
        </w:tc>
        <w:tc>
          <w:tcPr>
            <w:tcW w:w="1399" w:type="dxa"/>
            <w:tcBorders>
              <w:top w:val="single" w:sz="8" w:space="0" w:color="152935"/>
              <w:left w:val="single" w:sz="8" w:space="0" w:color="E0E0E0"/>
              <w:bottom w:val="single" w:sz="8" w:space="0" w:color="AEAEAE"/>
              <w:right w:val="single" w:sz="8" w:space="0" w:color="E0E0E0"/>
            </w:tcBorders>
            <w:shd w:val="clear" w:color="auto" w:fill="FFFFFF"/>
          </w:tcPr>
          <w:p w:rsidR="00703F16" w:rsidRPr="00703F16" w:rsidRDefault="00703F16" w:rsidP="00703F16">
            <w:pPr>
              <w:autoSpaceDE w:val="0"/>
              <w:autoSpaceDN w:val="0"/>
              <w:adjustRightInd w:val="0"/>
              <w:spacing w:after="0" w:line="240" w:lineRule="auto"/>
              <w:ind w:left="60" w:right="60"/>
              <w:jc w:val="right"/>
              <w:rPr>
                <w:rFonts w:ascii="Arial" w:hAnsi="Arial" w:cs="Arial"/>
                <w:color w:val="010205"/>
                <w:sz w:val="18"/>
                <w:szCs w:val="18"/>
              </w:rPr>
            </w:pPr>
            <w:r w:rsidRPr="00703F16">
              <w:rPr>
                <w:rFonts w:ascii="Arial" w:hAnsi="Arial" w:cs="Arial"/>
                <w:color w:val="010205"/>
                <w:sz w:val="18"/>
                <w:szCs w:val="18"/>
              </w:rPr>
              <w:t>98,8</w:t>
            </w:r>
          </w:p>
        </w:tc>
        <w:tc>
          <w:tcPr>
            <w:tcW w:w="1476" w:type="dxa"/>
            <w:tcBorders>
              <w:top w:val="single" w:sz="8" w:space="0" w:color="152935"/>
              <w:left w:val="single" w:sz="8" w:space="0" w:color="E0E0E0"/>
              <w:bottom w:val="single" w:sz="8" w:space="0" w:color="AEAEAE"/>
              <w:right w:val="nil"/>
            </w:tcBorders>
            <w:shd w:val="clear" w:color="auto" w:fill="FFFFFF"/>
          </w:tcPr>
          <w:p w:rsidR="00703F16" w:rsidRPr="00703F16" w:rsidRDefault="00703F16" w:rsidP="00703F16">
            <w:pPr>
              <w:autoSpaceDE w:val="0"/>
              <w:autoSpaceDN w:val="0"/>
              <w:adjustRightInd w:val="0"/>
              <w:spacing w:after="0" w:line="240" w:lineRule="auto"/>
              <w:ind w:left="60" w:right="60"/>
              <w:jc w:val="right"/>
              <w:rPr>
                <w:rFonts w:ascii="Arial" w:hAnsi="Arial" w:cs="Arial"/>
                <w:color w:val="010205"/>
                <w:sz w:val="18"/>
                <w:szCs w:val="18"/>
              </w:rPr>
            </w:pPr>
            <w:r w:rsidRPr="00703F16">
              <w:rPr>
                <w:rFonts w:ascii="Arial" w:hAnsi="Arial" w:cs="Arial"/>
                <w:color w:val="010205"/>
                <w:sz w:val="18"/>
                <w:szCs w:val="18"/>
              </w:rPr>
              <w:t>98,8</w:t>
            </w:r>
          </w:p>
        </w:tc>
      </w:tr>
      <w:tr w:rsidR="00703F16" w:rsidRPr="00703F16" w:rsidTr="00703F16">
        <w:trPr>
          <w:cantSplit/>
          <w:jc w:val="center"/>
        </w:trPr>
        <w:tc>
          <w:tcPr>
            <w:tcW w:w="953" w:type="dxa"/>
            <w:vMerge/>
            <w:tcBorders>
              <w:top w:val="single" w:sz="8" w:space="0" w:color="152935"/>
              <w:left w:val="nil"/>
              <w:bottom w:val="single" w:sz="8" w:space="0" w:color="AEAEAE"/>
              <w:right w:val="nil"/>
            </w:tcBorders>
            <w:shd w:val="clear" w:color="auto" w:fill="E0E0E0"/>
          </w:tcPr>
          <w:p w:rsidR="00703F16" w:rsidRPr="00703F16" w:rsidRDefault="00703F16" w:rsidP="00703F16">
            <w:pPr>
              <w:autoSpaceDE w:val="0"/>
              <w:autoSpaceDN w:val="0"/>
              <w:adjustRightInd w:val="0"/>
              <w:spacing w:after="0" w:line="240" w:lineRule="auto"/>
              <w:rPr>
                <w:rFonts w:ascii="Arial" w:hAnsi="Arial" w:cs="Arial"/>
                <w:color w:val="010205"/>
                <w:sz w:val="18"/>
                <w:szCs w:val="18"/>
              </w:rPr>
            </w:pPr>
          </w:p>
        </w:tc>
        <w:tc>
          <w:tcPr>
            <w:tcW w:w="2076" w:type="dxa"/>
            <w:tcBorders>
              <w:top w:val="single" w:sz="8" w:space="0" w:color="AEAEAE"/>
              <w:left w:val="nil"/>
              <w:bottom w:val="single" w:sz="8" w:space="0" w:color="AEAEAE"/>
              <w:right w:val="nil"/>
            </w:tcBorders>
            <w:shd w:val="clear" w:color="auto" w:fill="E0E0E0"/>
          </w:tcPr>
          <w:p w:rsidR="00703F16" w:rsidRPr="00703F16" w:rsidRDefault="00703F16" w:rsidP="00703F16">
            <w:pPr>
              <w:autoSpaceDE w:val="0"/>
              <w:autoSpaceDN w:val="0"/>
              <w:adjustRightInd w:val="0"/>
              <w:spacing w:after="0" w:line="240" w:lineRule="auto"/>
              <w:ind w:left="60" w:right="60"/>
              <w:rPr>
                <w:rFonts w:ascii="Arial" w:hAnsi="Arial" w:cs="Arial"/>
                <w:color w:val="264A60"/>
                <w:sz w:val="18"/>
                <w:szCs w:val="18"/>
              </w:rPr>
            </w:pPr>
            <w:r w:rsidRPr="00703F16">
              <w:rPr>
                <w:rFonts w:ascii="Arial" w:hAnsi="Arial" w:cs="Arial"/>
                <w:color w:val="264A60"/>
                <w:sz w:val="18"/>
                <w:szCs w:val="18"/>
              </w:rPr>
              <w:t>Other faculty</w:t>
            </w:r>
          </w:p>
        </w:tc>
        <w:tc>
          <w:tcPr>
            <w:tcW w:w="1168" w:type="dxa"/>
            <w:tcBorders>
              <w:top w:val="single" w:sz="8" w:space="0" w:color="AEAEAE"/>
              <w:left w:val="nil"/>
              <w:bottom w:val="single" w:sz="8" w:space="0" w:color="AEAEAE"/>
              <w:right w:val="single" w:sz="8" w:space="0" w:color="E0E0E0"/>
            </w:tcBorders>
            <w:shd w:val="clear" w:color="auto" w:fill="FFFFFF"/>
          </w:tcPr>
          <w:p w:rsidR="00703F16" w:rsidRPr="00703F16" w:rsidRDefault="00703F16" w:rsidP="00703F16">
            <w:pPr>
              <w:autoSpaceDE w:val="0"/>
              <w:autoSpaceDN w:val="0"/>
              <w:adjustRightInd w:val="0"/>
              <w:spacing w:after="0" w:line="240" w:lineRule="auto"/>
              <w:ind w:left="60" w:right="60"/>
              <w:jc w:val="right"/>
              <w:rPr>
                <w:rFonts w:ascii="Arial" w:hAnsi="Arial" w:cs="Arial"/>
                <w:color w:val="010205"/>
                <w:sz w:val="18"/>
                <w:szCs w:val="18"/>
              </w:rPr>
            </w:pPr>
            <w:r w:rsidRPr="00703F16">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703F16" w:rsidRPr="00703F16" w:rsidRDefault="00703F16" w:rsidP="00703F16">
            <w:pPr>
              <w:autoSpaceDE w:val="0"/>
              <w:autoSpaceDN w:val="0"/>
              <w:adjustRightInd w:val="0"/>
              <w:spacing w:after="0" w:line="240" w:lineRule="auto"/>
              <w:ind w:left="60" w:right="60"/>
              <w:jc w:val="right"/>
              <w:rPr>
                <w:rFonts w:ascii="Arial" w:hAnsi="Arial" w:cs="Arial"/>
                <w:color w:val="010205"/>
                <w:sz w:val="18"/>
                <w:szCs w:val="18"/>
              </w:rPr>
            </w:pPr>
            <w:r w:rsidRPr="00703F16">
              <w:rPr>
                <w:rFonts w:ascii="Arial" w:hAnsi="Arial" w:cs="Arial"/>
                <w:color w:val="010205"/>
                <w:sz w:val="18"/>
                <w:szCs w:val="18"/>
              </w:rPr>
              <w:t>1,2</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703F16" w:rsidRPr="00703F16" w:rsidRDefault="00703F16" w:rsidP="00703F16">
            <w:pPr>
              <w:autoSpaceDE w:val="0"/>
              <w:autoSpaceDN w:val="0"/>
              <w:adjustRightInd w:val="0"/>
              <w:spacing w:after="0" w:line="240" w:lineRule="auto"/>
              <w:ind w:left="60" w:right="60"/>
              <w:jc w:val="right"/>
              <w:rPr>
                <w:rFonts w:ascii="Arial" w:hAnsi="Arial" w:cs="Arial"/>
                <w:color w:val="010205"/>
                <w:sz w:val="18"/>
                <w:szCs w:val="18"/>
              </w:rPr>
            </w:pPr>
            <w:r w:rsidRPr="00703F16">
              <w:rPr>
                <w:rFonts w:ascii="Arial" w:hAnsi="Arial" w:cs="Arial"/>
                <w:color w:val="010205"/>
                <w:sz w:val="18"/>
                <w:szCs w:val="18"/>
              </w:rPr>
              <w:t>1,2</w:t>
            </w:r>
          </w:p>
        </w:tc>
        <w:tc>
          <w:tcPr>
            <w:tcW w:w="1476" w:type="dxa"/>
            <w:tcBorders>
              <w:top w:val="single" w:sz="8" w:space="0" w:color="AEAEAE"/>
              <w:left w:val="single" w:sz="8" w:space="0" w:color="E0E0E0"/>
              <w:bottom w:val="single" w:sz="8" w:space="0" w:color="AEAEAE"/>
              <w:right w:val="nil"/>
            </w:tcBorders>
            <w:shd w:val="clear" w:color="auto" w:fill="FFFFFF"/>
          </w:tcPr>
          <w:p w:rsidR="00703F16" w:rsidRPr="00703F16" w:rsidRDefault="00703F16" w:rsidP="00703F16">
            <w:pPr>
              <w:autoSpaceDE w:val="0"/>
              <w:autoSpaceDN w:val="0"/>
              <w:adjustRightInd w:val="0"/>
              <w:spacing w:after="0" w:line="240" w:lineRule="auto"/>
              <w:ind w:left="60" w:right="60"/>
              <w:jc w:val="right"/>
              <w:rPr>
                <w:rFonts w:ascii="Arial" w:hAnsi="Arial" w:cs="Arial"/>
                <w:color w:val="010205"/>
                <w:sz w:val="18"/>
                <w:szCs w:val="18"/>
              </w:rPr>
            </w:pPr>
            <w:r w:rsidRPr="00703F16">
              <w:rPr>
                <w:rFonts w:ascii="Arial" w:hAnsi="Arial" w:cs="Arial"/>
                <w:color w:val="010205"/>
                <w:sz w:val="18"/>
                <w:szCs w:val="18"/>
              </w:rPr>
              <w:t>100,0</w:t>
            </w:r>
          </w:p>
        </w:tc>
      </w:tr>
      <w:tr w:rsidR="00703F16" w:rsidRPr="00703F16" w:rsidTr="00703F16">
        <w:trPr>
          <w:cantSplit/>
          <w:jc w:val="center"/>
        </w:trPr>
        <w:tc>
          <w:tcPr>
            <w:tcW w:w="953" w:type="dxa"/>
            <w:vMerge/>
            <w:tcBorders>
              <w:top w:val="single" w:sz="8" w:space="0" w:color="152935"/>
              <w:left w:val="nil"/>
              <w:bottom w:val="single" w:sz="8" w:space="0" w:color="AEAEAE"/>
              <w:right w:val="nil"/>
            </w:tcBorders>
            <w:shd w:val="clear" w:color="auto" w:fill="E0E0E0"/>
          </w:tcPr>
          <w:p w:rsidR="00703F16" w:rsidRPr="00703F16" w:rsidRDefault="00703F16" w:rsidP="00703F16">
            <w:pPr>
              <w:autoSpaceDE w:val="0"/>
              <w:autoSpaceDN w:val="0"/>
              <w:adjustRightInd w:val="0"/>
              <w:spacing w:after="0" w:line="240" w:lineRule="auto"/>
              <w:rPr>
                <w:rFonts w:ascii="Arial" w:hAnsi="Arial" w:cs="Arial"/>
                <w:color w:val="010205"/>
                <w:sz w:val="18"/>
                <w:szCs w:val="18"/>
              </w:rPr>
            </w:pPr>
          </w:p>
        </w:tc>
        <w:tc>
          <w:tcPr>
            <w:tcW w:w="2076" w:type="dxa"/>
            <w:tcBorders>
              <w:top w:val="single" w:sz="8" w:space="0" w:color="AEAEAE"/>
              <w:left w:val="nil"/>
              <w:bottom w:val="single" w:sz="8" w:space="0" w:color="AEAEAE"/>
              <w:right w:val="nil"/>
            </w:tcBorders>
            <w:shd w:val="clear" w:color="auto" w:fill="E0E0E0"/>
          </w:tcPr>
          <w:p w:rsidR="00703F16" w:rsidRPr="00703F16" w:rsidRDefault="00703F16" w:rsidP="00703F16">
            <w:pPr>
              <w:autoSpaceDE w:val="0"/>
              <w:autoSpaceDN w:val="0"/>
              <w:adjustRightInd w:val="0"/>
              <w:spacing w:after="0" w:line="240" w:lineRule="auto"/>
              <w:ind w:left="60" w:right="60"/>
              <w:rPr>
                <w:rFonts w:ascii="Arial" w:hAnsi="Arial" w:cs="Arial"/>
                <w:color w:val="264A60"/>
                <w:sz w:val="18"/>
                <w:szCs w:val="18"/>
              </w:rPr>
            </w:pPr>
            <w:r w:rsidRPr="00703F16">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rsidR="00703F16" w:rsidRPr="00703F16" w:rsidRDefault="00703F16" w:rsidP="00703F16">
            <w:pPr>
              <w:autoSpaceDE w:val="0"/>
              <w:autoSpaceDN w:val="0"/>
              <w:adjustRightInd w:val="0"/>
              <w:spacing w:after="0" w:line="240" w:lineRule="auto"/>
              <w:ind w:left="60" w:right="60"/>
              <w:jc w:val="right"/>
              <w:rPr>
                <w:rFonts w:ascii="Arial" w:hAnsi="Arial" w:cs="Arial"/>
                <w:color w:val="010205"/>
                <w:sz w:val="18"/>
                <w:szCs w:val="18"/>
              </w:rPr>
            </w:pPr>
            <w:r w:rsidRPr="00703F16">
              <w:rPr>
                <w:rFonts w:ascii="Arial" w:hAnsi="Arial" w:cs="Arial"/>
                <w:color w:val="010205"/>
                <w:sz w:val="18"/>
                <w:szCs w:val="18"/>
              </w:rPr>
              <w:t>84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703F16" w:rsidRPr="00703F16" w:rsidRDefault="00703F16" w:rsidP="00703F16">
            <w:pPr>
              <w:autoSpaceDE w:val="0"/>
              <w:autoSpaceDN w:val="0"/>
              <w:adjustRightInd w:val="0"/>
              <w:spacing w:after="0" w:line="240" w:lineRule="auto"/>
              <w:ind w:left="60" w:right="60"/>
              <w:jc w:val="right"/>
              <w:rPr>
                <w:rFonts w:ascii="Arial" w:hAnsi="Arial" w:cs="Arial"/>
                <w:color w:val="010205"/>
                <w:sz w:val="18"/>
                <w:szCs w:val="18"/>
              </w:rPr>
            </w:pPr>
            <w:r w:rsidRPr="00703F16">
              <w:rPr>
                <w:rFonts w:ascii="Arial" w:hAnsi="Arial" w:cs="Arial"/>
                <w:color w:val="010205"/>
                <w:sz w:val="18"/>
                <w:szCs w:val="18"/>
              </w:rPr>
              <w:t>98,8</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703F16" w:rsidRPr="00703F16" w:rsidRDefault="00703F16" w:rsidP="00703F16">
            <w:pPr>
              <w:autoSpaceDE w:val="0"/>
              <w:autoSpaceDN w:val="0"/>
              <w:adjustRightInd w:val="0"/>
              <w:spacing w:after="0" w:line="240" w:lineRule="auto"/>
              <w:ind w:left="60" w:right="60"/>
              <w:jc w:val="right"/>
              <w:rPr>
                <w:rFonts w:ascii="Arial" w:hAnsi="Arial" w:cs="Arial"/>
                <w:color w:val="010205"/>
                <w:sz w:val="18"/>
                <w:szCs w:val="18"/>
              </w:rPr>
            </w:pPr>
            <w:r w:rsidRPr="00703F16">
              <w:rPr>
                <w:rFonts w:ascii="Arial" w:hAnsi="Arial" w:cs="Arial"/>
                <w:color w:val="010205"/>
                <w:sz w:val="18"/>
                <w:szCs w:val="18"/>
              </w:rPr>
              <w:t>100,0</w:t>
            </w: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703F16" w:rsidRPr="00703F16" w:rsidRDefault="00703F16" w:rsidP="00703F16">
            <w:pPr>
              <w:autoSpaceDE w:val="0"/>
              <w:autoSpaceDN w:val="0"/>
              <w:adjustRightInd w:val="0"/>
              <w:spacing w:after="0" w:line="240" w:lineRule="auto"/>
              <w:rPr>
                <w:rFonts w:ascii="Times New Roman" w:hAnsi="Times New Roman" w:cs="Times New Roman"/>
                <w:sz w:val="24"/>
                <w:szCs w:val="24"/>
              </w:rPr>
            </w:pPr>
          </w:p>
        </w:tc>
      </w:tr>
      <w:tr w:rsidR="00703F16" w:rsidRPr="00703F16" w:rsidTr="00703F16">
        <w:trPr>
          <w:cantSplit/>
          <w:jc w:val="center"/>
        </w:trPr>
        <w:tc>
          <w:tcPr>
            <w:tcW w:w="953" w:type="dxa"/>
            <w:tcBorders>
              <w:top w:val="single" w:sz="8" w:space="0" w:color="AEAEAE"/>
              <w:left w:val="nil"/>
              <w:bottom w:val="single" w:sz="8" w:space="0" w:color="AEAEAE"/>
              <w:right w:val="nil"/>
            </w:tcBorders>
            <w:shd w:val="clear" w:color="auto" w:fill="E0E0E0"/>
          </w:tcPr>
          <w:p w:rsidR="00703F16" w:rsidRPr="00703F16" w:rsidRDefault="00703F16" w:rsidP="00703F16">
            <w:pPr>
              <w:autoSpaceDE w:val="0"/>
              <w:autoSpaceDN w:val="0"/>
              <w:adjustRightInd w:val="0"/>
              <w:spacing w:after="0" w:line="240" w:lineRule="auto"/>
              <w:ind w:left="60" w:right="60"/>
              <w:rPr>
                <w:rFonts w:ascii="Arial" w:hAnsi="Arial" w:cs="Arial"/>
                <w:color w:val="264A60"/>
                <w:sz w:val="18"/>
                <w:szCs w:val="18"/>
              </w:rPr>
            </w:pPr>
            <w:r w:rsidRPr="00703F16">
              <w:rPr>
                <w:rFonts w:ascii="Arial" w:hAnsi="Arial" w:cs="Arial"/>
                <w:color w:val="264A60"/>
                <w:sz w:val="18"/>
                <w:szCs w:val="18"/>
              </w:rPr>
              <w:t>Missing</w:t>
            </w:r>
          </w:p>
        </w:tc>
        <w:tc>
          <w:tcPr>
            <w:tcW w:w="2076" w:type="dxa"/>
            <w:tcBorders>
              <w:top w:val="single" w:sz="8" w:space="0" w:color="AEAEAE"/>
              <w:left w:val="nil"/>
              <w:bottom w:val="single" w:sz="8" w:space="0" w:color="AEAEAE"/>
              <w:right w:val="nil"/>
            </w:tcBorders>
            <w:shd w:val="clear" w:color="auto" w:fill="E0E0E0"/>
          </w:tcPr>
          <w:p w:rsidR="00703F16" w:rsidRPr="00703F16" w:rsidRDefault="00703F16" w:rsidP="00703F16">
            <w:pPr>
              <w:autoSpaceDE w:val="0"/>
              <w:autoSpaceDN w:val="0"/>
              <w:adjustRightInd w:val="0"/>
              <w:spacing w:after="0" w:line="240" w:lineRule="auto"/>
              <w:ind w:left="60" w:right="60"/>
              <w:rPr>
                <w:rFonts w:ascii="Arial" w:hAnsi="Arial" w:cs="Arial"/>
                <w:color w:val="264A60"/>
                <w:sz w:val="18"/>
                <w:szCs w:val="18"/>
              </w:rPr>
            </w:pPr>
            <w:r w:rsidRPr="00703F16">
              <w:rPr>
                <w:rFonts w:ascii="Arial" w:hAnsi="Arial" w:cs="Arial"/>
                <w:color w:val="264A60"/>
                <w:sz w:val="18"/>
                <w:szCs w:val="18"/>
              </w:rPr>
              <w:t>3,00</w:t>
            </w:r>
          </w:p>
        </w:tc>
        <w:tc>
          <w:tcPr>
            <w:tcW w:w="1168" w:type="dxa"/>
            <w:tcBorders>
              <w:top w:val="single" w:sz="8" w:space="0" w:color="AEAEAE"/>
              <w:left w:val="nil"/>
              <w:bottom w:val="single" w:sz="8" w:space="0" w:color="AEAEAE"/>
              <w:right w:val="single" w:sz="8" w:space="0" w:color="E0E0E0"/>
            </w:tcBorders>
            <w:shd w:val="clear" w:color="auto" w:fill="FFFFFF"/>
          </w:tcPr>
          <w:p w:rsidR="00703F16" w:rsidRPr="00703F16" w:rsidRDefault="00703F16" w:rsidP="00703F16">
            <w:pPr>
              <w:autoSpaceDE w:val="0"/>
              <w:autoSpaceDN w:val="0"/>
              <w:adjustRightInd w:val="0"/>
              <w:spacing w:after="0" w:line="240" w:lineRule="auto"/>
              <w:ind w:left="60" w:right="60"/>
              <w:jc w:val="right"/>
              <w:rPr>
                <w:rFonts w:ascii="Arial" w:hAnsi="Arial" w:cs="Arial"/>
                <w:color w:val="010205"/>
                <w:sz w:val="18"/>
                <w:szCs w:val="18"/>
              </w:rPr>
            </w:pPr>
            <w:r w:rsidRPr="00703F16">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703F16" w:rsidRPr="00703F16" w:rsidRDefault="00703F16" w:rsidP="00703F16">
            <w:pPr>
              <w:autoSpaceDE w:val="0"/>
              <w:autoSpaceDN w:val="0"/>
              <w:adjustRightInd w:val="0"/>
              <w:spacing w:after="0" w:line="240" w:lineRule="auto"/>
              <w:ind w:left="60" w:right="60"/>
              <w:jc w:val="right"/>
              <w:rPr>
                <w:rFonts w:ascii="Arial" w:hAnsi="Arial" w:cs="Arial"/>
                <w:color w:val="010205"/>
                <w:sz w:val="18"/>
                <w:szCs w:val="18"/>
              </w:rPr>
            </w:pPr>
            <w:r w:rsidRPr="00703F16">
              <w:rPr>
                <w:rFonts w:ascii="Arial" w:hAnsi="Arial" w:cs="Arial"/>
                <w:color w:val="010205"/>
                <w:sz w:val="18"/>
                <w:szCs w:val="18"/>
              </w:rPr>
              <w:t>1,2</w:t>
            </w:r>
          </w:p>
        </w:tc>
        <w:tc>
          <w:tcPr>
            <w:tcW w:w="139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703F16" w:rsidRPr="00703F16" w:rsidRDefault="00703F16" w:rsidP="00703F16">
            <w:pPr>
              <w:autoSpaceDE w:val="0"/>
              <w:autoSpaceDN w:val="0"/>
              <w:adjustRightInd w:val="0"/>
              <w:spacing w:after="0" w:line="240" w:lineRule="auto"/>
              <w:rPr>
                <w:rFonts w:ascii="Times New Roman" w:hAnsi="Times New Roman" w:cs="Times New Roman"/>
                <w:sz w:val="24"/>
                <w:szCs w:val="24"/>
              </w:rPr>
            </w:pPr>
          </w:p>
        </w:tc>
        <w:tc>
          <w:tcPr>
            <w:tcW w:w="1476" w:type="dxa"/>
            <w:tcBorders>
              <w:top w:val="single" w:sz="8" w:space="0" w:color="AEAEAE"/>
              <w:left w:val="single" w:sz="8" w:space="0" w:color="E0E0E0"/>
              <w:bottom w:val="single" w:sz="8" w:space="0" w:color="AEAEAE"/>
              <w:right w:val="nil"/>
            </w:tcBorders>
            <w:shd w:val="clear" w:color="auto" w:fill="FFFFFF"/>
            <w:vAlign w:val="center"/>
          </w:tcPr>
          <w:p w:rsidR="00703F16" w:rsidRPr="00703F16" w:rsidRDefault="00703F16" w:rsidP="00703F16">
            <w:pPr>
              <w:autoSpaceDE w:val="0"/>
              <w:autoSpaceDN w:val="0"/>
              <w:adjustRightInd w:val="0"/>
              <w:spacing w:after="0" w:line="240" w:lineRule="auto"/>
              <w:rPr>
                <w:rFonts w:ascii="Times New Roman" w:hAnsi="Times New Roman" w:cs="Times New Roman"/>
                <w:sz w:val="24"/>
                <w:szCs w:val="24"/>
              </w:rPr>
            </w:pPr>
          </w:p>
        </w:tc>
      </w:tr>
      <w:tr w:rsidR="00703F16" w:rsidRPr="00703F16" w:rsidTr="00703F16">
        <w:trPr>
          <w:cantSplit/>
          <w:jc w:val="center"/>
        </w:trPr>
        <w:tc>
          <w:tcPr>
            <w:tcW w:w="3029" w:type="dxa"/>
            <w:gridSpan w:val="2"/>
            <w:tcBorders>
              <w:top w:val="single" w:sz="8" w:space="0" w:color="AEAEAE"/>
              <w:left w:val="nil"/>
              <w:bottom w:val="single" w:sz="8" w:space="0" w:color="152935"/>
              <w:right w:val="nil"/>
            </w:tcBorders>
            <w:shd w:val="clear" w:color="auto" w:fill="E0E0E0"/>
          </w:tcPr>
          <w:p w:rsidR="00703F16" w:rsidRPr="00703F16" w:rsidRDefault="00703F16" w:rsidP="00703F16">
            <w:pPr>
              <w:autoSpaceDE w:val="0"/>
              <w:autoSpaceDN w:val="0"/>
              <w:adjustRightInd w:val="0"/>
              <w:spacing w:after="0" w:line="240" w:lineRule="auto"/>
              <w:ind w:left="60" w:right="60"/>
              <w:rPr>
                <w:rFonts w:ascii="Arial" w:hAnsi="Arial" w:cs="Arial"/>
                <w:color w:val="264A60"/>
                <w:sz w:val="18"/>
                <w:szCs w:val="18"/>
              </w:rPr>
            </w:pPr>
            <w:r w:rsidRPr="00703F16">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rsidR="00703F16" w:rsidRPr="00703F16" w:rsidRDefault="00703F16" w:rsidP="00703F16">
            <w:pPr>
              <w:autoSpaceDE w:val="0"/>
              <w:autoSpaceDN w:val="0"/>
              <w:adjustRightInd w:val="0"/>
              <w:spacing w:after="0" w:line="240" w:lineRule="auto"/>
              <w:ind w:left="60" w:right="60"/>
              <w:jc w:val="right"/>
              <w:rPr>
                <w:rFonts w:ascii="Arial" w:hAnsi="Arial" w:cs="Arial"/>
                <w:color w:val="010205"/>
                <w:sz w:val="18"/>
                <w:szCs w:val="18"/>
              </w:rPr>
            </w:pPr>
            <w:r w:rsidRPr="00703F16">
              <w:rPr>
                <w:rFonts w:ascii="Arial" w:hAnsi="Arial" w:cs="Arial"/>
                <w:color w:val="010205"/>
                <w:sz w:val="18"/>
                <w:szCs w:val="18"/>
              </w:rPr>
              <w:t>85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703F16" w:rsidRPr="00703F16" w:rsidRDefault="00703F16" w:rsidP="00703F16">
            <w:pPr>
              <w:autoSpaceDE w:val="0"/>
              <w:autoSpaceDN w:val="0"/>
              <w:adjustRightInd w:val="0"/>
              <w:spacing w:after="0" w:line="240" w:lineRule="auto"/>
              <w:ind w:left="60" w:right="60"/>
              <w:jc w:val="right"/>
              <w:rPr>
                <w:rFonts w:ascii="Arial" w:hAnsi="Arial" w:cs="Arial"/>
                <w:color w:val="010205"/>
                <w:sz w:val="18"/>
                <w:szCs w:val="18"/>
              </w:rPr>
            </w:pPr>
            <w:r w:rsidRPr="00703F16">
              <w:rPr>
                <w:rFonts w:ascii="Arial" w:hAnsi="Arial" w:cs="Arial"/>
                <w:color w:val="010205"/>
                <w:sz w:val="18"/>
                <w:szCs w:val="18"/>
              </w:rPr>
              <w:t>100,0</w:t>
            </w:r>
          </w:p>
        </w:tc>
        <w:tc>
          <w:tcPr>
            <w:tcW w:w="139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703F16" w:rsidRPr="00703F16" w:rsidRDefault="00703F16" w:rsidP="00703F16">
            <w:pPr>
              <w:autoSpaceDE w:val="0"/>
              <w:autoSpaceDN w:val="0"/>
              <w:adjustRightInd w:val="0"/>
              <w:spacing w:after="0" w:line="240" w:lineRule="auto"/>
              <w:rPr>
                <w:rFonts w:ascii="Times New Roman" w:hAnsi="Times New Roman" w:cs="Times New Roman"/>
                <w:sz w:val="24"/>
                <w:szCs w:val="24"/>
              </w:rPr>
            </w:pP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703F16" w:rsidRPr="00703F16" w:rsidRDefault="00703F16" w:rsidP="00703F16">
            <w:pPr>
              <w:autoSpaceDE w:val="0"/>
              <w:autoSpaceDN w:val="0"/>
              <w:adjustRightInd w:val="0"/>
              <w:spacing w:after="0" w:line="240" w:lineRule="auto"/>
              <w:rPr>
                <w:rFonts w:ascii="Times New Roman" w:hAnsi="Times New Roman" w:cs="Times New Roman"/>
                <w:sz w:val="24"/>
                <w:szCs w:val="24"/>
              </w:rPr>
            </w:pPr>
          </w:p>
        </w:tc>
      </w:tr>
    </w:tbl>
    <w:p w:rsidR="00323EBE" w:rsidRPr="00323EBE" w:rsidRDefault="00323EBE" w:rsidP="00323EBE">
      <w:pPr>
        <w:spacing w:after="0" w:line="240" w:lineRule="auto"/>
        <w:ind w:left="1440"/>
        <w:jc w:val="both"/>
        <w:rPr>
          <w:rFonts w:cs="Arial"/>
          <w:lang w:val="en-US"/>
        </w:rPr>
      </w:pPr>
    </w:p>
    <w:p w:rsidR="00323EBE" w:rsidRDefault="00323EBE" w:rsidP="007F55E6">
      <w:pPr>
        <w:numPr>
          <w:ilvl w:val="0"/>
          <w:numId w:val="12"/>
        </w:numPr>
        <w:spacing w:after="0" w:line="240" w:lineRule="auto"/>
        <w:jc w:val="both"/>
        <w:rPr>
          <w:rFonts w:cs="Arial"/>
          <w:lang w:val="en-US"/>
        </w:rPr>
      </w:pPr>
      <w:r w:rsidRPr="00323EBE">
        <w:rPr>
          <w:rFonts w:cs="Arial"/>
          <w:lang w:val="en-US"/>
        </w:rPr>
        <w:t>Export the results into a Word document!</w:t>
      </w:r>
    </w:p>
    <w:p w:rsidR="00FF3E7D" w:rsidRPr="00323EBE" w:rsidRDefault="00FF3E7D" w:rsidP="00FF3E7D">
      <w:pPr>
        <w:spacing w:after="0" w:line="240" w:lineRule="auto"/>
        <w:ind w:left="1440"/>
        <w:jc w:val="both"/>
        <w:rPr>
          <w:rFonts w:cs="Arial"/>
          <w:lang w:val="en-US"/>
        </w:rPr>
      </w:pPr>
      <w:r>
        <w:rPr>
          <w:rFonts w:cs="Arial"/>
          <w:lang w:val="en-US"/>
        </w:rPr>
        <w:t>When on the Output window, go to File/Export and set the desired file format (.doc format in this case)</w:t>
      </w:r>
    </w:p>
    <w:p w:rsidR="00A7541F" w:rsidRDefault="00A7541F" w:rsidP="00E77755">
      <w:pPr>
        <w:tabs>
          <w:tab w:val="left" w:pos="709"/>
        </w:tabs>
        <w:spacing w:after="0" w:line="240" w:lineRule="auto"/>
        <w:ind w:left="1418"/>
        <w:jc w:val="both"/>
        <w:rPr>
          <w:sz w:val="24"/>
          <w:szCs w:val="24"/>
          <w:lang w:val="en-GB"/>
        </w:rPr>
      </w:pPr>
    </w:p>
    <w:p w:rsidR="00F01558" w:rsidRDefault="00906A42" w:rsidP="00FF3E7D">
      <w:pPr>
        <w:pStyle w:val="Heading1"/>
        <w:pageBreakBefore/>
        <w:numPr>
          <w:ilvl w:val="0"/>
          <w:numId w:val="11"/>
        </w:numPr>
        <w:ind w:left="357" w:hanging="357"/>
        <w:rPr>
          <w:lang w:val="en-US"/>
        </w:rPr>
      </w:pPr>
      <w:bookmarkStart w:id="2" w:name="_Toc491019956"/>
      <w:r>
        <w:rPr>
          <w:lang w:val="en-US"/>
        </w:rPr>
        <w:lastRenderedPageBreak/>
        <w:t>Estimation</w:t>
      </w:r>
      <w:bookmarkEnd w:id="2"/>
    </w:p>
    <w:p w:rsidR="00984A45" w:rsidRPr="00671EB6" w:rsidRDefault="00984A45" w:rsidP="00F510D1">
      <w:pPr>
        <w:pStyle w:val="IntenseQuote"/>
        <w:rPr>
          <w:lang w:val="en-US"/>
        </w:rPr>
      </w:pPr>
      <w:r w:rsidRPr="00F510D1">
        <w:t>Goals</w:t>
      </w:r>
    </w:p>
    <w:p w:rsidR="00984A45" w:rsidRDefault="00984A45" w:rsidP="00984A45">
      <w:pPr>
        <w:spacing w:after="0" w:line="240" w:lineRule="auto"/>
        <w:jc w:val="both"/>
        <w:rPr>
          <w:lang w:val="en-US"/>
        </w:rPr>
      </w:pPr>
      <w:r w:rsidRPr="00594786">
        <w:rPr>
          <w:b/>
          <w:lang w:val="en-US"/>
        </w:rPr>
        <w:t xml:space="preserve">This </w:t>
      </w:r>
      <w:r w:rsidR="00F37DCA" w:rsidRPr="00594786">
        <w:rPr>
          <w:b/>
          <w:lang w:val="en-US"/>
        </w:rPr>
        <w:t>chapter introduces the theoretical background and application of estimation</w:t>
      </w:r>
      <w:r>
        <w:rPr>
          <w:lang w:val="en-US"/>
        </w:rPr>
        <w:t>. Learning of this chapter is successful if the Reader is able to do the followings:</w:t>
      </w:r>
    </w:p>
    <w:p w:rsidR="00984A45" w:rsidRDefault="00F37DCA" w:rsidP="005F0FB7">
      <w:pPr>
        <w:pStyle w:val="ListParagraph"/>
        <w:numPr>
          <w:ilvl w:val="0"/>
          <w:numId w:val="2"/>
        </w:numPr>
        <w:spacing w:after="0" w:line="240" w:lineRule="auto"/>
        <w:jc w:val="both"/>
        <w:rPr>
          <w:lang w:val="en-US"/>
        </w:rPr>
      </w:pPr>
      <w:r>
        <w:rPr>
          <w:lang w:val="en-US"/>
        </w:rPr>
        <w:t>calculate point estimations (for mean, proportion and standard deviation) and interpret the result</w:t>
      </w:r>
    </w:p>
    <w:p w:rsidR="00984A45" w:rsidRDefault="00F37DCA" w:rsidP="005F0FB7">
      <w:pPr>
        <w:pStyle w:val="ListParagraph"/>
        <w:numPr>
          <w:ilvl w:val="0"/>
          <w:numId w:val="2"/>
        </w:numPr>
        <w:spacing w:after="0" w:line="240" w:lineRule="auto"/>
        <w:jc w:val="both"/>
        <w:rPr>
          <w:lang w:val="en-US"/>
        </w:rPr>
      </w:pPr>
      <w:r>
        <w:rPr>
          <w:lang w:val="en-US"/>
        </w:rPr>
        <w:t>calculate interval estimations (for mean, proportion and standard devi</w:t>
      </w:r>
      <w:r w:rsidR="00996BF1">
        <w:rPr>
          <w:lang w:val="en-US"/>
        </w:rPr>
        <w:t>ation) and interpret the result</w:t>
      </w:r>
    </w:p>
    <w:p w:rsidR="00996BF1" w:rsidRDefault="00996BF1" w:rsidP="005F0FB7">
      <w:pPr>
        <w:pStyle w:val="ListParagraph"/>
        <w:numPr>
          <w:ilvl w:val="0"/>
          <w:numId w:val="2"/>
        </w:numPr>
        <w:spacing w:after="0" w:line="240" w:lineRule="auto"/>
        <w:jc w:val="both"/>
        <w:rPr>
          <w:lang w:val="en-US"/>
        </w:rPr>
      </w:pPr>
      <w:r>
        <w:rPr>
          <w:lang w:val="en-US"/>
        </w:rPr>
        <w:t>apply SPSS for interval estimation (for the mean).</w:t>
      </w:r>
    </w:p>
    <w:p w:rsidR="00FF3E7D" w:rsidRDefault="00FF3E7D" w:rsidP="00FF3E7D">
      <w:pPr>
        <w:spacing w:after="0" w:line="240" w:lineRule="auto"/>
        <w:jc w:val="both"/>
        <w:rPr>
          <w:lang w:val="en-US"/>
        </w:rPr>
      </w:pPr>
    </w:p>
    <w:p w:rsidR="00FF3E7D" w:rsidRDefault="00FF3E7D" w:rsidP="00FF3E7D">
      <w:pPr>
        <w:spacing w:after="0" w:line="240" w:lineRule="auto"/>
        <w:jc w:val="both"/>
        <w:rPr>
          <w:lang w:val="en-US"/>
        </w:rPr>
      </w:pPr>
      <w:r w:rsidRPr="00D34033">
        <w:rPr>
          <w:b/>
          <w:lang w:val="en-US"/>
        </w:rPr>
        <w:t>Knowledge obtained by reading this chapter:</w:t>
      </w:r>
      <w:r>
        <w:rPr>
          <w:lang w:val="en-US"/>
        </w:rPr>
        <w:t xml:space="preserve"> calculation of point and interval estimation</w:t>
      </w:r>
      <w:r w:rsidR="00594786">
        <w:rPr>
          <w:lang w:val="en-US"/>
        </w:rPr>
        <w:t>s of population parameter (mean, standard deviation, proportion)</w:t>
      </w:r>
      <w:r>
        <w:rPr>
          <w:lang w:val="en-US"/>
        </w:rPr>
        <w:t xml:space="preserve"> </w:t>
      </w:r>
      <w:r w:rsidR="00594786">
        <w:rPr>
          <w:lang w:val="en-US"/>
        </w:rPr>
        <w:t>both paper and SPSS-based</w:t>
      </w:r>
    </w:p>
    <w:p w:rsidR="00FF3E7D" w:rsidRPr="00D34033" w:rsidRDefault="00FF3E7D" w:rsidP="00FF3E7D">
      <w:pPr>
        <w:spacing w:after="0" w:line="240" w:lineRule="auto"/>
        <w:jc w:val="both"/>
        <w:rPr>
          <w:lang w:val="en-US"/>
        </w:rPr>
      </w:pPr>
    </w:p>
    <w:p w:rsidR="00FF3E7D" w:rsidRPr="009A2A90" w:rsidRDefault="00FF3E7D" w:rsidP="00FF3E7D">
      <w:pPr>
        <w:spacing w:after="0" w:line="240" w:lineRule="auto"/>
        <w:jc w:val="both"/>
        <w:rPr>
          <w:b/>
          <w:lang w:val="en-US"/>
        </w:rPr>
      </w:pPr>
      <w:r w:rsidRPr="009A2A90">
        <w:rPr>
          <w:b/>
          <w:lang w:val="en-US"/>
        </w:rPr>
        <w:t xml:space="preserve">Skills obtained by reading this chapter: </w:t>
      </w:r>
    </w:p>
    <w:p w:rsidR="00594786" w:rsidRDefault="00594786" w:rsidP="00594786">
      <w:pPr>
        <w:pStyle w:val="ListParagraph"/>
        <w:numPr>
          <w:ilvl w:val="0"/>
          <w:numId w:val="6"/>
        </w:numPr>
        <w:spacing w:after="0" w:line="240" w:lineRule="auto"/>
        <w:jc w:val="both"/>
        <w:rPr>
          <w:lang w:val="en-US"/>
        </w:rPr>
      </w:pPr>
      <w:r w:rsidRPr="00D34033">
        <w:rPr>
          <w:lang w:val="en-US"/>
        </w:rPr>
        <w:t xml:space="preserve">statistical communication – </w:t>
      </w:r>
      <w:r>
        <w:rPr>
          <w:lang w:val="en-US"/>
        </w:rPr>
        <w:t>estimating population parameters with the help of sample data</w:t>
      </w:r>
    </w:p>
    <w:p w:rsidR="00594786" w:rsidRDefault="00594786" w:rsidP="002E4087">
      <w:pPr>
        <w:pStyle w:val="ListParagraph"/>
        <w:numPr>
          <w:ilvl w:val="0"/>
          <w:numId w:val="6"/>
        </w:numPr>
        <w:spacing w:after="0" w:line="240" w:lineRule="auto"/>
        <w:jc w:val="both"/>
        <w:rPr>
          <w:lang w:val="en-US"/>
        </w:rPr>
      </w:pPr>
      <w:r>
        <w:rPr>
          <w:lang w:val="en-US"/>
        </w:rPr>
        <w:t>logical skills – identifying which formula is needed in certain situations (i.e. differentiating between interval estimations for the mean depending on sampling methods).</w:t>
      </w:r>
    </w:p>
    <w:p w:rsidR="00FF3E7D" w:rsidRDefault="00FF3E7D" w:rsidP="00FF3E7D">
      <w:pPr>
        <w:spacing w:after="0" w:line="240" w:lineRule="auto"/>
        <w:jc w:val="both"/>
        <w:rPr>
          <w:lang w:val="en-US"/>
        </w:rPr>
      </w:pPr>
    </w:p>
    <w:p w:rsidR="00FF3E7D" w:rsidRDefault="00FF3E7D" w:rsidP="00FF3E7D">
      <w:pPr>
        <w:spacing w:after="0" w:line="240" w:lineRule="auto"/>
        <w:jc w:val="both"/>
        <w:rPr>
          <w:lang w:val="en-US"/>
        </w:rPr>
      </w:pPr>
      <w:r w:rsidRPr="009A2A90">
        <w:rPr>
          <w:b/>
          <w:lang w:val="en-US"/>
        </w:rPr>
        <w:t>Attitudes developed</w:t>
      </w:r>
      <w:r>
        <w:rPr>
          <w:lang w:val="en-US"/>
        </w:rPr>
        <w:t xml:space="preserve"> </w:t>
      </w:r>
      <w:r w:rsidRPr="009A2A90">
        <w:rPr>
          <w:b/>
          <w:lang w:val="en-US"/>
        </w:rPr>
        <w:t>by reading this chapter</w:t>
      </w:r>
      <w:r>
        <w:rPr>
          <w:lang w:val="en-US"/>
        </w:rPr>
        <w:t xml:space="preserve">: </w:t>
      </w:r>
      <w:r w:rsidR="00594786">
        <w:rPr>
          <w:lang w:val="en-US"/>
        </w:rPr>
        <w:t>confidence in the application of different estimation methods.</w:t>
      </w:r>
    </w:p>
    <w:p w:rsidR="00FF3E7D" w:rsidRDefault="00FF3E7D" w:rsidP="00FF3E7D">
      <w:pPr>
        <w:spacing w:after="0" w:line="240" w:lineRule="auto"/>
        <w:jc w:val="both"/>
        <w:rPr>
          <w:lang w:val="en-US"/>
        </w:rPr>
      </w:pPr>
    </w:p>
    <w:p w:rsidR="00FF3E7D" w:rsidRPr="00D34033" w:rsidRDefault="00FF3E7D" w:rsidP="00FF3E7D">
      <w:pPr>
        <w:spacing w:after="0" w:line="240" w:lineRule="auto"/>
        <w:jc w:val="both"/>
        <w:rPr>
          <w:lang w:val="en-US"/>
        </w:rPr>
      </w:pPr>
      <w:r w:rsidRPr="009A2A90">
        <w:rPr>
          <w:b/>
          <w:lang w:val="en-US"/>
        </w:rPr>
        <w:t>This chapter makes the Reader to be autonomous in</w:t>
      </w:r>
      <w:r>
        <w:rPr>
          <w:lang w:val="en-US"/>
        </w:rPr>
        <w:t xml:space="preserve">: </w:t>
      </w:r>
      <w:r w:rsidR="00594786">
        <w:rPr>
          <w:lang w:val="en-US"/>
        </w:rPr>
        <w:t>differentiating sample and population properties, giving estimation for population parameter based on sample characteristics.</w:t>
      </w:r>
    </w:p>
    <w:p w:rsidR="00984A45" w:rsidRPr="00671EB6" w:rsidRDefault="00984A45" w:rsidP="00A7541F">
      <w:pPr>
        <w:pStyle w:val="IntenseQuote"/>
        <w:rPr>
          <w:lang w:val="en-US"/>
        </w:rPr>
      </w:pPr>
      <w:r w:rsidRPr="00671EB6">
        <w:rPr>
          <w:lang w:val="en-US"/>
        </w:rPr>
        <w:t>Definitions</w:t>
      </w:r>
    </w:p>
    <w:p w:rsidR="00045B76" w:rsidRDefault="00045B76" w:rsidP="00045B76">
      <w:pPr>
        <w:spacing w:after="0" w:line="240" w:lineRule="auto"/>
        <w:jc w:val="both"/>
        <w:rPr>
          <w:lang w:val="en-US"/>
        </w:rPr>
      </w:pPr>
      <w:r w:rsidRPr="00045B76">
        <w:rPr>
          <w:b/>
          <w:lang w:val="en-US"/>
        </w:rPr>
        <w:t>Estimation:</w:t>
      </w:r>
      <w:r w:rsidRPr="00045B76">
        <w:rPr>
          <w:lang w:val="en-US"/>
        </w:rPr>
        <w:t xml:space="preserve"> Estimate the population parameter from a sample. Types: point- and interval estimations.</w:t>
      </w:r>
    </w:p>
    <w:p w:rsidR="00045B76" w:rsidRDefault="00045B76" w:rsidP="00045B76">
      <w:pPr>
        <w:spacing w:after="0" w:line="240" w:lineRule="auto"/>
        <w:jc w:val="both"/>
        <w:rPr>
          <w:lang w:val="en-US"/>
        </w:rPr>
      </w:pPr>
    </w:p>
    <w:p w:rsidR="00480D4D" w:rsidRDefault="00480D4D" w:rsidP="00045B76">
      <w:pPr>
        <w:spacing w:after="0" w:line="240" w:lineRule="auto"/>
        <w:jc w:val="both"/>
        <w:rPr>
          <w:lang w:val="en-US"/>
        </w:rPr>
      </w:pPr>
      <w:r w:rsidRPr="005605A8">
        <w:rPr>
          <w:b/>
          <w:lang w:val="en-US"/>
        </w:rPr>
        <w:t xml:space="preserve">Point estimation: </w:t>
      </w:r>
      <w:r w:rsidRPr="00480D4D">
        <w:rPr>
          <w:lang w:val="en-US"/>
        </w:rPr>
        <w:t>The statistic is computed from sample to estimate the population parameter</w:t>
      </w:r>
    </w:p>
    <w:p w:rsidR="00480D4D" w:rsidRPr="00045B76" w:rsidRDefault="00480D4D" w:rsidP="00045B76">
      <w:pPr>
        <w:spacing w:after="0" w:line="240" w:lineRule="auto"/>
        <w:jc w:val="both"/>
        <w:rPr>
          <w:lang w:val="en-US"/>
        </w:rPr>
      </w:pPr>
    </w:p>
    <w:p w:rsidR="00594786" w:rsidRDefault="00045B76" w:rsidP="00045B76">
      <w:pPr>
        <w:spacing w:after="0" w:line="240" w:lineRule="auto"/>
        <w:jc w:val="both"/>
        <w:rPr>
          <w:lang w:val="en-US"/>
        </w:rPr>
      </w:pPr>
      <w:r w:rsidRPr="00045B76">
        <w:rPr>
          <w:b/>
          <w:lang w:val="en-US"/>
        </w:rPr>
        <w:t>Standard error of the estimation</w:t>
      </w:r>
      <w:r w:rsidRPr="00045B76">
        <w:rPr>
          <w:lang w:val="en-US"/>
        </w:rPr>
        <w:t xml:space="preserve">: The difference on average between the sample statistics </w:t>
      </w:r>
    </w:p>
    <w:p w:rsidR="00045B76" w:rsidRDefault="00045B76" w:rsidP="00045B76">
      <w:pPr>
        <w:spacing w:after="0" w:line="240" w:lineRule="auto"/>
        <w:jc w:val="both"/>
        <w:rPr>
          <w:lang w:val="en-US"/>
        </w:rPr>
      </w:pPr>
      <w:r w:rsidRPr="00045B76">
        <w:rPr>
          <w:lang w:val="en-US"/>
        </w:rPr>
        <w:t xml:space="preserve">and the population parameter with </w:t>
      </w:r>
      <w:r w:rsidR="002E4087">
        <w:rPr>
          <w:lang w:val="en-US"/>
        </w:rPr>
        <w:t xml:space="preserve">a </w:t>
      </w:r>
      <w:r w:rsidRPr="00045B76">
        <w:rPr>
          <w:lang w:val="en-US"/>
        </w:rPr>
        <w:t>given sample size</w:t>
      </w:r>
    </w:p>
    <w:p w:rsidR="00045B76" w:rsidRDefault="00045B76" w:rsidP="00045B76">
      <w:pPr>
        <w:spacing w:after="0" w:line="240" w:lineRule="auto"/>
        <w:jc w:val="both"/>
        <w:rPr>
          <w:b/>
          <w:lang w:val="en-US"/>
        </w:rPr>
      </w:pPr>
    </w:p>
    <w:p w:rsidR="00594786" w:rsidRDefault="00045B76" w:rsidP="00045B76">
      <w:pPr>
        <w:spacing w:after="0" w:line="240" w:lineRule="auto"/>
        <w:jc w:val="both"/>
        <w:rPr>
          <w:lang w:val="en-US"/>
        </w:rPr>
      </w:pPr>
      <w:r w:rsidRPr="00045B76">
        <w:rPr>
          <w:b/>
          <w:lang w:val="en-US"/>
        </w:rPr>
        <w:t>Standard error of the mean</w:t>
      </w:r>
      <w:r w:rsidRPr="00045B76">
        <w:rPr>
          <w:lang w:val="en-US"/>
        </w:rPr>
        <w:t xml:space="preserve">: The difference on average between </w:t>
      </w:r>
    </w:p>
    <w:p w:rsidR="00045B76" w:rsidRDefault="00045B76" w:rsidP="00045B76">
      <w:pPr>
        <w:spacing w:after="0" w:line="240" w:lineRule="auto"/>
        <w:jc w:val="both"/>
        <w:rPr>
          <w:lang w:val="en-US"/>
        </w:rPr>
      </w:pPr>
      <w:r w:rsidRPr="00045B76">
        <w:rPr>
          <w:lang w:val="en-US"/>
        </w:rPr>
        <w:t>the sample means and the population mean</w:t>
      </w:r>
    </w:p>
    <w:p w:rsidR="00045B76" w:rsidRDefault="00045B76" w:rsidP="00045B76">
      <w:pPr>
        <w:spacing w:after="0" w:line="240" w:lineRule="auto"/>
        <w:jc w:val="both"/>
        <w:rPr>
          <w:b/>
          <w:lang w:val="en-US"/>
        </w:rPr>
      </w:pPr>
    </w:p>
    <w:p w:rsidR="00045B76" w:rsidRDefault="00045B76" w:rsidP="00045B76">
      <w:pPr>
        <w:spacing w:after="0" w:line="240" w:lineRule="auto"/>
        <w:jc w:val="both"/>
        <w:rPr>
          <w:lang w:val="en-US"/>
        </w:rPr>
      </w:pPr>
      <w:r w:rsidRPr="00045B76">
        <w:rPr>
          <w:b/>
          <w:lang w:val="en-US"/>
        </w:rPr>
        <w:lastRenderedPageBreak/>
        <w:t>Maximum error (error bound):</w:t>
      </w:r>
      <w:r w:rsidRPr="00045B76">
        <w:rPr>
          <w:lang w:val="en-US"/>
        </w:rPr>
        <w:t xml:space="preserve"> with a given probability the maximum error of the estimation</w:t>
      </w:r>
    </w:p>
    <w:p w:rsidR="00045B76" w:rsidRPr="00045B76" w:rsidRDefault="00045B76" w:rsidP="00045B76">
      <w:pPr>
        <w:spacing w:after="0" w:line="240" w:lineRule="auto"/>
        <w:jc w:val="both"/>
        <w:rPr>
          <w:lang w:val="en-US"/>
        </w:rPr>
      </w:pPr>
    </w:p>
    <w:p w:rsidR="00045B76" w:rsidRDefault="00045B76" w:rsidP="00045B76">
      <w:pPr>
        <w:spacing w:after="0" w:line="240" w:lineRule="auto"/>
        <w:jc w:val="both"/>
        <w:rPr>
          <w:lang w:val="en-US"/>
        </w:rPr>
      </w:pPr>
      <w:r w:rsidRPr="00045B76">
        <w:rPr>
          <w:b/>
          <w:lang w:val="en-US"/>
        </w:rPr>
        <w:t>Proportion</w:t>
      </w:r>
      <w:r w:rsidRPr="00045B76">
        <w:rPr>
          <w:lang w:val="en-US"/>
        </w:rPr>
        <w:t xml:space="preserve"> is the fraction or percentage that indicates the part of the population or sample having a particular trait of interest.</w:t>
      </w:r>
    </w:p>
    <w:p w:rsidR="00984A45" w:rsidRDefault="00984A45" w:rsidP="00A7541F">
      <w:pPr>
        <w:pStyle w:val="IntenseQuote"/>
        <w:rPr>
          <w:lang w:val="en-US"/>
        </w:rPr>
      </w:pPr>
      <w:r>
        <w:rPr>
          <w:lang w:val="en-US"/>
        </w:rPr>
        <w:t>Learning activities</w:t>
      </w:r>
    </w:p>
    <w:p w:rsidR="00984A45" w:rsidRPr="001D7E67" w:rsidRDefault="00984A45" w:rsidP="00984A45">
      <w:pPr>
        <w:spacing w:after="0" w:line="240" w:lineRule="auto"/>
        <w:jc w:val="both"/>
        <w:rPr>
          <w:lang w:val="en-US"/>
        </w:rPr>
      </w:pPr>
      <w:r w:rsidRPr="001D7E67">
        <w:rPr>
          <w:lang w:val="en-US"/>
        </w:rPr>
        <w:t xml:space="preserve">In order to learn </w:t>
      </w:r>
      <w:r w:rsidR="007F1084">
        <w:rPr>
          <w:lang w:val="en-US"/>
        </w:rPr>
        <w:t xml:space="preserve">how to </w:t>
      </w:r>
      <w:r w:rsidR="00F37DCA">
        <w:rPr>
          <w:lang w:val="en-US"/>
        </w:rPr>
        <w:t>calculate</w:t>
      </w:r>
      <w:r w:rsidR="007F1084">
        <w:rPr>
          <w:lang w:val="en-US"/>
        </w:rPr>
        <w:t xml:space="preserve"> and interpret </w:t>
      </w:r>
      <w:r w:rsidR="00F37DCA">
        <w:rPr>
          <w:lang w:val="en-US"/>
        </w:rPr>
        <w:t>estimations</w:t>
      </w:r>
    </w:p>
    <w:p w:rsidR="00984A45" w:rsidRPr="00697801" w:rsidRDefault="00984A45" w:rsidP="00610BAE">
      <w:pPr>
        <w:pStyle w:val="ListParagraph"/>
        <w:numPr>
          <w:ilvl w:val="0"/>
          <w:numId w:val="7"/>
        </w:numPr>
        <w:spacing w:after="0" w:line="240" w:lineRule="auto"/>
        <w:jc w:val="both"/>
        <w:rPr>
          <w:lang w:val="en-US"/>
        </w:rPr>
      </w:pPr>
      <w:r w:rsidRPr="00697801">
        <w:rPr>
          <w:lang w:val="en-US"/>
        </w:rPr>
        <w:t xml:space="preserve">Read </w:t>
      </w:r>
      <w:r w:rsidR="002F1069" w:rsidRPr="00697801">
        <w:rPr>
          <w:lang w:val="en-US"/>
        </w:rPr>
        <w:t>C</w:t>
      </w:r>
      <w:r w:rsidRPr="00697801">
        <w:rPr>
          <w:lang w:val="en-US"/>
        </w:rPr>
        <w:t>hapter</w:t>
      </w:r>
      <w:r w:rsidR="00697801" w:rsidRPr="00697801">
        <w:rPr>
          <w:lang w:val="en-US"/>
        </w:rPr>
        <w:t xml:space="preserve"> 9</w:t>
      </w:r>
      <w:r w:rsidRPr="00697801">
        <w:rPr>
          <w:lang w:val="en-US"/>
        </w:rPr>
        <w:t xml:space="preserve"> from the book (</w:t>
      </w:r>
      <w:r w:rsidR="00EB2C89" w:rsidRPr="00697801">
        <w:rPr>
          <w:lang w:val="en-US"/>
        </w:rPr>
        <w:t>Page</w:t>
      </w:r>
      <w:r w:rsidR="00697801" w:rsidRPr="00697801">
        <w:rPr>
          <w:lang w:val="en-US"/>
        </w:rPr>
        <w:t xml:space="preserve"> 296-327</w:t>
      </w:r>
      <w:r w:rsidRPr="00697801">
        <w:rPr>
          <w:lang w:val="en-US"/>
        </w:rPr>
        <w:t>)</w:t>
      </w:r>
      <w:r w:rsidR="00E01CD0" w:rsidRPr="00697801">
        <w:rPr>
          <w:lang w:val="en-US"/>
        </w:rPr>
        <w:t>!</w:t>
      </w:r>
    </w:p>
    <w:p w:rsidR="00984A45" w:rsidRPr="00697801" w:rsidRDefault="00E01CD0" w:rsidP="00610BAE">
      <w:pPr>
        <w:pStyle w:val="ListParagraph"/>
        <w:numPr>
          <w:ilvl w:val="0"/>
          <w:numId w:val="7"/>
        </w:numPr>
        <w:spacing w:after="0" w:line="240" w:lineRule="auto"/>
        <w:jc w:val="both"/>
        <w:rPr>
          <w:lang w:val="en-US"/>
        </w:rPr>
      </w:pPr>
      <w:r w:rsidRPr="00697801">
        <w:rPr>
          <w:lang w:val="en-US"/>
        </w:rPr>
        <w:t>Open and explore</w:t>
      </w:r>
      <w:r w:rsidR="00984A45" w:rsidRPr="00697801">
        <w:rPr>
          <w:lang w:val="en-US"/>
        </w:rPr>
        <w:t xml:space="preserve"> </w:t>
      </w:r>
      <w:r w:rsidR="00697801" w:rsidRPr="00697801">
        <w:rPr>
          <w:lang w:val="en-US"/>
        </w:rPr>
        <w:t>2_estimation.</w:t>
      </w:r>
      <w:r w:rsidR="00984A45" w:rsidRPr="00697801">
        <w:rPr>
          <w:lang w:val="en-US"/>
        </w:rPr>
        <w:t>ppt</w:t>
      </w:r>
      <w:r w:rsidRPr="00697801">
        <w:rPr>
          <w:lang w:val="en-US"/>
        </w:rPr>
        <w:t>!</w:t>
      </w:r>
    </w:p>
    <w:p w:rsidR="00984A45" w:rsidRPr="001D7E67" w:rsidRDefault="00984A45" w:rsidP="00610BAE">
      <w:pPr>
        <w:pStyle w:val="ListParagraph"/>
        <w:numPr>
          <w:ilvl w:val="0"/>
          <w:numId w:val="7"/>
        </w:numPr>
        <w:spacing w:after="0" w:line="240" w:lineRule="auto"/>
        <w:jc w:val="both"/>
        <w:rPr>
          <w:lang w:val="en-US"/>
        </w:rPr>
      </w:pPr>
      <w:r w:rsidRPr="001D7E67">
        <w:rPr>
          <w:lang w:val="en-US"/>
        </w:rPr>
        <w:t>Explore and solve the sample tasks</w:t>
      </w:r>
      <w:r w:rsidR="00E01CD0">
        <w:rPr>
          <w:lang w:val="en-US"/>
        </w:rPr>
        <w:t>!</w:t>
      </w:r>
    </w:p>
    <w:p w:rsidR="00DC7A7B" w:rsidRPr="001D7E67" w:rsidRDefault="00DC7A7B" w:rsidP="00610BAE">
      <w:pPr>
        <w:pStyle w:val="ListParagraph"/>
        <w:numPr>
          <w:ilvl w:val="0"/>
          <w:numId w:val="7"/>
        </w:numPr>
        <w:spacing w:after="0" w:line="240" w:lineRule="auto"/>
        <w:jc w:val="both"/>
        <w:rPr>
          <w:lang w:val="en-US"/>
        </w:rPr>
      </w:pPr>
      <w:r>
        <w:rPr>
          <w:lang w:val="en-US"/>
        </w:rPr>
        <w:t>Check your knowledge: solve the chapter exercises in the book!</w:t>
      </w:r>
    </w:p>
    <w:p w:rsidR="00C35288" w:rsidRPr="007F1084" w:rsidRDefault="00C35288" w:rsidP="00CD1F9E">
      <w:pPr>
        <w:pStyle w:val="IntenseQuote"/>
        <w:keepNext/>
        <w:keepLines/>
        <w:rPr>
          <w:lang w:val="en-US"/>
        </w:rPr>
      </w:pPr>
      <w:r w:rsidRPr="007F1084">
        <w:rPr>
          <w:lang w:val="en-US"/>
        </w:rPr>
        <w:t>Sample tasks</w:t>
      </w:r>
    </w:p>
    <w:p w:rsidR="00D62074" w:rsidRPr="00CD1F9E" w:rsidRDefault="00CD1F9E" w:rsidP="00CD1F9E">
      <w:pPr>
        <w:tabs>
          <w:tab w:val="right" w:pos="9072"/>
        </w:tabs>
        <w:spacing w:after="0" w:line="240" w:lineRule="auto"/>
        <w:jc w:val="both"/>
        <w:rPr>
          <w:rFonts w:ascii="Calibri" w:hAnsi="Calibri" w:cs="Calibri"/>
          <w:lang w:val="en-GB"/>
        </w:rPr>
      </w:pPr>
      <w:r w:rsidRPr="00CD1F9E">
        <w:rPr>
          <w:rFonts w:ascii="Calibri" w:hAnsi="Calibri" w:cs="Calibri"/>
          <w:b/>
          <w:lang w:val="en-GB"/>
        </w:rPr>
        <w:t>1.</w:t>
      </w:r>
      <w:r>
        <w:rPr>
          <w:rFonts w:ascii="Calibri" w:hAnsi="Calibri" w:cs="Calibri"/>
          <w:lang w:val="en-GB"/>
        </w:rPr>
        <w:t xml:space="preserve"> </w:t>
      </w:r>
      <w:r w:rsidR="00D62074" w:rsidRPr="00CD1F9E">
        <w:rPr>
          <w:rFonts w:ascii="Calibri" w:hAnsi="Calibri" w:cs="Calibri"/>
          <w:lang w:val="en-GB"/>
        </w:rPr>
        <w:t xml:space="preserve">We observe machines which fill </w:t>
      </w:r>
      <w:r w:rsidR="002E4087">
        <w:rPr>
          <w:rFonts w:ascii="Calibri" w:hAnsi="Calibri" w:cs="Calibri"/>
          <w:lang w:val="en-GB"/>
        </w:rPr>
        <w:t>bottles with coffee</w:t>
      </w:r>
      <w:r w:rsidR="00D62074" w:rsidRPr="00CD1F9E">
        <w:rPr>
          <w:rFonts w:ascii="Calibri" w:hAnsi="Calibri" w:cs="Calibri"/>
          <w:lang w:val="en-GB"/>
        </w:rPr>
        <w:t>. We have a random sample with replacement. In the sample we know</w:t>
      </w:r>
      <w:r w:rsidR="002E4087">
        <w:rPr>
          <w:rFonts w:ascii="Calibri" w:hAnsi="Calibri" w:cs="Calibri"/>
          <w:lang w:val="en-GB"/>
        </w:rPr>
        <w:t xml:space="preserve"> the weight of the coffee in a</w:t>
      </w:r>
      <w:r w:rsidR="00D62074" w:rsidRPr="00CD1F9E">
        <w:rPr>
          <w:rFonts w:ascii="Calibri" w:hAnsi="Calibri" w:cs="Calibri"/>
          <w:lang w:val="en-GB"/>
        </w:rPr>
        <w:t xml:space="preserve"> bottle (gram). We assume the weights’ normal distribution with 1g standard deviation.</w:t>
      </w:r>
    </w:p>
    <w:p w:rsidR="00D62074" w:rsidRPr="00A27B08" w:rsidRDefault="00D62074" w:rsidP="00D62074">
      <w:pPr>
        <w:tabs>
          <w:tab w:val="right" w:pos="9072"/>
        </w:tabs>
        <w:spacing w:after="0" w:line="240" w:lineRule="auto"/>
        <w:ind w:left="357"/>
        <w:jc w:val="center"/>
        <w:rPr>
          <w:rFonts w:ascii="Calibri" w:hAnsi="Calibri" w:cs="Calibri"/>
          <w:lang w:val="en-GB"/>
        </w:rPr>
      </w:pPr>
      <w:r w:rsidRPr="00A27B08">
        <w:rPr>
          <w:rFonts w:ascii="Calibri" w:hAnsi="Calibri" w:cs="Calibri"/>
          <w:lang w:val="en-GB"/>
        </w:rPr>
        <w:t>55, 54, 54, 56, 57, 56, 55, 57, 54, 56, 55, 54, 57, 54, 56, 50.</w:t>
      </w:r>
    </w:p>
    <w:p w:rsidR="00D62074" w:rsidRPr="00A27B08" w:rsidRDefault="00D62074" w:rsidP="00D62074">
      <w:pPr>
        <w:tabs>
          <w:tab w:val="right" w:pos="9072"/>
        </w:tabs>
        <w:spacing w:after="0" w:line="240" w:lineRule="auto"/>
        <w:ind w:left="357"/>
        <w:jc w:val="center"/>
        <w:rPr>
          <w:rFonts w:ascii="Calibri" w:hAnsi="Calibri" w:cs="Calibri"/>
          <w:lang w:val="en-GB"/>
        </w:rPr>
      </w:pPr>
    </w:p>
    <w:p w:rsidR="00D62074" w:rsidRDefault="00D62074" w:rsidP="007F55E6">
      <w:pPr>
        <w:pStyle w:val="Header"/>
        <w:numPr>
          <w:ilvl w:val="0"/>
          <w:numId w:val="13"/>
        </w:numPr>
        <w:tabs>
          <w:tab w:val="clear" w:pos="4536"/>
          <w:tab w:val="clear" w:pos="9072"/>
        </w:tabs>
        <w:jc w:val="both"/>
        <w:rPr>
          <w:rFonts w:ascii="Calibri" w:hAnsi="Calibri" w:cs="Calibri"/>
          <w:lang w:val="en-GB"/>
        </w:rPr>
      </w:pPr>
      <w:r>
        <w:rPr>
          <w:rFonts w:ascii="Calibri" w:hAnsi="Calibri" w:cs="Calibri"/>
          <w:lang w:val="en-GB"/>
        </w:rPr>
        <w:t>Compute the point estimate of the population mean! Calculate the standard error of the estimation!</w:t>
      </w:r>
    </w:p>
    <w:p w:rsidR="00D62074" w:rsidRDefault="00D62074" w:rsidP="007F55E6">
      <w:pPr>
        <w:pStyle w:val="Header"/>
        <w:numPr>
          <w:ilvl w:val="0"/>
          <w:numId w:val="13"/>
        </w:numPr>
        <w:tabs>
          <w:tab w:val="clear" w:pos="4536"/>
          <w:tab w:val="clear" w:pos="9072"/>
        </w:tabs>
        <w:jc w:val="both"/>
        <w:rPr>
          <w:rFonts w:ascii="Calibri" w:hAnsi="Calibri" w:cs="Calibri"/>
          <w:lang w:val="en-GB"/>
        </w:rPr>
      </w:pPr>
      <w:r>
        <w:rPr>
          <w:rFonts w:ascii="Calibri" w:hAnsi="Calibri" w:cs="Calibri"/>
          <w:lang w:val="en-GB"/>
        </w:rPr>
        <w:t>Develop a 95 % confidence interval for the population mean in line with the given condition!</w:t>
      </w:r>
    </w:p>
    <w:p w:rsidR="00D62074" w:rsidRDefault="00D62074" w:rsidP="007F55E6">
      <w:pPr>
        <w:pStyle w:val="Header"/>
        <w:numPr>
          <w:ilvl w:val="0"/>
          <w:numId w:val="13"/>
        </w:numPr>
        <w:tabs>
          <w:tab w:val="clear" w:pos="4536"/>
          <w:tab w:val="clear" w:pos="9072"/>
        </w:tabs>
        <w:jc w:val="both"/>
        <w:rPr>
          <w:rFonts w:ascii="Calibri" w:hAnsi="Calibri" w:cs="Calibri"/>
          <w:lang w:val="en-GB"/>
        </w:rPr>
      </w:pPr>
      <w:r>
        <w:rPr>
          <w:rFonts w:ascii="Calibri" w:hAnsi="Calibri" w:cs="Calibri"/>
          <w:lang w:val="en-GB"/>
        </w:rPr>
        <w:t>Compute the point estimate of the population standard deviation!</w:t>
      </w:r>
    </w:p>
    <w:p w:rsidR="00D62074" w:rsidRPr="00A27B08" w:rsidRDefault="00D62074" w:rsidP="007F55E6">
      <w:pPr>
        <w:pStyle w:val="Header"/>
        <w:numPr>
          <w:ilvl w:val="0"/>
          <w:numId w:val="13"/>
        </w:numPr>
        <w:tabs>
          <w:tab w:val="clear" w:pos="4536"/>
          <w:tab w:val="clear" w:pos="9072"/>
        </w:tabs>
        <w:jc w:val="both"/>
        <w:rPr>
          <w:rFonts w:ascii="Calibri" w:hAnsi="Calibri" w:cs="Calibri"/>
          <w:lang w:val="en-GB"/>
        </w:rPr>
      </w:pPr>
      <w:r>
        <w:rPr>
          <w:rFonts w:ascii="Calibri" w:hAnsi="Calibri" w:cs="Calibri"/>
          <w:lang w:val="en-GB"/>
        </w:rPr>
        <w:t>Develop a 95 % confidence interval for the population mean if we know nothing about the population standard deviation!</w:t>
      </w:r>
    </w:p>
    <w:p w:rsidR="00D62074" w:rsidRPr="00A27B08" w:rsidRDefault="00D62074" w:rsidP="00D62074">
      <w:pPr>
        <w:pStyle w:val="Header"/>
        <w:tabs>
          <w:tab w:val="clear" w:pos="4536"/>
        </w:tabs>
        <w:jc w:val="both"/>
        <w:rPr>
          <w:rFonts w:ascii="Calibri" w:hAnsi="Calibri" w:cs="Calibri"/>
          <w:b/>
          <w:lang w:val="en-GB"/>
        </w:rPr>
      </w:pPr>
    </w:p>
    <w:p w:rsidR="00D62074" w:rsidRPr="00A27B08" w:rsidRDefault="00CD1F9E" w:rsidP="00D62074">
      <w:pPr>
        <w:pStyle w:val="Header"/>
        <w:tabs>
          <w:tab w:val="clear" w:pos="4536"/>
        </w:tabs>
        <w:jc w:val="both"/>
        <w:rPr>
          <w:rFonts w:ascii="Calibri" w:hAnsi="Calibri" w:cs="Calibri"/>
          <w:lang w:val="en-GB"/>
        </w:rPr>
      </w:pPr>
      <w:r w:rsidRPr="00CD1F9E">
        <w:rPr>
          <w:rFonts w:ascii="Calibri" w:hAnsi="Calibri" w:cs="Calibri"/>
          <w:b/>
          <w:lang w:val="en-GB"/>
        </w:rPr>
        <w:t>2.</w:t>
      </w:r>
      <w:r>
        <w:rPr>
          <w:rFonts w:ascii="Calibri" w:hAnsi="Calibri" w:cs="Calibri"/>
          <w:lang w:val="en-GB"/>
        </w:rPr>
        <w:t xml:space="preserve"> </w:t>
      </w:r>
      <w:r w:rsidR="00D62074" w:rsidRPr="00A27B08">
        <w:rPr>
          <w:rFonts w:ascii="Calibri" w:hAnsi="Calibri" w:cs="Calibri"/>
          <w:lang w:val="en-GB"/>
        </w:rPr>
        <w:t>We examine the</w:t>
      </w:r>
      <w:r w:rsidR="00D62074">
        <w:rPr>
          <w:rFonts w:ascii="Calibri" w:hAnsi="Calibri" w:cs="Calibri"/>
          <w:lang w:val="en-GB"/>
        </w:rPr>
        <w:t xml:space="preserve"> number of borrowed books</w:t>
      </w:r>
      <w:r w:rsidR="00D62074" w:rsidRPr="00A27B08">
        <w:rPr>
          <w:rFonts w:ascii="Calibri" w:hAnsi="Calibri" w:cs="Calibri"/>
          <w:lang w:val="en-GB"/>
        </w:rPr>
        <w:t xml:space="preserve"> of a library’s borrowers. </w:t>
      </w:r>
      <w:r w:rsidR="00D62074">
        <w:rPr>
          <w:rFonts w:ascii="Calibri" w:hAnsi="Calibri" w:cs="Calibri"/>
          <w:lang w:val="en-GB"/>
        </w:rPr>
        <w:t>We have a random sample with replacement.</w:t>
      </w:r>
    </w:p>
    <w:tbl>
      <w:tblPr>
        <w:tblW w:w="0" w:type="auto"/>
        <w:tblInd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2385"/>
      </w:tblGrid>
      <w:tr w:rsidR="00D62074" w:rsidRPr="00A27B08" w:rsidTr="00D62074">
        <w:tc>
          <w:tcPr>
            <w:tcW w:w="1701" w:type="dxa"/>
            <w:tcBorders>
              <w:top w:val="single" w:sz="4" w:space="0" w:color="auto"/>
              <w:left w:val="single" w:sz="4" w:space="0" w:color="auto"/>
              <w:bottom w:val="single" w:sz="4" w:space="0" w:color="auto"/>
              <w:right w:val="single" w:sz="4" w:space="0" w:color="auto"/>
            </w:tcBorders>
          </w:tcPr>
          <w:p w:rsidR="00D62074" w:rsidRPr="00A27B08" w:rsidRDefault="00D62074" w:rsidP="00D62074">
            <w:pPr>
              <w:pStyle w:val="Header"/>
              <w:tabs>
                <w:tab w:val="clear" w:pos="4536"/>
              </w:tabs>
              <w:jc w:val="center"/>
              <w:rPr>
                <w:rFonts w:ascii="Calibri" w:hAnsi="Calibri" w:cs="Calibri"/>
                <w:lang w:val="en-GB"/>
              </w:rPr>
            </w:pPr>
            <w:r>
              <w:rPr>
                <w:rFonts w:ascii="Calibri" w:hAnsi="Calibri" w:cs="Calibri"/>
                <w:lang w:val="en-GB"/>
              </w:rPr>
              <w:t>Books</w:t>
            </w:r>
          </w:p>
        </w:tc>
        <w:tc>
          <w:tcPr>
            <w:tcW w:w="2385" w:type="dxa"/>
            <w:tcBorders>
              <w:top w:val="single" w:sz="4" w:space="0" w:color="auto"/>
              <w:left w:val="single" w:sz="4" w:space="0" w:color="auto"/>
              <w:bottom w:val="single" w:sz="4" w:space="0" w:color="auto"/>
              <w:right w:val="single" w:sz="4" w:space="0" w:color="auto"/>
            </w:tcBorders>
            <w:vAlign w:val="center"/>
          </w:tcPr>
          <w:p w:rsidR="00D62074" w:rsidRPr="00A27B08" w:rsidRDefault="00D62074" w:rsidP="00D62074">
            <w:pPr>
              <w:pStyle w:val="Header"/>
              <w:tabs>
                <w:tab w:val="clear" w:pos="4536"/>
              </w:tabs>
              <w:jc w:val="center"/>
              <w:rPr>
                <w:rFonts w:ascii="Calibri" w:hAnsi="Calibri" w:cs="Calibri"/>
                <w:lang w:val="en-GB"/>
              </w:rPr>
            </w:pPr>
            <w:r w:rsidRPr="00A27B08">
              <w:rPr>
                <w:rFonts w:ascii="Calibri" w:hAnsi="Calibri" w:cs="Calibri"/>
                <w:lang w:val="en-GB"/>
              </w:rPr>
              <w:t>Number of borrowers</w:t>
            </w:r>
          </w:p>
        </w:tc>
      </w:tr>
      <w:tr w:rsidR="00D62074" w:rsidRPr="00A27B08" w:rsidTr="00D62074">
        <w:tc>
          <w:tcPr>
            <w:tcW w:w="1701" w:type="dxa"/>
            <w:tcBorders>
              <w:top w:val="single" w:sz="4" w:space="0" w:color="auto"/>
              <w:left w:val="single" w:sz="4" w:space="0" w:color="auto"/>
              <w:bottom w:val="single" w:sz="4" w:space="0" w:color="auto"/>
              <w:right w:val="single" w:sz="4" w:space="0" w:color="auto"/>
            </w:tcBorders>
          </w:tcPr>
          <w:p w:rsidR="00D62074" w:rsidRPr="00A27B08" w:rsidRDefault="00D62074" w:rsidP="00D62074">
            <w:pPr>
              <w:pStyle w:val="Header"/>
              <w:tabs>
                <w:tab w:val="clear" w:pos="4536"/>
              </w:tabs>
              <w:jc w:val="center"/>
              <w:rPr>
                <w:rFonts w:ascii="Calibri" w:hAnsi="Calibri" w:cs="Calibri"/>
                <w:lang w:val="en-GB"/>
              </w:rPr>
            </w:pPr>
            <w:r w:rsidRPr="00A27B08">
              <w:rPr>
                <w:rFonts w:ascii="Calibri" w:hAnsi="Calibri" w:cs="Calibri"/>
                <w:lang w:val="en-GB"/>
              </w:rPr>
              <w:t>1</w:t>
            </w:r>
          </w:p>
          <w:p w:rsidR="00D62074" w:rsidRPr="00A27B08" w:rsidRDefault="00D62074" w:rsidP="00D62074">
            <w:pPr>
              <w:pStyle w:val="Header"/>
              <w:tabs>
                <w:tab w:val="clear" w:pos="4536"/>
              </w:tabs>
              <w:jc w:val="center"/>
              <w:rPr>
                <w:rFonts w:ascii="Calibri" w:hAnsi="Calibri" w:cs="Calibri"/>
                <w:lang w:val="en-GB"/>
              </w:rPr>
            </w:pPr>
            <w:r w:rsidRPr="00A27B08">
              <w:rPr>
                <w:rFonts w:ascii="Calibri" w:hAnsi="Calibri" w:cs="Calibri"/>
                <w:lang w:val="en-GB"/>
              </w:rPr>
              <w:t>2</w:t>
            </w:r>
          </w:p>
          <w:p w:rsidR="00D62074" w:rsidRPr="00A27B08" w:rsidRDefault="00D62074" w:rsidP="00D62074">
            <w:pPr>
              <w:pStyle w:val="Header"/>
              <w:tabs>
                <w:tab w:val="clear" w:pos="4536"/>
              </w:tabs>
              <w:jc w:val="center"/>
              <w:rPr>
                <w:rFonts w:ascii="Calibri" w:hAnsi="Calibri" w:cs="Calibri"/>
                <w:lang w:val="en-GB"/>
              </w:rPr>
            </w:pPr>
            <w:r w:rsidRPr="00A27B08">
              <w:rPr>
                <w:rFonts w:ascii="Calibri" w:hAnsi="Calibri" w:cs="Calibri"/>
                <w:lang w:val="en-GB"/>
              </w:rPr>
              <w:t>3</w:t>
            </w:r>
          </w:p>
          <w:p w:rsidR="00D62074" w:rsidRPr="00A27B08" w:rsidRDefault="00D62074" w:rsidP="00D62074">
            <w:pPr>
              <w:pStyle w:val="Header"/>
              <w:tabs>
                <w:tab w:val="clear" w:pos="4536"/>
              </w:tabs>
              <w:jc w:val="center"/>
              <w:rPr>
                <w:rFonts w:ascii="Calibri" w:hAnsi="Calibri" w:cs="Calibri"/>
                <w:lang w:val="en-GB"/>
              </w:rPr>
            </w:pPr>
            <w:r w:rsidRPr="00A27B08">
              <w:rPr>
                <w:rFonts w:ascii="Calibri" w:hAnsi="Calibri" w:cs="Calibri"/>
                <w:lang w:val="en-GB"/>
              </w:rPr>
              <w:t>4</w:t>
            </w:r>
          </w:p>
          <w:p w:rsidR="00D62074" w:rsidRPr="00A27B08" w:rsidRDefault="00D62074" w:rsidP="00D62074">
            <w:pPr>
              <w:pStyle w:val="Header"/>
              <w:tabs>
                <w:tab w:val="clear" w:pos="4536"/>
              </w:tabs>
              <w:jc w:val="center"/>
              <w:rPr>
                <w:rFonts w:ascii="Calibri" w:hAnsi="Calibri" w:cs="Calibri"/>
                <w:lang w:val="en-GB"/>
              </w:rPr>
            </w:pPr>
            <w:r w:rsidRPr="00A27B08">
              <w:rPr>
                <w:rFonts w:ascii="Calibri" w:hAnsi="Calibri" w:cs="Calibri"/>
                <w:lang w:val="en-GB"/>
              </w:rPr>
              <w:t>5</w:t>
            </w:r>
          </w:p>
        </w:tc>
        <w:tc>
          <w:tcPr>
            <w:tcW w:w="2385" w:type="dxa"/>
            <w:tcBorders>
              <w:top w:val="single" w:sz="4" w:space="0" w:color="auto"/>
              <w:left w:val="single" w:sz="4" w:space="0" w:color="auto"/>
              <w:bottom w:val="single" w:sz="4" w:space="0" w:color="auto"/>
              <w:right w:val="single" w:sz="4" w:space="0" w:color="auto"/>
            </w:tcBorders>
          </w:tcPr>
          <w:p w:rsidR="00D62074" w:rsidRPr="00A27B08" w:rsidRDefault="00D62074" w:rsidP="00D62074">
            <w:pPr>
              <w:pStyle w:val="Header"/>
              <w:tabs>
                <w:tab w:val="clear" w:pos="4536"/>
              </w:tabs>
              <w:jc w:val="center"/>
              <w:rPr>
                <w:rFonts w:ascii="Calibri" w:hAnsi="Calibri" w:cs="Calibri"/>
                <w:lang w:val="en-GB"/>
              </w:rPr>
            </w:pPr>
            <w:r w:rsidRPr="00A27B08">
              <w:rPr>
                <w:rFonts w:ascii="Calibri" w:hAnsi="Calibri" w:cs="Calibri"/>
                <w:lang w:val="en-GB"/>
              </w:rPr>
              <w:t xml:space="preserve"> 40</w:t>
            </w:r>
          </w:p>
          <w:p w:rsidR="00D62074" w:rsidRPr="00A27B08" w:rsidRDefault="00D62074" w:rsidP="00D62074">
            <w:pPr>
              <w:pStyle w:val="Header"/>
              <w:tabs>
                <w:tab w:val="clear" w:pos="4536"/>
              </w:tabs>
              <w:jc w:val="center"/>
              <w:rPr>
                <w:rFonts w:ascii="Calibri" w:hAnsi="Calibri" w:cs="Calibri"/>
                <w:lang w:val="en-GB"/>
              </w:rPr>
            </w:pPr>
            <w:r w:rsidRPr="00A27B08">
              <w:rPr>
                <w:rFonts w:ascii="Calibri" w:hAnsi="Calibri" w:cs="Calibri"/>
                <w:lang w:val="en-GB"/>
              </w:rPr>
              <w:t>120</w:t>
            </w:r>
          </w:p>
          <w:p w:rsidR="00D62074" w:rsidRPr="00A27B08" w:rsidRDefault="00D62074" w:rsidP="00D62074">
            <w:pPr>
              <w:pStyle w:val="Header"/>
              <w:tabs>
                <w:tab w:val="clear" w:pos="4536"/>
              </w:tabs>
              <w:jc w:val="center"/>
              <w:rPr>
                <w:rFonts w:ascii="Calibri" w:hAnsi="Calibri" w:cs="Calibri"/>
                <w:lang w:val="en-GB"/>
              </w:rPr>
            </w:pPr>
            <w:r w:rsidRPr="00A27B08">
              <w:rPr>
                <w:rFonts w:ascii="Calibri" w:hAnsi="Calibri" w:cs="Calibri"/>
                <w:lang w:val="en-GB"/>
              </w:rPr>
              <w:t>200</w:t>
            </w:r>
          </w:p>
          <w:p w:rsidR="00D62074" w:rsidRPr="00A27B08" w:rsidRDefault="00D62074" w:rsidP="00D62074">
            <w:pPr>
              <w:pStyle w:val="Header"/>
              <w:tabs>
                <w:tab w:val="clear" w:pos="4536"/>
              </w:tabs>
              <w:jc w:val="center"/>
              <w:rPr>
                <w:rFonts w:ascii="Calibri" w:hAnsi="Calibri" w:cs="Calibri"/>
                <w:lang w:val="en-GB"/>
              </w:rPr>
            </w:pPr>
            <w:r w:rsidRPr="00A27B08">
              <w:rPr>
                <w:rFonts w:ascii="Calibri" w:hAnsi="Calibri" w:cs="Calibri"/>
                <w:lang w:val="en-GB"/>
              </w:rPr>
              <w:t xml:space="preserve"> 100</w:t>
            </w:r>
          </w:p>
          <w:p w:rsidR="00D62074" w:rsidRPr="00A27B08" w:rsidRDefault="00D62074" w:rsidP="00D62074">
            <w:pPr>
              <w:pStyle w:val="Header"/>
              <w:tabs>
                <w:tab w:val="clear" w:pos="4536"/>
              </w:tabs>
              <w:jc w:val="center"/>
              <w:rPr>
                <w:rFonts w:ascii="Calibri" w:hAnsi="Calibri" w:cs="Calibri"/>
                <w:lang w:val="en-GB"/>
              </w:rPr>
            </w:pPr>
            <w:r w:rsidRPr="00A27B08">
              <w:rPr>
                <w:rFonts w:ascii="Calibri" w:hAnsi="Calibri" w:cs="Calibri"/>
                <w:lang w:val="en-GB"/>
              </w:rPr>
              <w:t xml:space="preserve">  40</w:t>
            </w:r>
          </w:p>
        </w:tc>
      </w:tr>
      <w:tr w:rsidR="00D62074" w:rsidRPr="00A27B08" w:rsidTr="00D62074">
        <w:tc>
          <w:tcPr>
            <w:tcW w:w="1701" w:type="dxa"/>
            <w:tcBorders>
              <w:top w:val="single" w:sz="4" w:space="0" w:color="auto"/>
              <w:left w:val="single" w:sz="4" w:space="0" w:color="auto"/>
              <w:bottom w:val="single" w:sz="4" w:space="0" w:color="auto"/>
              <w:right w:val="single" w:sz="4" w:space="0" w:color="auto"/>
            </w:tcBorders>
          </w:tcPr>
          <w:p w:rsidR="00D62074" w:rsidRPr="00A27B08" w:rsidRDefault="00D62074" w:rsidP="00D62074">
            <w:pPr>
              <w:pStyle w:val="Header"/>
              <w:tabs>
                <w:tab w:val="clear" w:pos="4536"/>
              </w:tabs>
              <w:jc w:val="center"/>
              <w:rPr>
                <w:rFonts w:ascii="Calibri" w:hAnsi="Calibri" w:cs="Calibri"/>
                <w:lang w:val="en-GB"/>
              </w:rPr>
            </w:pPr>
            <w:r>
              <w:rPr>
                <w:rFonts w:ascii="Calibri" w:hAnsi="Calibri" w:cs="Calibri"/>
                <w:lang w:val="en-GB"/>
              </w:rPr>
              <w:t>Total</w:t>
            </w:r>
          </w:p>
        </w:tc>
        <w:tc>
          <w:tcPr>
            <w:tcW w:w="2385" w:type="dxa"/>
            <w:tcBorders>
              <w:top w:val="single" w:sz="4" w:space="0" w:color="auto"/>
              <w:left w:val="single" w:sz="4" w:space="0" w:color="auto"/>
              <w:bottom w:val="single" w:sz="4" w:space="0" w:color="auto"/>
              <w:right w:val="single" w:sz="4" w:space="0" w:color="auto"/>
            </w:tcBorders>
          </w:tcPr>
          <w:p w:rsidR="00D62074" w:rsidRPr="00A27B08" w:rsidRDefault="00D62074" w:rsidP="00D62074">
            <w:pPr>
              <w:pStyle w:val="Header"/>
              <w:tabs>
                <w:tab w:val="clear" w:pos="4536"/>
              </w:tabs>
              <w:jc w:val="center"/>
              <w:rPr>
                <w:rFonts w:ascii="Calibri" w:hAnsi="Calibri" w:cs="Calibri"/>
                <w:lang w:val="en-GB"/>
              </w:rPr>
            </w:pPr>
            <w:r w:rsidRPr="00A27B08">
              <w:rPr>
                <w:rFonts w:ascii="Calibri" w:hAnsi="Calibri" w:cs="Calibri"/>
                <w:lang w:val="en-GB"/>
              </w:rPr>
              <w:t>500</w:t>
            </w:r>
          </w:p>
        </w:tc>
      </w:tr>
    </w:tbl>
    <w:p w:rsidR="00D62074" w:rsidRPr="00A27B08" w:rsidRDefault="00D62074" w:rsidP="00D62074">
      <w:pPr>
        <w:pStyle w:val="Header"/>
        <w:tabs>
          <w:tab w:val="clear" w:pos="4536"/>
        </w:tabs>
        <w:ind w:left="720"/>
        <w:jc w:val="both"/>
        <w:rPr>
          <w:rFonts w:ascii="Calibri" w:hAnsi="Calibri" w:cs="Calibri"/>
          <w:lang w:val="en-GB"/>
        </w:rPr>
      </w:pPr>
    </w:p>
    <w:p w:rsidR="00594786" w:rsidRDefault="00D62074" w:rsidP="007F55E6">
      <w:pPr>
        <w:pStyle w:val="Header"/>
        <w:numPr>
          <w:ilvl w:val="0"/>
          <w:numId w:val="14"/>
        </w:numPr>
        <w:tabs>
          <w:tab w:val="clear" w:pos="4536"/>
          <w:tab w:val="clear" w:pos="9072"/>
        </w:tabs>
        <w:jc w:val="both"/>
        <w:rPr>
          <w:rFonts w:ascii="Calibri" w:hAnsi="Calibri" w:cs="Calibri"/>
          <w:lang w:val="en-GB"/>
        </w:rPr>
      </w:pPr>
      <w:r>
        <w:rPr>
          <w:rFonts w:ascii="Calibri" w:hAnsi="Calibri" w:cs="Calibri"/>
          <w:lang w:val="en-GB"/>
        </w:rPr>
        <w:t xml:space="preserve">What is the size of the population? What about the population </w:t>
      </w:r>
    </w:p>
    <w:p w:rsidR="00D62074" w:rsidRDefault="00D62074" w:rsidP="00594786">
      <w:pPr>
        <w:pStyle w:val="Header"/>
        <w:tabs>
          <w:tab w:val="clear" w:pos="4536"/>
          <w:tab w:val="clear" w:pos="9072"/>
        </w:tabs>
        <w:ind w:left="720"/>
        <w:jc w:val="both"/>
        <w:rPr>
          <w:rFonts w:ascii="Calibri" w:hAnsi="Calibri" w:cs="Calibri"/>
          <w:lang w:val="en-GB"/>
        </w:rPr>
      </w:pPr>
      <w:r>
        <w:rPr>
          <w:rFonts w:ascii="Calibri" w:hAnsi="Calibri" w:cs="Calibri"/>
          <w:lang w:val="en-GB"/>
        </w:rPr>
        <w:t>mean?</w:t>
      </w:r>
    </w:p>
    <w:p w:rsidR="00D62074" w:rsidRDefault="00D62074" w:rsidP="007F55E6">
      <w:pPr>
        <w:pStyle w:val="Header"/>
        <w:numPr>
          <w:ilvl w:val="0"/>
          <w:numId w:val="14"/>
        </w:numPr>
        <w:tabs>
          <w:tab w:val="clear" w:pos="4536"/>
          <w:tab w:val="clear" w:pos="9072"/>
        </w:tabs>
        <w:jc w:val="both"/>
        <w:rPr>
          <w:rFonts w:ascii="Calibri" w:hAnsi="Calibri" w:cs="Calibri"/>
          <w:lang w:val="en-GB"/>
        </w:rPr>
      </w:pPr>
      <w:r>
        <w:rPr>
          <w:rFonts w:ascii="Calibri" w:hAnsi="Calibri" w:cs="Calibri"/>
          <w:lang w:val="en-GB"/>
        </w:rPr>
        <w:t>What is the size of the sample?</w:t>
      </w:r>
    </w:p>
    <w:p w:rsidR="00D62074" w:rsidRDefault="00D62074" w:rsidP="007F55E6">
      <w:pPr>
        <w:pStyle w:val="Header"/>
        <w:numPr>
          <w:ilvl w:val="0"/>
          <w:numId w:val="14"/>
        </w:numPr>
        <w:tabs>
          <w:tab w:val="clear" w:pos="4536"/>
          <w:tab w:val="clear" w:pos="9072"/>
        </w:tabs>
        <w:jc w:val="both"/>
        <w:rPr>
          <w:rFonts w:ascii="Calibri" w:hAnsi="Calibri" w:cs="Calibri"/>
          <w:lang w:val="en-GB"/>
        </w:rPr>
      </w:pPr>
      <w:r>
        <w:rPr>
          <w:rFonts w:ascii="Calibri" w:hAnsi="Calibri" w:cs="Calibri"/>
          <w:lang w:val="en-GB"/>
        </w:rPr>
        <w:lastRenderedPageBreak/>
        <w:t>Compute the point estimate of the population mean! Calculate the standard error of the estimation!</w:t>
      </w:r>
    </w:p>
    <w:p w:rsidR="00D62074" w:rsidRDefault="00D62074" w:rsidP="007F55E6">
      <w:pPr>
        <w:pStyle w:val="Header"/>
        <w:numPr>
          <w:ilvl w:val="0"/>
          <w:numId w:val="14"/>
        </w:numPr>
        <w:tabs>
          <w:tab w:val="clear" w:pos="4536"/>
          <w:tab w:val="clear" w:pos="9072"/>
        </w:tabs>
        <w:jc w:val="both"/>
        <w:rPr>
          <w:rFonts w:ascii="Calibri" w:hAnsi="Calibri" w:cs="Calibri"/>
          <w:lang w:val="en-GB"/>
        </w:rPr>
      </w:pPr>
      <w:r>
        <w:rPr>
          <w:rFonts w:ascii="Calibri" w:hAnsi="Calibri" w:cs="Calibri"/>
          <w:lang w:val="en-GB"/>
        </w:rPr>
        <w:t>Develop a 90 % confidence interval for the population mean!</w:t>
      </w:r>
    </w:p>
    <w:p w:rsidR="00D62074" w:rsidRDefault="00D62074" w:rsidP="007F55E6">
      <w:pPr>
        <w:pStyle w:val="Header"/>
        <w:numPr>
          <w:ilvl w:val="0"/>
          <w:numId w:val="14"/>
        </w:numPr>
        <w:tabs>
          <w:tab w:val="clear" w:pos="4536"/>
          <w:tab w:val="clear" w:pos="9072"/>
        </w:tabs>
        <w:jc w:val="both"/>
        <w:rPr>
          <w:rFonts w:ascii="Calibri" w:hAnsi="Calibri" w:cs="Calibri"/>
          <w:lang w:val="en-GB"/>
        </w:rPr>
      </w:pPr>
      <w:r>
        <w:rPr>
          <w:rFonts w:ascii="Calibri" w:hAnsi="Calibri" w:cs="Calibri"/>
          <w:lang w:val="en-GB"/>
        </w:rPr>
        <w:t>Compute the point estimate of the population standard deviation!</w:t>
      </w:r>
    </w:p>
    <w:p w:rsidR="00D62074" w:rsidRPr="00A27B08" w:rsidRDefault="00D62074" w:rsidP="007F55E6">
      <w:pPr>
        <w:pStyle w:val="Header"/>
        <w:numPr>
          <w:ilvl w:val="0"/>
          <w:numId w:val="14"/>
        </w:numPr>
        <w:tabs>
          <w:tab w:val="clear" w:pos="4536"/>
          <w:tab w:val="clear" w:pos="9072"/>
        </w:tabs>
        <w:jc w:val="both"/>
        <w:rPr>
          <w:rFonts w:ascii="Calibri" w:hAnsi="Calibri" w:cs="Calibri"/>
          <w:lang w:val="en-GB"/>
        </w:rPr>
      </w:pPr>
      <w:r>
        <w:rPr>
          <w:rFonts w:ascii="Calibri" w:hAnsi="Calibri" w:cs="Calibri"/>
          <w:lang w:val="en-GB"/>
        </w:rPr>
        <w:t>Develop a 95 % confidence interval for the population standard deviation!</w:t>
      </w:r>
    </w:p>
    <w:p w:rsidR="00D62074" w:rsidRDefault="00D62074" w:rsidP="007F55E6">
      <w:pPr>
        <w:pStyle w:val="Header"/>
        <w:numPr>
          <w:ilvl w:val="0"/>
          <w:numId w:val="14"/>
        </w:numPr>
        <w:tabs>
          <w:tab w:val="clear" w:pos="4536"/>
          <w:tab w:val="clear" w:pos="9072"/>
        </w:tabs>
        <w:jc w:val="both"/>
        <w:rPr>
          <w:rFonts w:ascii="Calibri" w:hAnsi="Calibri" w:cs="Calibri"/>
          <w:lang w:val="en-GB"/>
        </w:rPr>
      </w:pPr>
      <w:r>
        <w:rPr>
          <w:rFonts w:ascii="Calibri" w:hAnsi="Calibri" w:cs="Calibri"/>
          <w:lang w:val="en-GB"/>
        </w:rPr>
        <w:t>Estimate the proportion of those who borrowed at least 4 books</w:t>
      </w:r>
      <w:r w:rsidRPr="00A27B08">
        <w:rPr>
          <w:rFonts w:ascii="Calibri" w:hAnsi="Calibri" w:cs="Calibri"/>
          <w:lang w:val="en-GB"/>
        </w:rPr>
        <w:t xml:space="preserve">! </w:t>
      </w:r>
      <w:r>
        <w:rPr>
          <w:rFonts w:ascii="Calibri" w:hAnsi="Calibri" w:cs="Calibri"/>
          <w:lang w:val="en-GB"/>
        </w:rPr>
        <w:t>Calculate the standard error of the estimation!</w:t>
      </w:r>
    </w:p>
    <w:p w:rsidR="00D62074" w:rsidRDefault="00D62074" w:rsidP="007F55E6">
      <w:pPr>
        <w:pStyle w:val="Header"/>
        <w:numPr>
          <w:ilvl w:val="0"/>
          <w:numId w:val="14"/>
        </w:numPr>
        <w:tabs>
          <w:tab w:val="clear" w:pos="4536"/>
          <w:tab w:val="clear" w:pos="9072"/>
        </w:tabs>
        <w:jc w:val="both"/>
        <w:rPr>
          <w:rFonts w:ascii="Calibri" w:hAnsi="Calibri" w:cs="Calibri"/>
          <w:lang w:val="en-GB"/>
        </w:rPr>
      </w:pPr>
      <w:r>
        <w:rPr>
          <w:rFonts w:ascii="Calibri" w:hAnsi="Calibri" w:cs="Calibri"/>
          <w:lang w:val="en-GB"/>
        </w:rPr>
        <w:t>Develop a 99 % confidence interval for</w:t>
      </w:r>
      <w:r w:rsidRPr="00E5608F">
        <w:rPr>
          <w:rFonts w:ascii="Calibri" w:hAnsi="Calibri" w:cs="Calibri"/>
          <w:lang w:val="en-GB"/>
        </w:rPr>
        <w:t xml:space="preserve"> </w:t>
      </w:r>
      <w:r>
        <w:rPr>
          <w:rFonts w:ascii="Calibri" w:hAnsi="Calibri" w:cs="Calibri"/>
          <w:lang w:val="en-GB"/>
        </w:rPr>
        <w:t>proportion of those who borrowed at least 4 books!</w:t>
      </w:r>
    </w:p>
    <w:p w:rsidR="00D62074" w:rsidRDefault="00D62074" w:rsidP="00D62074">
      <w:pPr>
        <w:pStyle w:val="Header"/>
        <w:tabs>
          <w:tab w:val="clear" w:pos="4536"/>
        </w:tabs>
        <w:ind w:left="360"/>
        <w:jc w:val="both"/>
        <w:rPr>
          <w:rFonts w:ascii="Calibri" w:hAnsi="Calibri" w:cs="Calibri"/>
          <w:lang w:val="en-GB"/>
        </w:rPr>
      </w:pPr>
    </w:p>
    <w:p w:rsidR="00D62074" w:rsidRPr="003E59AC" w:rsidRDefault="00CD1F9E" w:rsidP="00D62074">
      <w:pPr>
        <w:tabs>
          <w:tab w:val="right" w:pos="9072"/>
        </w:tabs>
        <w:spacing w:after="0" w:line="240" w:lineRule="auto"/>
        <w:jc w:val="both"/>
        <w:rPr>
          <w:rFonts w:ascii="Calibri" w:hAnsi="Calibri" w:cs="Calibri"/>
          <w:lang w:val="en-GB"/>
        </w:rPr>
      </w:pPr>
      <w:r w:rsidRPr="00CD1F9E">
        <w:rPr>
          <w:rFonts w:ascii="Calibri" w:hAnsi="Calibri" w:cs="Calibri"/>
          <w:b/>
          <w:lang w:val="en-GB"/>
        </w:rPr>
        <w:t>3.</w:t>
      </w:r>
      <w:r>
        <w:rPr>
          <w:rFonts w:ascii="Calibri" w:hAnsi="Calibri" w:cs="Calibri"/>
          <w:lang w:val="en-GB"/>
        </w:rPr>
        <w:t xml:space="preserve"> </w:t>
      </w:r>
      <w:r w:rsidR="00D62074" w:rsidRPr="003E59AC">
        <w:rPr>
          <w:rFonts w:ascii="Calibri" w:hAnsi="Calibri" w:cs="Calibri"/>
          <w:lang w:val="en-GB"/>
        </w:rPr>
        <w:t>A survey is to be conducted to determine the mean fami</w:t>
      </w:r>
      <w:r w:rsidR="00D62074">
        <w:rPr>
          <w:rFonts w:ascii="Calibri" w:hAnsi="Calibri" w:cs="Calibri"/>
          <w:lang w:val="en-GB"/>
        </w:rPr>
        <w:t xml:space="preserve">ly income in Southern Illinois. </w:t>
      </w:r>
      <w:r w:rsidR="00D62074" w:rsidRPr="003E59AC">
        <w:rPr>
          <w:rFonts w:ascii="Calibri" w:hAnsi="Calibri" w:cs="Calibri"/>
          <w:lang w:val="en-GB"/>
        </w:rPr>
        <w:t>The sponsor of the survey wants the estimate to be within $100 with a 95 percent level of confidence.  The standard deviation of the incomes is estimated to be $400.  How large a sample is required?</w:t>
      </w:r>
    </w:p>
    <w:p w:rsidR="00D62074" w:rsidRDefault="00D62074" w:rsidP="00D62074">
      <w:pPr>
        <w:pStyle w:val="Header"/>
        <w:tabs>
          <w:tab w:val="clear" w:pos="4536"/>
        </w:tabs>
        <w:jc w:val="both"/>
        <w:rPr>
          <w:rFonts w:ascii="Calibri" w:hAnsi="Calibri" w:cs="Calibri"/>
          <w:lang w:val="en-GB"/>
        </w:rPr>
      </w:pPr>
    </w:p>
    <w:p w:rsidR="00D62074" w:rsidRPr="003E59AC" w:rsidRDefault="00CD1F9E" w:rsidP="00D62074">
      <w:pPr>
        <w:tabs>
          <w:tab w:val="right" w:pos="9072"/>
        </w:tabs>
        <w:spacing w:after="0" w:line="240" w:lineRule="auto"/>
        <w:jc w:val="both"/>
        <w:rPr>
          <w:rFonts w:ascii="Calibri" w:hAnsi="Calibri" w:cs="Calibri"/>
          <w:lang w:val="en-GB"/>
        </w:rPr>
      </w:pPr>
      <w:r w:rsidRPr="00CD1F9E">
        <w:rPr>
          <w:rFonts w:ascii="Calibri" w:hAnsi="Calibri" w:cs="Calibri"/>
          <w:b/>
          <w:lang w:val="en-GB"/>
        </w:rPr>
        <w:t>4.</w:t>
      </w:r>
      <w:r>
        <w:rPr>
          <w:rFonts w:ascii="Calibri" w:hAnsi="Calibri" w:cs="Calibri"/>
          <w:lang w:val="en-GB"/>
        </w:rPr>
        <w:t xml:space="preserve"> </w:t>
      </w:r>
      <w:r w:rsidR="00D62074" w:rsidRPr="003E59AC">
        <w:rPr>
          <w:rFonts w:ascii="Calibri" w:hAnsi="Calibri" w:cs="Calibri"/>
          <w:lang w:val="en-GB"/>
        </w:rPr>
        <w:t>A sample of 80 Chief Financial Officers revealed 20 had at one time been dismissed from a job.  Develop a 94 percent confidence interval for the proportion that has been dismissed from a job.</w:t>
      </w:r>
    </w:p>
    <w:p w:rsidR="00D62074" w:rsidRDefault="00D62074" w:rsidP="00D62074">
      <w:pPr>
        <w:tabs>
          <w:tab w:val="right" w:pos="9072"/>
        </w:tabs>
        <w:spacing w:after="0" w:line="240" w:lineRule="auto"/>
        <w:jc w:val="both"/>
        <w:rPr>
          <w:rFonts w:ascii="Calibri" w:hAnsi="Calibri" w:cs="Calibri"/>
          <w:lang w:val="en-GB"/>
        </w:rPr>
      </w:pPr>
    </w:p>
    <w:p w:rsidR="00D62074" w:rsidRDefault="00CD1F9E" w:rsidP="00D62074">
      <w:pPr>
        <w:tabs>
          <w:tab w:val="right" w:pos="9072"/>
        </w:tabs>
        <w:spacing w:after="0" w:line="240" w:lineRule="auto"/>
        <w:jc w:val="both"/>
        <w:rPr>
          <w:rFonts w:ascii="Calibri" w:hAnsi="Calibri" w:cs="Calibri"/>
          <w:lang w:val="en-GB"/>
        </w:rPr>
      </w:pPr>
      <w:r w:rsidRPr="00CD1F9E">
        <w:rPr>
          <w:rFonts w:ascii="Calibri" w:hAnsi="Calibri" w:cs="Calibri"/>
          <w:b/>
          <w:lang w:val="en-GB"/>
        </w:rPr>
        <w:t xml:space="preserve">5. </w:t>
      </w:r>
      <w:r w:rsidR="00D62074" w:rsidRPr="003E59AC">
        <w:rPr>
          <w:rFonts w:ascii="Calibri" w:hAnsi="Calibri" w:cs="Calibri"/>
          <w:lang w:val="en-GB"/>
        </w:rPr>
        <w:t>A random sample of 20 retired Florida residents reveale</w:t>
      </w:r>
      <w:r w:rsidR="00AA61AE">
        <w:rPr>
          <w:rFonts w:ascii="Calibri" w:hAnsi="Calibri" w:cs="Calibri"/>
          <w:lang w:val="en-GB"/>
        </w:rPr>
        <w:t>d they listened to the radio an</w:t>
      </w:r>
      <w:r w:rsidR="00D62074" w:rsidRPr="003E59AC">
        <w:rPr>
          <w:rFonts w:ascii="Calibri" w:hAnsi="Calibri" w:cs="Calibri"/>
          <w:lang w:val="en-GB"/>
        </w:rPr>
        <w:t xml:space="preserve"> average (mean) of 40 minutes per day with a standard deviation of 8.6 minutes.  Develop a 95 percent confidence interval for the population mean listening time.</w:t>
      </w:r>
    </w:p>
    <w:p w:rsidR="00996BF1" w:rsidRDefault="00996BF1" w:rsidP="00D62074">
      <w:pPr>
        <w:tabs>
          <w:tab w:val="right" w:pos="9072"/>
        </w:tabs>
        <w:spacing w:after="0" w:line="240" w:lineRule="auto"/>
        <w:jc w:val="both"/>
        <w:rPr>
          <w:rFonts w:ascii="Calibri" w:hAnsi="Calibri" w:cs="Calibri"/>
          <w:lang w:val="en-GB"/>
        </w:rPr>
      </w:pPr>
    </w:p>
    <w:p w:rsidR="00996BF1" w:rsidRDefault="00CD1F9E" w:rsidP="00996BF1">
      <w:pPr>
        <w:spacing w:after="0" w:line="240" w:lineRule="auto"/>
        <w:jc w:val="both"/>
        <w:rPr>
          <w:lang w:val="en-US"/>
        </w:rPr>
      </w:pPr>
      <w:r w:rsidRPr="00CD1F9E">
        <w:rPr>
          <w:b/>
          <w:lang w:val="en-US"/>
        </w:rPr>
        <w:t>6.</w:t>
      </w:r>
      <w:r>
        <w:rPr>
          <w:lang w:val="en-US"/>
        </w:rPr>
        <w:t xml:space="preserve"> </w:t>
      </w:r>
      <w:r w:rsidR="00996BF1">
        <w:rPr>
          <w:lang w:val="en-US"/>
        </w:rPr>
        <w:t>The survey2.sav file contains data about a course evaluation. Develop a 95% confidence interval for the mean of age!</w:t>
      </w:r>
    </w:p>
    <w:p w:rsidR="00E52131" w:rsidRPr="007F1084" w:rsidRDefault="00E52131" w:rsidP="00A7541F">
      <w:pPr>
        <w:pStyle w:val="IntenseQuote"/>
        <w:rPr>
          <w:lang w:val="en-US"/>
        </w:rPr>
      </w:pPr>
      <w:r w:rsidRPr="007F1084">
        <w:rPr>
          <w:lang w:val="en-US"/>
        </w:rPr>
        <w:t>Sample tasks</w:t>
      </w:r>
      <w:r>
        <w:rPr>
          <w:lang w:val="en-US"/>
        </w:rPr>
        <w:t xml:space="preserve"> solutions</w:t>
      </w:r>
    </w:p>
    <w:p w:rsidR="00D62074" w:rsidRPr="00D62074" w:rsidRDefault="00CD1F9E" w:rsidP="00D62074">
      <w:pPr>
        <w:tabs>
          <w:tab w:val="right" w:pos="9072"/>
        </w:tabs>
        <w:spacing w:after="0" w:line="240" w:lineRule="auto"/>
        <w:jc w:val="both"/>
        <w:rPr>
          <w:rFonts w:cs="Calibri"/>
          <w:lang w:val="en-US"/>
        </w:rPr>
      </w:pPr>
      <w:r w:rsidRPr="00CD1F9E">
        <w:rPr>
          <w:rFonts w:cs="Calibri"/>
          <w:b/>
          <w:lang w:val="en-US"/>
        </w:rPr>
        <w:t xml:space="preserve">1. </w:t>
      </w:r>
      <w:r w:rsidR="00D62074" w:rsidRPr="00D62074">
        <w:rPr>
          <w:rFonts w:cs="Calibri"/>
          <w:lang w:val="en-US"/>
        </w:rPr>
        <w:t xml:space="preserve">We observe machines which fill </w:t>
      </w:r>
      <w:r w:rsidR="00AA61AE">
        <w:rPr>
          <w:rFonts w:cs="Calibri"/>
          <w:lang w:val="en-US"/>
        </w:rPr>
        <w:t xml:space="preserve">bottles with </w:t>
      </w:r>
      <w:r w:rsidR="00D62074" w:rsidRPr="00D62074">
        <w:rPr>
          <w:rFonts w:cs="Calibri"/>
          <w:lang w:val="en-US"/>
        </w:rPr>
        <w:t>co</w:t>
      </w:r>
      <w:r w:rsidR="00AA61AE">
        <w:rPr>
          <w:rFonts w:cs="Calibri"/>
          <w:lang w:val="en-US"/>
        </w:rPr>
        <w:t>ffee</w:t>
      </w:r>
      <w:r w:rsidR="00D62074" w:rsidRPr="00D62074">
        <w:rPr>
          <w:rFonts w:cs="Calibri"/>
          <w:lang w:val="en-US"/>
        </w:rPr>
        <w:t>. We have a random sample with replacement. In the sample we know the weight of the coffee in the bottle (gram). We assume the weights’ normal distribution with 1g standard deviation.</w:t>
      </w:r>
    </w:p>
    <w:p w:rsidR="00D62074" w:rsidRPr="00D62074" w:rsidRDefault="00D62074" w:rsidP="00D62074">
      <w:pPr>
        <w:tabs>
          <w:tab w:val="right" w:pos="9072"/>
        </w:tabs>
        <w:spacing w:after="0" w:line="240" w:lineRule="auto"/>
        <w:ind w:left="357"/>
        <w:jc w:val="center"/>
        <w:rPr>
          <w:rFonts w:cs="Calibri"/>
          <w:lang w:val="en-US"/>
        </w:rPr>
      </w:pPr>
      <w:r w:rsidRPr="00D62074">
        <w:rPr>
          <w:rFonts w:cs="Calibri"/>
          <w:lang w:val="en-US"/>
        </w:rPr>
        <w:t>55, 54, 54, 56, 57, 56, 55, 57, 54, 56, 55, 54, 57, 54, 56, 50.</w:t>
      </w:r>
    </w:p>
    <w:p w:rsidR="00D62074" w:rsidRPr="00D62074" w:rsidRDefault="00D62074" w:rsidP="00D62074">
      <w:pPr>
        <w:tabs>
          <w:tab w:val="right" w:pos="9072"/>
        </w:tabs>
        <w:spacing w:after="0" w:line="240" w:lineRule="auto"/>
        <w:ind w:left="357"/>
        <w:jc w:val="center"/>
        <w:rPr>
          <w:rFonts w:cs="Calibri"/>
          <w:lang w:val="en-US"/>
        </w:rPr>
      </w:pPr>
    </w:p>
    <w:p w:rsidR="00D62074" w:rsidRPr="00D62074" w:rsidRDefault="00D62074" w:rsidP="007F55E6">
      <w:pPr>
        <w:pStyle w:val="Header"/>
        <w:numPr>
          <w:ilvl w:val="0"/>
          <w:numId w:val="15"/>
        </w:numPr>
        <w:tabs>
          <w:tab w:val="clear" w:pos="4536"/>
          <w:tab w:val="clear" w:pos="9072"/>
        </w:tabs>
        <w:jc w:val="both"/>
        <w:rPr>
          <w:rFonts w:cs="Calibri"/>
          <w:lang w:val="en-US"/>
        </w:rPr>
      </w:pPr>
      <w:r w:rsidRPr="00D62074">
        <w:rPr>
          <w:rFonts w:cs="Calibri"/>
          <w:lang w:val="en-US"/>
        </w:rPr>
        <w:t>Compute the point estimate of the population mean! Calculate the standard error of the estimation!</w:t>
      </w:r>
    </w:p>
    <w:p w:rsidR="00D62074" w:rsidRPr="00D62074" w:rsidRDefault="00D62074" w:rsidP="00D62074">
      <w:pPr>
        <w:pStyle w:val="Header"/>
        <w:tabs>
          <w:tab w:val="clear" w:pos="4536"/>
        </w:tabs>
        <w:ind w:left="720"/>
        <w:jc w:val="both"/>
        <w:rPr>
          <w:rFonts w:cs="Calibri"/>
          <w:lang w:val="en-US"/>
        </w:rPr>
      </w:pPr>
    </w:p>
    <w:p w:rsidR="00D62074" w:rsidRPr="00D62074" w:rsidRDefault="00D62074" w:rsidP="00D62074">
      <w:pPr>
        <w:pStyle w:val="Header"/>
        <w:tabs>
          <w:tab w:val="clear" w:pos="4536"/>
        </w:tabs>
        <w:ind w:left="720"/>
        <w:jc w:val="both"/>
        <w:rPr>
          <w:rFonts w:cs="Calibri"/>
          <w:lang w:val="en-US"/>
        </w:rPr>
      </w:pPr>
      <w:r w:rsidRPr="00D62074">
        <w:rPr>
          <w:position w:val="-24"/>
          <w:lang w:val="en-US"/>
        </w:rPr>
        <w:object w:dxaOrig="2659" w:dyaOrig="620">
          <v:shape id="_x0000_i1051" type="#_x0000_t75" style="width:129.75pt;height:29.25pt" o:ole="">
            <v:imagedata r:id="rId29" o:title=""/>
          </v:shape>
          <o:OLEObject Type="Embed" ProgID="Equation.3" ShapeID="_x0000_i1051" DrawAspect="Content" ObjectID="_1627569016" r:id="rId30"/>
        </w:object>
      </w:r>
    </w:p>
    <w:p w:rsidR="00D62074" w:rsidRPr="00D62074" w:rsidRDefault="00D62074" w:rsidP="00D62074">
      <w:pPr>
        <w:pStyle w:val="Header"/>
        <w:tabs>
          <w:tab w:val="clear" w:pos="4536"/>
        </w:tabs>
        <w:ind w:left="720"/>
        <w:jc w:val="both"/>
        <w:rPr>
          <w:rFonts w:cs="Calibri"/>
          <w:lang w:val="en-US"/>
        </w:rPr>
      </w:pPr>
      <w:r w:rsidRPr="00D62074">
        <w:rPr>
          <w:position w:val="-28"/>
          <w:lang w:val="en-US"/>
        </w:rPr>
        <w:object w:dxaOrig="2659" w:dyaOrig="660">
          <v:shape id="_x0000_i1052" type="#_x0000_t75" style="width:129.75pt;height:36pt" o:ole="">
            <v:imagedata r:id="rId31" o:title=""/>
          </v:shape>
          <o:OLEObject Type="Embed" ProgID="Equation.3" ShapeID="_x0000_i1052" DrawAspect="Content" ObjectID="_1627569017" r:id="rId32"/>
        </w:object>
      </w:r>
    </w:p>
    <w:p w:rsidR="00D62074" w:rsidRPr="00D62074" w:rsidRDefault="00D62074" w:rsidP="00D62074">
      <w:pPr>
        <w:pStyle w:val="Header"/>
        <w:tabs>
          <w:tab w:val="clear" w:pos="4536"/>
        </w:tabs>
        <w:ind w:left="720"/>
        <w:jc w:val="both"/>
        <w:rPr>
          <w:rFonts w:cs="Calibri"/>
          <w:lang w:val="en-US"/>
        </w:rPr>
      </w:pPr>
    </w:p>
    <w:p w:rsidR="00594786" w:rsidRDefault="00D62074" w:rsidP="00D62074">
      <w:pPr>
        <w:pStyle w:val="Header"/>
        <w:tabs>
          <w:tab w:val="clear" w:pos="4536"/>
        </w:tabs>
        <w:ind w:left="720"/>
        <w:jc w:val="both"/>
        <w:rPr>
          <w:rFonts w:cs="Calibri"/>
          <w:lang w:val="en-US"/>
        </w:rPr>
      </w:pPr>
      <w:r w:rsidRPr="00D62074">
        <w:rPr>
          <w:rFonts w:cs="Calibri"/>
          <w:lang w:val="en-US"/>
        </w:rPr>
        <w:t>When we estimate the population mean, the error of the estimation</w:t>
      </w:r>
    </w:p>
    <w:p w:rsidR="00D62074" w:rsidRPr="00D62074" w:rsidRDefault="00D62074" w:rsidP="00D62074">
      <w:pPr>
        <w:pStyle w:val="Header"/>
        <w:tabs>
          <w:tab w:val="clear" w:pos="4536"/>
        </w:tabs>
        <w:ind w:left="720"/>
        <w:jc w:val="both"/>
        <w:rPr>
          <w:rFonts w:cs="Calibri"/>
          <w:lang w:val="en-US"/>
        </w:rPr>
      </w:pPr>
      <w:r w:rsidRPr="00D62074">
        <w:rPr>
          <w:rFonts w:cs="Calibri"/>
          <w:lang w:val="en-US"/>
        </w:rPr>
        <w:t>is on average 0.25 g.</w:t>
      </w:r>
    </w:p>
    <w:p w:rsidR="00D62074" w:rsidRDefault="00D62074" w:rsidP="00D62074">
      <w:pPr>
        <w:pStyle w:val="Header"/>
        <w:tabs>
          <w:tab w:val="clear" w:pos="4536"/>
        </w:tabs>
        <w:ind w:left="720"/>
        <w:jc w:val="both"/>
        <w:rPr>
          <w:rFonts w:cs="Calibri"/>
          <w:lang w:val="en-US"/>
        </w:rPr>
      </w:pPr>
    </w:p>
    <w:p w:rsidR="00594786" w:rsidRPr="00D62074" w:rsidRDefault="00594786" w:rsidP="00D62074">
      <w:pPr>
        <w:pStyle w:val="Header"/>
        <w:tabs>
          <w:tab w:val="clear" w:pos="4536"/>
        </w:tabs>
        <w:ind w:left="720"/>
        <w:jc w:val="both"/>
        <w:rPr>
          <w:rFonts w:cs="Calibri"/>
          <w:lang w:val="en-US"/>
        </w:rPr>
      </w:pPr>
    </w:p>
    <w:p w:rsidR="00D62074" w:rsidRPr="00D62074" w:rsidRDefault="00D62074" w:rsidP="007F55E6">
      <w:pPr>
        <w:pStyle w:val="Header"/>
        <w:numPr>
          <w:ilvl w:val="0"/>
          <w:numId w:val="15"/>
        </w:numPr>
        <w:tabs>
          <w:tab w:val="clear" w:pos="4536"/>
          <w:tab w:val="clear" w:pos="9072"/>
        </w:tabs>
        <w:jc w:val="both"/>
        <w:rPr>
          <w:rFonts w:cs="Calibri"/>
          <w:lang w:val="en-US"/>
        </w:rPr>
      </w:pPr>
      <w:r w:rsidRPr="00D62074">
        <w:rPr>
          <w:rFonts w:cs="Calibri"/>
          <w:lang w:val="en-US"/>
        </w:rPr>
        <w:lastRenderedPageBreak/>
        <w:t>Develop a 95 % confidence interval for the population mean in line with the given condition!</w:t>
      </w:r>
    </w:p>
    <w:p w:rsidR="00D62074" w:rsidRPr="00D62074" w:rsidRDefault="00D62074" w:rsidP="00D62074">
      <w:pPr>
        <w:pStyle w:val="Header"/>
        <w:tabs>
          <w:tab w:val="clear" w:pos="4536"/>
        </w:tabs>
        <w:ind w:left="720"/>
        <w:jc w:val="both"/>
        <w:rPr>
          <w:rFonts w:cs="Calibri"/>
          <w:lang w:val="en-US"/>
        </w:rPr>
      </w:pPr>
    </w:p>
    <w:p w:rsidR="00D62074" w:rsidRPr="00D62074" w:rsidRDefault="00D62074" w:rsidP="00D62074">
      <w:pPr>
        <w:tabs>
          <w:tab w:val="num" w:pos="720"/>
          <w:tab w:val="right" w:pos="9072"/>
        </w:tabs>
        <w:spacing w:after="0" w:line="240" w:lineRule="auto"/>
        <w:ind w:left="624" w:hanging="340"/>
        <w:rPr>
          <w:position w:val="-28"/>
        </w:rPr>
      </w:pPr>
      <w:r w:rsidRPr="00D62074">
        <w:rPr>
          <w:position w:val="-68"/>
          <w:lang w:val="en-US"/>
        </w:rPr>
        <w:object w:dxaOrig="2760" w:dyaOrig="1480">
          <v:shape id="_x0000_i1053" type="#_x0000_t75" style="width:137.25pt;height:1in" o:ole="">
            <v:imagedata r:id="rId33" o:title=""/>
          </v:shape>
          <o:OLEObject Type="Embed" ProgID="Equation.3" ShapeID="_x0000_i1053" DrawAspect="Content" ObjectID="_1627569018" r:id="rId34"/>
        </w:object>
      </w:r>
    </w:p>
    <w:p w:rsidR="00D62074" w:rsidRPr="00D62074" w:rsidRDefault="00D62074" w:rsidP="00D62074">
      <w:pPr>
        <w:tabs>
          <w:tab w:val="num" w:pos="720"/>
          <w:tab w:val="right" w:pos="9072"/>
        </w:tabs>
        <w:spacing w:after="0" w:line="240" w:lineRule="auto"/>
        <w:ind w:left="624" w:hanging="340"/>
      </w:pPr>
      <w:r w:rsidRPr="00D62074">
        <w:t>1-α=0</w:t>
      </w:r>
      <w:r>
        <w:t>.</w:t>
      </w:r>
      <w:r w:rsidRPr="00D62074">
        <w:t>95 1-</w:t>
      </w:r>
      <w:r>
        <w:t>(</w:t>
      </w:r>
      <w:r w:rsidRPr="00D62074">
        <w:t>α/2</w:t>
      </w:r>
      <w:r>
        <w:t>)</w:t>
      </w:r>
      <w:r w:rsidRPr="00D62074">
        <w:t>=0</w:t>
      </w:r>
      <w:r>
        <w:t>.</w:t>
      </w:r>
      <w:r w:rsidRPr="00D62074">
        <w:t>975</w:t>
      </w:r>
    </w:p>
    <w:p w:rsidR="00D62074" w:rsidRPr="00D62074" w:rsidRDefault="00D62074" w:rsidP="00D62074">
      <w:pPr>
        <w:tabs>
          <w:tab w:val="num" w:pos="720"/>
          <w:tab w:val="right" w:pos="9072"/>
        </w:tabs>
        <w:spacing w:after="0" w:line="240" w:lineRule="auto"/>
        <w:ind w:left="624" w:hanging="340"/>
      </w:pPr>
    </w:p>
    <w:p w:rsidR="00D62074" w:rsidRPr="00D62074" w:rsidRDefault="00D62074" w:rsidP="00D62074">
      <w:pPr>
        <w:tabs>
          <w:tab w:val="num" w:pos="720"/>
          <w:tab w:val="right" w:pos="9072"/>
        </w:tabs>
        <w:spacing w:after="0" w:line="240" w:lineRule="auto"/>
        <w:ind w:left="624" w:hanging="340"/>
      </w:pPr>
      <w:r w:rsidRPr="00D62074">
        <w:rPr>
          <w:position w:val="-12"/>
        </w:rPr>
        <w:object w:dxaOrig="2659" w:dyaOrig="360">
          <v:shape id="_x0000_i1054" type="#_x0000_t75" style="width:129.75pt;height:21.75pt" o:ole="">
            <v:imagedata r:id="rId35" o:title=""/>
          </v:shape>
          <o:OLEObject Type="Embed" ProgID="Equation.3" ShapeID="_x0000_i1054" DrawAspect="Content" ObjectID="_1627569019" r:id="rId36"/>
        </w:object>
      </w:r>
    </w:p>
    <w:p w:rsidR="00D62074" w:rsidRPr="00D62074" w:rsidRDefault="00D62074" w:rsidP="00D62074">
      <w:pPr>
        <w:tabs>
          <w:tab w:val="num" w:pos="720"/>
          <w:tab w:val="right" w:pos="9072"/>
        </w:tabs>
        <w:spacing w:after="0" w:line="240" w:lineRule="auto"/>
        <w:ind w:left="624" w:hanging="340"/>
        <w:rPr>
          <w:position w:val="-12"/>
        </w:rPr>
      </w:pPr>
      <w:r w:rsidRPr="00D62074">
        <w:rPr>
          <w:position w:val="-32"/>
        </w:rPr>
        <w:object w:dxaOrig="4819" w:dyaOrig="560">
          <v:shape id="_x0000_i1055" type="#_x0000_t75" style="width:237pt;height:29.25pt" o:ole="">
            <v:imagedata r:id="rId37" o:title=""/>
          </v:shape>
          <o:OLEObject Type="Embed" ProgID="Equation.3" ShapeID="_x0000_i1055" DrawAspect="Content" ObjectID="_1627569020" r:id="rId38"/>
        </w:object>
      </w:r>
      <w:r w:rsidRPr="00D62074">
        <w:rPr>
          <w:position w:val="-12"/>
        </w:rPr>
        <w:t xml:space="preserve"> </w:t>
      </w:r>
      <w:r>
        <w:rPr>
          <w:position w:val="-12"/>
        </w:rPr>
        <w:t xml:space="preserve">      </w:t>
      </w:r>
      <w:r w:rsidRPr="00D62074">
        <w:rPr>
          <w:position w:val="-12"/>
        </w:rPr>
        <w:t>(54</w:t>
      </w:r>
      <w:r>
        <w:rPr>
          <w:position w:val="-12"/>
        </w:rPr>
        <w:t>.</w:t>
      </w:r>
      <w:r w:rsidRPr="00D62074">
        <w:rPr>
          <w:position w:val="-12"/>
        </w:rPr>
        <w:t>51;55</w:t>
      </w:r>
      <w:r>
        <w:rPr>
          <w:position w:val="-12"/>
        </w:rPr>
        <w:t>.</w:t>
      </w:r>
      <w:r w:rsidRPr="00D62074">
        <w:rPr>
          <w:position w:val="-12"/>
        </w:rPr>
        <w:t>49) g</w:t>
      </w:r>
    </w:p>
    <w:p w:rsidR="00D62074" w:rsidRPr="00D62074" w:rsidRDefault="00D62074" w:rsidP="00D62074">
      <w:pPr>
        <w:pStyle w:val="Header"/>
        <w:tabs>
          <w:tab w:val="clear" w:pos="4536"/>
        </w:tabs>
        <w:ind w:left="720"/>
        <w:jc w:val="both"/>
        <w:rPr>
          <w:rFonts w:cs="Calibri"/>
          <w:lang w:val="en-US"/>
        </w:rPr>
      </w:pPr>
    </w:p>
    <w:p w:rsidR="00D62074" w:rsidRPr="00D62074" w:rsidRDefault="00D62074" w:rsidP="00D62074">
      <w:pPr>
        <w:pStyle w:val="Header"/>
        <w:tabs>
          <w:tab w:val="clear" w:pos="4536"/>
        </w:tabs>
        <w:ind w:left="720"/>
        <w:jc w:val="both"/>
        <w:rPr>
          <w:rFonts w:cs="Calibri"/>
          <w:lang w:val="en-US"/>
        </w:rPr>
      </w:pPr>
      <w:r w:rsidRPr="00D62074">
        <w:rPr>
          <w:rFonts w:cs="Calibri"/>
          <w:lang w:val="en-US"/>
        </w:rPr>
        <w:t>With 95% probability, the population mean is between 54.51 and 55.49 g.</w:t>
      </w:r>
    </w:p>
    <w:p w:rsidR="00D62074" w:rsidRPr="00D62074" w:rsidRDefault="00D62074" w:rsidP="00D62074">
      <w:pPr>
        <w:pStyle w:val="Header"/>
        <w:tabs>
          <w:tab w:val="clear" w:pos="4536"/>
        </w:tabs>
        <w:ind w:left="720"/>
        <w:jc w:val="both"/>
        <w:rPr>
          <w:rFonts w:cs="Calibri"/>
          <w:lang w:val="en-US"/>
        </w:rPr>
      </w:pPr>
    </w:p>
    <w:p w:rsidR="00D62074" w:rsidRPr="00D62074" w:rsidRDefault="00D62074" w:rsidP="007F55E6">
      <w:pPr>
        <w:pStyle w:val="Header"/>
        <w:numPr>
          <w:ilvl w:val="0"/>
          <w:numId w:val="15"/>
        </w:numPr>
        <w:tabs>
          <w:tab w:val="clear" w:pos="4536"/>
          <w:tab w:val="clear" w:pos="9072"/>
        </w:tabs>
        <w:jc w:val="both"/>
        <w:rPr>
          <w:rFonts w:cs="Calibri"/>
          <w:lang w:val="en-US"/>
        </w:rPr>
      </w:pPr>
      <w:r w:rsidRPr="00D62074">
        <w:rPr>
          <w:rFonts w:cs="Calibri"/>
          <w:lang w:val="en-US"/>
        </w:rPr>
        <w:t>Compute the point estimate of the population standard deviation!</w:t>
      </w:r>
    </w:p>
    <w:p w:rsidR="00D62074" w:rsidRPr="00D62074" w:rsidRDefault="00D62074" w:rsidP="00D62074">
      <w:pPr>
        <w:pStyle w:val="Header"/>
        <w:tabs>
          <w:tab w:val="clear" w:pos="4536"/>
        </w:tabs>
        <w:ind w:left="720"/>
        <w:jc w:val="both"/>
        <w:rPr>
          <w:rFonts w:cs="Calibri"/>
          <w:lang w:val="en-US"/>
        </w:rPr>
      </w:pPr>
    </w:p>
    <w:p w:rsidR="00D62074" w:rsidRPr="00D62074" w:rsidRDefault="00D62074" w:rsidP="00D62074">
      <w:pPr>
        <w:pStyle w:val="Header"/>
        <w:tabs>
          <w:tab w:val="clear" w:pos="4536"/>
        </w:tabs>
        <w:ind w:left="720"/>
        <w:jc w:val="both"/>
        <w:rPr>
          <w:rFonts w:cs="Calibri"/>
          <w:lang w:val="en-US"/>
        </w:rPr>
      </w:pPr>
      <w:r w:rsidRPr="00D62074">
        <w:rPr>
          <w:position w:val="-26"/>
          <w:lang w:val="en-US"/>
        </w:rPr>
        <w:object w:dxaOrig="7180" w:dyaOrig="1040">
          <v:shape id="_x0000_i1056" type="#_x0000_t75" style="width:5in;height:50.25pt" o:ole="" fillcolor="window">
            <v:imagedata r:id="rId39" o:title=""/>
          </v:shape>
          <o:OLEObject Type="Embed" ProgID="Equation.3" ShapeID="_x0000_i1056" DrawAspect="Content" ObjectID="_1627569021" r:id="rId40"/>
        </w:object>
      </w:r>
    </w:p>
    <w:p w:rsidR="00D62074" w:rsidRPr="00D62074" w:rsidRDefault="00D62074" w:rsidP="00D62074">
      <w:pPr>
        <w:pStyle w:val="Header"/>
        <w:tabs>
          <w:tab w:val="clear" w:pos="4536"/>
        </w:tabs>
        <w:ind w:left="720"/>
        <w:jc w:val="both"/>
        <w:rPr>
          <w:rFonts w:cs="Calibri"/>
          <w:lang w:val="en-US"/>
        </w:rPr>
      </w:pPr>
    </w:p>
    <w:p w:rsidR="00D62074" w:rsidRPr="00D62074" w:rsidRDefault="00D62074" w:rsidP="007F55E6">
      <w:pPr>
        <w:pStyle w:val="Header"/>
        <w:numPr>
          <w:ilvl w:val="0"/>
          <w:numId w:val="15"/>
        </w:numPr>
        <w:tabs>
          <w:tab w:val="clear" w:pos="4536"/>
          <w:tab w:val="clear" w:pos="9072"/>
        </w:tabs>
        <w:jc w:val="both"/>
        <w:rPr>
          <w:rFonts w:cs="Calibri"/>
          <w:lang w:val="en-US"/>
        </w:rPr>
      </w:pPr>
      <w:r w:rsidRPr="00D62074">
        <w:rPr>
          <w:rFonts w:cs="Calibri"/>
          <w:lang w:val="en-US"/>
        </w:rPr>
        <w:t>Develop a 95 % confidence interval for the population mean if we know nothing about the population standard deviation!</w:t>
      </w:r>
    </w:p>
    <w:p w:rsidR="00D62074" w:rsidRPr="00D62074" w:rsidRDefault="00D62074" w:rsidP="00D62074">
      <w:pPr>
        <w:pStyle w:val="Header"/>
        <w:tabs>
          <w:tab w:val="clear" w:pos="4536"/>
        </w:tabs>
        <w:ind w:left="720"/>
        <w:jc w:val="both"/>
        <w:rPr>
          <w:rFonts w:cs="Calibri"/>
          <w:lang w:val="en-US"/>
        </w:rPr>
      </w:pPr>
    </w:p>
    <w:p w:rsidR="00D62074" w:rsidRPr="00D62074" w:rsidRDefault="00D62074" w:rsidP="00D62074">
      <w:pPr>
        <w:tabs>
          <w:tab w:val="num" w:pos="720"/>
          <w:tab w:val="right" w:pos="9072"/>
        </w:tabs>
        <w:spacing w:after="0" w:line="240" w:lineRule="auto"/>
        <w:ind w:left="709"/>
        <w:jc w:val="both"/>
        <w:rPr>
          <w:rFonts w:cs="Calibri"/>
        </w:rPr>
      </w:pPr>
      <w:r w:rsidRPr="00D62074">
        <w:rPr>
          <w:position w:val="-26"/>
        </w:rPr>
        <w:object w:dxaOrig="7180" w:dyaOrig="1040">
          <v:shape id="_x0000_i1057" type="#_x0000_t75" style="width:5in;height:50.25pt" o:ole="" fillcolor="window">
            <v:imagedata r:id="rId41" o:title=""/>
          </v:shape>
          <o:OLEObject Type="Embed" ProgID="Equation.3" ShapeID="_x0000_i1057" DrawAspect="Content" ObjectID="_1627569022" r:id="rId42"/>
        </w:object>
      </w:r>
    </w:p>
    <w:p w:rsidR="00D62074" w:rsidRPr="00D62074" w:rsidRDefault="00D62074" w:rsidP="00D62074">
      <w:pPr>
        <w:tabs>
          <w:tab w:val="num" w:pos="720"/>
          <w:tab w:val="right" w:pos="9072"/>
        </w:tabs>
        <w:spacing w:after="0" w:line="240" w:lineRule="auto"/>
        <w:ind w:left="709"/>
        <w:jc w:val="both"/>
        <w:rPr>
          <w:rFonts w:cs="Calibri"/>
        </w:rPr>
      </w:pPr>
      <w:r w:rsidRPr="00D62074">
        <w:rPr>
          <w:position w:val="-28"/>
        </w:rPr>
        <w:object w:dxaOrig="2620" w:dyaOrig="660">
          <v:shape id="_x0000_i1058" type="#_x0000_t75" style="width:129.75pt;height:36pt" o:ole="">
            <v:imagedata r:id="rId43" o:title=""/>
          </v:shape>
          <o:OLEObject Type="Embed" ProgID="Equation.3" ShapeID="_x0000_i1058" DrawAspect="Content" ObjectID="_1627569023" r:id="rId44"/>
        </w:object>
      </w:r>
    </w:p>
    <w:p w:rsidR="00D62074" w:rsidRPr="00D62074" w:rsidRDefault="00D62074" w:rsidP="00D62074">
      <w:pPr>
        <w:tabs>
          <w:tab w:val="num" w:pos="720"/>
          <w:tab w:val="right" w:pos="9072"/>
        </w:tabs>
        <w:spacing w:after="0" w:line="240" w:lineRule="auto"/>
        <w:ind w:left="709"/>
        <w:jc w:val="both"/>
        <w:rPr>
          <w:rFonts w:cs="Calibri"/>
        </w:rPr>
      </w:pPr>
      <w:r w:rsidRPr="00D62074">
        <w:rPr>
          <w:position w:val="-32"/>
        </w:rPr>
        <w:object w:dxaOrig="2640" w:dyaOrig="560">
          <v:shape id="_x0000_i1059" type="#_x0000_t75" style="width:129.75pt;height:29.25pt" o:ole="">
            <v:imagedata r:id="rId45" o:title=""/>
          </v:shape>
          <o:OLEObject Type="Embed" ProgID="Equation.3" ShapeID="_x0000_i1059" DrawAspect="Content" ObjectID="_1627569024" r:id="rId46"/>
        </w:object>
      </w:r>
    </w:p>
    <w:p w:rsidR="00D62074" w:rsidRPr="00D62074" w:rsidRDefault="00D62074" w:rsidP="00D62074">
      <w:pPr>
        <w:tabs>
          <w:tab w:val="num" w:pos="720"/>
          <w:tab w:val="right" w:pos="9072"/>
        </w:tabs>
        <w:spacing w:after="0" w:line="240" w:lineRule="auto"/>
        <w:ind w:left="709"/>
        <w:jc w:val="both"/>
        <w:rPr>
          <w:rFonts w:cs="Calibri"/>
        </w:rPr>
      </w:pPr>
      <w:r w:rsidRPr="00D62074">
        <w:rPr>
          <w:position w:val="-32"/>
        </w:rPr>
        <w:object w:dxaOrig="4380" w:dyaOrig="560">
          <v:shape id="_x0000_i1060" type="#_x0000_t75" style="width:3in;height:29.25pt" o:ole="">
            <v:imagedata r:id="rId47" o:title=""/>
          </v:shape>
          <o:OLEObject Type="Embed" ProgID="Equation.3" ShapeID="_x0000_i1060" DrawAspect="Content" ObjectID="_1627569025" r:id="rId48"/>
        </w:object>
      </w:r>
      <w:r w:rsidRPr="00D62074">
        <w:rPr>
          <w:rFonts w:cs="Calibri"/>
        </w:rPr>
        <w:t xml:space="preserve">       (54</w:t>
      </w:r>
      <w:r>
        <w:rPr>
          <w:rFonts w:cs="Calibri"/>
        </w:rPr>
        <w:t>.</w:t>
      </w:r>
      <w:r w:rsidRPr="00D62074">
        <w:rPr>
          <w:rFonts w:cs="Calibri"/>
        </w:rPr>
        <w:t>07;55</w:t>
      </w:r>
      <w:r>
        <w:rPr>
          <w:rFonts w:cs="Calibri"/>
        </w:rPr>
        <w:t>.</w:t>
      </w:r>
      <w:r w:rsidRPr="00D62074">
        <w:rPr>
          <w:rFonts w:cs="Calibri"/>
        </w:rPr>
        <w:t>93)g</w:t>
      </w:r>
    </w:p>
    <w:p w:rsidR="00D62074" w:rsidRPr="00D62074" w:rsidRDefault="00D62074" w:rsidP="00D62074">
      <w:pPr>
        <w:pStyle w:val="Header"/>
        <w:tabs>
          <w:tab w:val="clear" w:pos="4536"/>
        </w:tabs>
        <w:ind w:left="720"/>
        <w:jc w:val="both"/>
        <w:rPr>
          <w:rFonts w:cs="Calibri"/>
          <w:lang w:val="en-US"/>
        </w:rPr>
      </w:pPr>
    </w:p>
    <w:p w:rsidR="00D62074" w:rsidRPr="00D62074" w:rsidRDefault="00D62074" w:rsidP="00D62074">
      <w:pPr>
        <w:pStyle w:val="Header"/>
        <w:tabs>
          <w:tab w:val="clear" w:pos="4536"/>
        </w:tabs>
        <w:ind w:left="720"/>
        <w:jc w:val="both"/>
        <w:rPr>
          <w:rFonts w:cs="Calibri"/>
          <w:lang w:val="en-US"/>
        </w:rPr>
      </w:pPr>
      <w:r w:rsidRPr="00D62074">
        <w:rPr>
          <w:rFonts w:cs="Calibri"/>
          <w:lang w:val="en-US"/>
        </w:rPr>
        <w:t>With 95% probability, the population mean is between 54.07 and 55.93 g.</w:t>
      </w:r>
    </w:p>
    <w:p w:rsidR="00D62074" w:rsidRDefault="00D62074" w:rsidP="00D62074">
      <w:pPr>
        <w:pStyle w:val="Header"/>
        <w:tabs>
          <w:tab w:val="clear" w:pos="4536"/>
        </w:tabs>
        <w:jc w:val="both"/>
        <w:rPr>
          <w:rFonts w:cs="Calibri"/>
          <w:b/>
          <w:lang w:val="en-US"/>
        </w:rPr>
      </w:pPr>
    </w:p>
    <w:p w:rsidR="00CD1F9E" w:rsidRDefault="00CD1F9E" w:rsidP="00D62074">
      <w:pPr>
        <w:pStyle w:val="Header"/>
        <w:tabs>
          <w:tab w:val="clear" w:pos="4536"/>
        </w:tabs>
        <w:jc w:val="both"/>
        <w:rPr>
          <w:rFonts w:cs="Calibri"/>
          <w:b/>
          <w:lang w:val="en-US"/>
        </w:rPr>
      </w:pPr>
    </w:p>
    <w:p w:rsidR="00594786" w:rsidRDefault="00594786" w:rsidP="00D62074">
      <w:pPr>
        <w:pStyle w:val="Header"/>
        <w:tabs>
          <w:tab w:val="clear" w:pos="4536"/>
        </w:tabs>
        <w:jc w:val="both"/>
        <w:rPr>
          <w:rFonts w:cs="Calibri"/>
          <w:b/>
          <w:lang w:val="en-US"/>
        </w:rPr>
      </w:pPr>
    </w:p>
    <w:p w:rsidR="00594786" w:rsidRDefault="00594786" w:rsidP="00D62074">
      <w:pPr>
        <w:pStyle w:val="Header"/>
        <w:tabs>
          <w:tab w:val="clear" w:pos="4536"/>
        </w:tabs>
        <w:jc w:val="both"/>
        <w:rPr>
          <w:rFonts w:cs="Calibri"/>
          <w:b/>
          <w:lang w:val="en-US"/>
        </w:rPr>
      </w:pPr>
    </w:p>
    <w:p w:rsidR="00AA61AE" w:rsidRDefault="00AA61AE" w:rsidP="00D62074">
      <w:pPr>
        <w:pStyle w:val="Header"/>
        <w:tabs>
          <w:tab w:val="clear" w:pos="4536"/>
        </w:tabs>
        <w:jc w:val="both"/>
        <w:rPr>
          <w:rFonts w:cs="Calibri"/>
          <w:b/>
          <w:lang w:val="en-US"/>
        </w:rPr>
      </w:pPr>
    </w:p>
    <w:p w:rsidR="00AA61AE" w:rsidRDefault="00AA61AE" w:rsidP="00D62074">
      <w:pPr>
        <w:pStyle w:val="Header"/>
        <w:tabs>
          <w:tab w:val="clear" w:pos="4536"/>
        </w:tabs>
        <w:jc w:val="both"/>
        <w:rPr>
          <w:rFonts w:cs="Calibri"/>
          <w:b/>
          <w:lang w:val="en-US"/>
        </w:rPr>
      </w:pPr>
    </w:p>
    <w:p w:rsidR="00594786" w:rsidRDefault="00594786" w:rsidP="00D62074">
      <w:pPr>
        <w:pStyle w:val="Header"/>
        <w:tabs>
          <w:tab w:val="clear" w:pos="4536"/>
        </w:tabs>
        <w:jc w:val="both"/>
        <w:rPr>
          <w:rFonts w:cs="Calibri"/>
          <w:b/>
          <w:lang w:val="en-US"/>
        </w:rPr>
      </w:pPr>
    </w:p>
    <w:p w:rsidR="00594786" w:rsidRPr="00D62074" w:rsidRDefault="00594786" w:rsidP="00D62074">
      <w:pPr>
        <w:pStyle w:val="Header"/>
        <w:tabs>
          <w:tab w:val="clear" w:pos="4536"/>
        </w:tabs>
        <w:jc w:val="both"/>
        <w:rPr>
          <w:rFonts w:cs="Calibri"/>
          <w:b/>
          <w:lang w:val="en-US"/>
        </w:rPr>
      </w:pPr>
    </w:p>
    <w:p w:rsidR="00D62074" w:rsidRPr="00D62074" w:rsidRDefault="00CD1F9E" w:rsidP="00D62074">
      <w:pPr>
        <w:pStyle w:val="Header"/>
        <w:tabs>
          <w:tab w:val="clear" w:pos="4536"/>
        </w:tabs>
        <w:jc w:val="both"/>
        <w:rPr>
          <w:rFonts w:cs="Calibri"/>
          <w:lang w:val="en-US"/>
        </w:rPr>
      </w:pPr>
      <w:r w:rsidRPr="00CD1F9E">
        <w:rPr>
          <w:rFonts w:cs="Calibri"/>
          <w:b/>
          <w:lang w:val="en-US"/>
        </w:rPr>
        <w:t>2.</w:t>
      </w:r>
      <w:r>
        <w:rPr>
          <w:rFonts w:cs="Calibri"/>
          <w:lang w:val="en-US"/>
        </w:rPr>
        <w:t xml:space="preserve"> </w:t>
      </w:r>
      <w:r w:rsidR="00D62074" w:rsidRPr="00D62074">
        <w:rPr>
          <w:rFonts w:cs="Calibri"/>
          <w:lang w:val="en-US"/>
        </w:rPr>
        <w:t>We examine the number of borrowed books of a library’s borrowers. We have a random sample with replacement.</w:t>
      </w:r>
    </w:p>
    <w:tbl>
      <w:tblPr>
        <w:tblW w:w="0" w:type="auto"/>
        <w:tblInd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2385"/>
      </w:tblGrid>
      <w:tr w:rsidR="00D62074" w:rsidRPr="00D62074" w:rsidTr="00D62074">
        <w:tc>
          <w:tcPr>
            <w:tcW w:w="1701" w:type="dxa"/>
            <w:tcBorders>
              <w:top w:val="single" w:sz="4" w:space="0" w:color="auto"/>
              <w:left w:val="single" w:sz="4" w:space="0" w:color="auto"/>
              <w:bottom w:val="single" w:sz="4" w:space="0" w:color="auto"/>
              <w:right w:val="single" w:sz="4" w:space="0" w:color="auto"/>
            </w:tcBorders>
          </w:tcPr>
          <w:p w:rsidR="00D62074" w:rsidRPr="00D62074" w:rsidRDefault="00D62074" w:rsidP="00D62074">
            <w:pPr>
              <w:pStyle w:val="Header"/>
              <w:tabs>
                <w:tab w:val="clear" w:pos="4536"/>
              </w:tabs>
              <w:jc w:val="center"/>
              <w:rPr>
                <w:rFonts w:cs="Calibri"/>
                <w:lang w:val="en-US"/>
              </w:rPr>
            </w:pPr>
            <w:r w:rsidRPr="00D62074">
              <w:rPr>
                <w:rFonts w:cs="Calibri"/>
                <w:lang w:val="en-US"/>
              </w:rPr>
              <w:t>Books</w:t>
            </w:r>
          </w:p>
        </w:tc>
        <w:tc>
          <w:tcPr>
            <w:tcW w:w="2385" w:type="dxa"/>
            <w:tcBorders>
              <w:top w:val="single" w:sz="4" w:space="0" w:color="auto"/>
              <w:left w:val="single" w:sz="4" w:space="0" w:color="auto"/>
              <w:bottom w:val="single" w:sz="4" w:space="0" w:color="auto"/>
              <w:right w:val="single" w:sz="4" w:space="0" w:color="auto"/>
            </w:tcBorders>
            <w:vAlign w:val="center"/>
          </w:tcPr>
          <w:p w:rsidR="00D62074" w:rsidRPr="00D62074" w:rsidRDefault="00D62074" w:rsidP="00D62074">
            <w:pPr>
              <w:pStyle w:val="Header"/>
              <w:tabs>
                <w:tab w:val="clear" w:pos="4536"/>
              </w:tabs>
              <w:jc w:val="center"/>
              <w:rPr>
                <w:rFonts w:cs="Calibri"/>
                <w:lang w:val="en-US"/>
              </w:rPr>
            </w:pPr>
            <w:r w:rsidRPr="00D62074">
              <w:rPr>
                <w:rFonts w:cs="Calibri"/>
                <w:lang w:val="en-US"/>
              </w:rPr>
              <w:t>Number of borrowers</w:t>
            </w:r>
          </w:p>
        </w:tc>
      </w:tr>
      <w:tr w:rsidR="00D62074" w:rsidRPr="00D62074" w:rsidTr="00D62074">
        <w:tc>
          <w:tcPr>
            <w:tcW w:w="1701" w:type="dxa"/>
            <w:tcBorders>
              <w:top w:val="single" w:sz="4" w:space="0" w:color="auto"/>
              <w:left w:val="single" w:sz="4" w:space="0" w:color="auto"/>
              <w:bottom w:val="single" w:sz="4" w:space="0" w:color="auto"/>
              <w:right w:val="single" w:sz="4" w:space="0" w:color="auto"/>
            </w:tcBorders>
          </w:tcPr>
          <w:p w:rsidR="00D62074" w:rsidRPr="00D62074" w:rsidRDefault="00D62074" w:rsidP="00D62074">
            <w:pPr>
              <w:pStyle w:val="Header"/>
              <w:tabs>
                <w:tab w:val="clear" w:pos="4536"/>
              </w:tabs>
              <w:jc w:val="center"/>
              <w:rPr>
                <w:rFonts w:cs="Calibri"/>
                <w:lang w:val="en-US"/>
              </w:rPr>
            </w:pPr>
            <w:r w:rsidRPr="00D62074">
              <w:rPr>
                <w:rFonts w:cs="Calibri"/>
                <w:lang w:val="en-US"/>
              </w:rPr>
              <w:t>1</w:t>
            </w:r>
          </w:p>
          <w:p w:rsidR="00D62074" w:rsidRPr="00D62074" w:rsidRDefault="00D62074" w:rsidP="00D62074">
            <w:pPr>
              <w:pStyle w:val="Header"/>
              <w:tabs>
                <w:tab w:val="clear" w:pos="4536"/>
              </w:tabs>
              <w:jc w:val="center"/>
              <w:rPr>
                <w:rFonts w:cs="Calibri"/>
                <w:lang w:val="en-US"/>
              </w:rPr>
            </w:pPr>
            <w:r w:rsidRPr="00D62074">
              <w:rPr>
                <w:rFonts w:cs="Calibri"/>
                <w:lang w:val="en-US"/>
              </w:rPr>
              <w:t>2</w:t>
            </w:r>
          </w:p>
          <w:p w:rsidR="00D62074" w:rsidRPr="00D62074" w:rsidRDefault="00D62074" w:rsidP="00D62074">
            <w:pPr>
              <w:pStyle w:val="Header"/>
              <w:tabs>
                <w:tab w:val="clear" w:pos="4536"/>
              </w:tabs>
              <w:jc w:val="center"/>
              <w:rPr>
                <w:rFonts w:cs="Calibri"/>
                <w:lang w:val="en-US"/>
              </w:rPr>
            </w:pPr>
            <w:r w:rsidRPr="00D62074">
              <w:rPr>
                <w:rFonts w:cs="Calibri"/>
                <w:lang w:val="en-US"/>
              </w:rPr>
              <w:t>3</w:t>
            </w:r>
          </w:p>
          <w:p w:rsidR="00D62074" w:rsidRPr="00D62074" w:rsidRDefault="00D62074" w:rsidP="00D62074">
            <w:pPr>
              <w:pStyle w:val="Header"/>
              <w:tabs>
                <w:tab w:val="clear" w:pos="4536"/>
              </w:tabs>
              <w:jc w:val="center"/>
              <w:rPr>
                <w:rFonts w:cs="Calibri"/>
                <w:lang w:val="en-US"/>
              </w:rPr>
            </w:pPr>
            <w:r w:rsidRPr="00D62074">
              <w:rPr>
                <w:rFonts w:cs="Calibri"/>
                <w:lang w:val="en-US"/>
              </w:rPr>
              <w:t>4</w:t>
            </w:r>
          </w:p>
          <w:p w:rsidR="00D62074" w:rsidRPr="00D62074" w:rsidRDefault="00D62074" w:rsidP="00D62074">
            <w:pPr>
              <w:pStyle w:val="Header"/>
              <w:tabs>
                <w:tab w:val="clear" w:pos="4536"/>
              </w:tabs>
              <w:jc w:val="center"/>
              <w:rPr>
                <w:rFonts w:cs="Calibri"/>
                <w:lang w:val="en-US"/>
              </w:rPr>
            </w:pPr>
            <w:r w:rsidRPr="00D62074">
              <w:rPr>
                <w:rFonts w:cs="Calibri"/>
                <w:lang w:val="en-US"/>
              </w:rPr>
              <w:t>5</w:t>
            </w:r>
          </w:p>
        </w:tc>
        <w:tc>
          <w:tcPr>
            <w:tcW w:w="2385" w:type="dxa"/>
            <w:tcBorders>
              <w:top w:val="single" w:sz="4" w:space="0" w:color="auto"/>
              <w:left w:val="single" w:sz="4" w:space="0" w:color="auto"/>
              <w:bottom w:val="single" w:sz="4" w:space="0" w:color="auto"/>
              <w:right w:val="single" w:sz="4" w:space="0" w:color="auto"/>
            </w:tcBorders>
          </w:tcPr>
          <w:p w:rsidR="00D62074" w:rsidRPr="00D62074" w:rsidRDefault="00D62074" w:rsidP="00D62074">
            <w:pPr>
              <w:pStyle w:val="Header"/>
              <w:tabs>
                <w:tab w:val="clear" w:pos="4536"/>
              </w:tabs>
              <w:jc w:val="center"/>
              <w:rPr>
                <w:rFonts w:cs="Calibri"/>
                <w:lang w:val="en-US"/>
              </w:rPr>
            </w:pPr>
            <w:r w:rsidRPr="00D62074">
              <w:rPr>
                <w:rFonts w:cs="Calibri"/>
                <w:lang w:val="en-US"/>
              </w:rPr>
              <w:t xml:space="preserve"> 40</w:t>
            </w:r>
          </w:p>
          <w:p w:rsidR="00D62074" w:rsidRPr="00D62074" w:rsidRDefault="00D62074" w:rsidP="00D62074">
            <w:pPr>
              <w:pStyle w:val="Header"/>
              <w:tabs>
                <w:tab w:val="clear" w:pos="4536"/>
              </w:tabs>
              <w:jc w:val="center"/>
              <w:rPr>
                <w:rFonts w:cs="Calibri"/>
                <w:lang w:val="en-US"/>
              </w:rPr>
            </w:pPr>
            <w:r w:rsidRPr="00D62074">
              <w:rPr>
                <w:rFonts w:cs="Calibri"/>
                <w:lang w:val="en-US"/>
              </w:rPr>
              <w:t>120</w:t>
            </w:r>
          </w:p>
          <w:p w:rsidR="00D62074" w:rsidRPr="00D62074" w:rsidRDefault="00D62074" w:rsidP="00D62074">
            <w:pPr>
              <w:pStyle w:val="Header"/>
              <w:tabs>
                <w:tab w:val="clear" w:pos="4536"/>
              </w:tabs>
              <w:jc w:val="center"/>
              <w:rPr>
                <w:rFonts w:cs="Calibri"/>
                <w:lang w:val="en-US"/>
              </w:rPr>
            </w:pPr>
            <w:r w:rsidRPr="00D62074">
              <w:rPr>
                <w:rFonts w:cs="Calibri"/>
                <w:lang w:val="en-US"/>
              </w:rPr>
              <w:t>200</w:t>
            </w:r>
          </w:p>
          <w:p w:rsidR="00D62074" w:rsidRPr="00D62074" w:rsidRDefault="00D62074" w:rsidP="00D62074">
            <w:pPr>
              <w:pStyle w:val="Header"/>
              <w:tabs>
                <w:tab w:val="clear" w:pos="4536"/>
              </w:tabs>
              <w:jc w:val="center"/>
              <w:rPr>
                <w:rFonts w:cs="Calibri"/>
                <w:lang w:val="en-US"/>
              </w:rPr>
            </w:pPr>
            <w:r w:rsidRPr="00D62074">
              <w:rPr>
                <w:rFonts w:cs="Calibri"/>
                <w:lang w:val="en-US"/>
              </w:rPr>
              <w:t xml:space="preserve"> 100</w:t>
            </w:r>
          </w:p>
          <w:p w:rsidR="00D62074" w:rsidRPr="00D62074" w:rsidRDefault="00D62074" w:rsidP="00D62074">
            <w:pPr>
              <w:pStyle w:val="Header"/>
              <w:tabs>
                <w:tab w:val="clear" w:pos="4536"/>
              </w:tabs>
              <w:jc w:val="center"/>
              <w:rPr>
                <w:rFonts w:cs="Calibri"/>
                <w:lang w:val="en-US"/>
              </w:rPr>
            </w:pPr>
            <w:r w:rsidRPr="00D62074">
              <w:rPr>
                <w:rFonts w:cs="Calibri"/>
                <w:lang w:val="en-US"/>
              </w:rPr>
              <w:t xml:space="preserve">  40</w:t>
            </w:r>
          </w:p>
        </w:tc>
      </w:tr>
      <w:tr w:rsidR="00D62074" w:rsidRPr="00D62074" w:rsidTr="00D62074">
        <w:tc>
          <w:tcPr>
            <w:tcW w:w="1701" w:type="dxa"/>
            <w:tcBorders>
              <w:top w:val="single" w:sz="4" w:space="0" w:color="auto"/>
              <w:left w:val="single" w:sz="4" w:space="0" w:color="auto"/>
              <w:bottom w:val="single" w:sz="4" w:space="0" w:color="auto"/>
              <w:right w:val="single" w:sz="4" w:space="0" w:color="auto"/>
            </w:tcBorders>
          </w:tcPr>
          <w:p w:rsidR="00D62074" w:rsidRPr="00D62074" w:rsidRDefault="00D62074" w:rsidP="00D62074">
            <w:pPr>
              <w:pStyle w:val="Header"/>
              <w:tabs>
                <w:tab w:val="clear" w:pos="4536"/>
              </w:tabs>
              <w:jc w:val="center"/>
              <w:rPr>
                <w:rFonts w:cs="Calibri"/>
                <w:lang w:val="en-US"/>
              </w:rPr>
            </w:pPr>
            <w:r w:rsidRPr="00D62074">
              <w:rPr>
                <w:rFonts w:cs="Calibri"/>
                <w:lang w:val="en-US"/>
              </w:rPr>
              <w:t>Total</w:t>
            </w:r>
          </w:p>
        </w:tc>
        <w:tc>
          <w:tcPr>
            <w:tcW w:w="2385" w:type="dxa"/>
            <w:tcBorders>
              <w:top w:val="single" w:sz="4" w:space="0" w:color="auto"/>
              <w:left w:val="single" w:sz="4" w:space="0" w:color="auto"/>
              <w:bottom w:val="single" w:sz="4" w:space="0" w:color="auto"/>
              <w:right w:val="single" w:sz="4" w:space="0" w:color="auto"/>
            </w:tcBorders>
          </w:tcPr>
          <w:p w:rsidR="00D62074" w:rsidRPr="00D62074" w:rsidRDefault="00D62074" w:rsidP="00D62074">
            <w:pPr>
              <w:pStyle w:val="Header"/>
              <w:tabs>
                <w:tab w:val="clear" w:pos="4536"/>
              </w:tabs>
              <w:jc w:val="center"/>
              <w:rPr>
                <w:rFonts w:cs="Calibri"/>
                <w:lang w:val="en-US"/>
              </w:rPr>
            </w:pPr>
            <w:r w:rsidRPr="00D62074">
              <w:rPr>
                <w:rFonts w:cs="Calibri"/>
                <w:lang w:val="en-US"/>
              </w:rPr>
              <w:t>500</w:t>
            </w:r>
          </w:p>
        </w:tc>
      </w:tr>
    </w:tbl>
    <w:p w:rsidR="00D62074" w:rsidRPr="00D62074" w:rsidRDefault="00D62074" w:rsidP="00D62074">
      <w:pPr>
        <w:pStyle w:val="Header"/>
        <w:tabs>
          <w:tab w:val="clear" w:pos="4536"/>
        </w:tabs>
        <w:ind w:left="720"/>
        <w:jc w:val="both"/>
        <w:rPr>
          <w:rFonts w:cs="Calibri"/>
          <w:lang w:val="en-US"/>
        </w:rPr>
      </w:pPr>
    </w:p>
    <w:p w:rsidR="00D62074" w:rsidRPr="00D62074" w:rsidRDefault="00D62074" w:rsidP="007F55E6">
      <w:pPr>
        <w:pStyle w:val="Header"/>
        <w:numPr>
          <w:ilvl w:val="0"/>
          <w:numId w:val="14"/>
        </w:numPr>
        <w:tabs>
          <w:tab w:val="clear" w:pos="4536"/>
          <w:tab w:val="clear" w:pos="9072"/>
        </w:tabs>
        <w:jc w:val="both"/>
        <w:rPr>
          <w:rFonts w:cs="Calibri"/>
          <w:lang w:val="en-US"/>
        </w:rPr>
      </w:pPr>
      <w:r w:rsidRPr="00D62074">
        <w:rPr>
          <w:rFonts w:cs="Calibri"/>
          <w:lang w:val="en-US"/>
        </w:rPr>
        <w:t>What is the size of the population? What about the population mean?</w:t>
      </w:r>
    </w:p>
    <w:p w:rsidR="00D62074" w:rsidRPr="00D62074" w:rsidRDefault="00D62074" w:rsidP="00D62074">
      <w:pPr>
        <w:pStyle w:val="Header"/>
        <w:tabs>
          <w:tab w:val="clear" w:pos="4536"/>
        </w:tabs>
        <w:ind w:left="720"/>
        <w:jc w:val="both"/>
        <w:rPr>
          <w:rFonts w:cs="Calibri"/>
          <w:lang w:val="en-US"/>
        </w:rPr>
      </w:pPr>
      <w:r w:rsidRPr="00D62074">
        <w:rPr>
          <w:lang w:val="en-US"/>
        </w:rPr>
        <w:t>Do not know the size of the population</w:t>
      </w:r>
    </w:p>
    <w:p w:rsidR="00D62074" w:rsidRPr="00D62074" w:rsidRDefault="00D62074" w:rsidP="00D62074">
      <w:pPr>
        <w:pStyle w:val="Header"/>
        <w:tabs>
          <w:tab w:val="clear" w:pos="4536"/>
        </w:tabs>
        <w:ind w:left="720"/>
        <w:jc w:val="both"/>
        <w:rPr>
          <w:rFonts w:cs="Calibri"/>
          <w:lang w:val="en-US"/>
        </w:rPr>
      </w:pPr>
      <w:r w:rsidRPr="00D62074">
        <w:rPr>
          <w:rFonts w:cs="Calibri"/>
          <w:lang w:val="en-US"/>
        </w:rPr>
        <w:t>Do not know the population mean</w:t>
      </w:r>
    </w:p>
    <w:p w:rsidR="00D62074" w:rsidRPr="00D62074" w:rsidRDefault="00D62074" w:rsidP="00D62074">
      <w:pPr>
        <w:pStyle w:val="Header"/>
        <w:tabs>
          <w:tab w:val="clear" w:pos="4536"/>
        </w:tabs>
        <w:ind w:left="720"/>
        <w:jc w:val="both"/>
        <w:rPr>
          <w:rFonts w:cs="Calibri"/>
          <w:lang w:val="en-US"/>
        </w:rPr>
      </w:pPr>
    </w:p>
    <w:p w:rsidR="00D62074" w:rsidRPr="00D62074" w:rsidRDefault="00D62074" w:rsidP="007F55E6">
      <w:pPr>
        <w:pStyle w:val="Header"/>
        <w:numPr>
          <w:ilvl w:val="0"/>
          <w:numId w:val="14"/>
        </w:numPr>
        <w:tabs>
          <w:tab w:val="clear" w:pos="4536"/>
          <w:tab w:val="clear" w:pos="9072"/>
        </w:tabs>
        <w:jc w:val="both"/>
        <w:rPr>
          <w:rFonts w:cs="Calibri"/>
          <w:lang w:val="en-US"/>
        </w:rPr>
      </w:pPr>
      <w:r w:rsidRPr="00D62074">
        <w:rPr>
          <w:rFonts w:cs="Calibri"/>
          <w:lang w:val="en-US"/>
        </w:rPr>
        <w:t>What is the size of the sample?</w:t>
      </w:r>
    </w:p>
    <w:p w:rsidR="00D62074" w:rsidRPr="00D62074" w:rsidRDefault="00D62074" w:rsidP="00D62074">
      <w:pPr>
        <w:pStyle w:val="Header"/>
        <w:tabs>
          <w:tab w:val="clear" w:pos="4536"/>
        </w:tabs>
        <w:ind w:left="720"/>
        <w:jc w:val="both"/>
        <w:rPr>
          <w:rFonts w:cs="Calibri"/>
          <w:lang w:val="en-US"/>
        </w:rPr>
      </w:pPr>
      <w:r w:rsidRPr="00D62074">
        <w:rPr>
          <w:position w:val="-6"/>
          <w:lang w:val="en-US"/>
        </w:rPr>
        <w:object w:dxaOrig="800" w:dyaOrig="279">
          <v:shape id="_x0000_i1061" type="#_x0000_t75" style="width:42.75pt;height:14.25pt" o:ole="">
            <v:imagedata r:id="rId49" o:title=""/>
          </v:shape>
          <o:OLEObject Type="Embed" ProgID="Equation.3" ShapeID="_x0000_i1061" DrawAspect="Content" ObjectID="_1627569026" r:id="rId50"/>
        </w:object>
      </w:r>
      <w:r w:rsidRPr="00D62074">
        <w:rPr>
          <w:lang w:val="en-US"/>
        </w:rPr>
        <w:t xml:space="preserve"> (with replacement)</w:t>
      </w:r>
    </w:p>
    <w:p w:rsidR="00D62074" w:rsidRPr="00D62074" w:rsidRDefault="00D62074" w:rsidP="00D62074">
      <w:pPr>
        <w:pStyle w:val="Header"/>
        <w:tabs>
          <w:tab w:val="clear" w:pos="4536"/>
        </w:tabs>
        <w:ind w:left="720"/>
        <w:jc w:val="both"/>
        <w:rPr>
          <w:rFonts w:cs="Calibri"/>
          <w:lang w:val="en-US"/>
        </w:rPr>
      </w:pPr>
    </w:p>
    <w:p w:rsidR="00D62074" w:rsidRPr="00D62074" w:rsidRDefault="00D62074" w:rsidP="007F55E6">
      <w:pPr>
        <w:pStyle w:val="Header"/>
        <w:numPr>
          <w:ilvl w:val="0"/>
          <w:numId w:val="14"/>
        </w:numPr>
        <w:tabs>
          <w:tab w:val="clear" w:pos="4536"/>
          <w:tab w:val="clear" w:pos="9072"/>
        </w:tabs>
        <w:jc w:val="both"/>
        <w:rPr>
          <w:rFonts w:cs="Calibri"/>
          <w:lang w:val="en-US"/>
        </w:rPr>
      </w:pPr>
      <w:r w:rsidRPr="00D62074">
        <w:rPr>
          <w:rFonts w:cs="Calibri"/>
          <w:lang w:val="en-US"/>
        </w:rPr>
        <w:t>Compute the point estimate of the population mean! Calculate the standard error of the estimation!</w:t>
      </w:r>
    </w:p>
    <w:p w:rsidR="00D62074" w:rsidRPr="00D62074" w:rsidRDefault="00D62074" w:rsidP="00D62074">
      <w:pPr>
        <w:pStyle w:val="Header"/>
        <w:tabs>
          <w:tab w:val="clear" w:pos="4536"/>
        </w:tabs>
        <w:ind w:left="720"/>
        <w:jc w:val="both"/>
        <w:rPr>
          <w:rFonts w:cs="Calibri"/>
          <w:lang w:val="en-US"/>
        </w:rPr>
      </w:pPr>
      <w:r w:rsidRPr="00D62074">
        <w:rPr>
          <w:position w:val="-24"/>
          <w:lang w:val="en-US"/>
        </w:rPr>
        <w:object w:dxaOrig="5020" w:dyaOrig="620">
          <v:shape id="_x0000_i1062" type="#_x0000_t75" style="width:252pt;height:29.25pt" o:ole="">
            <v:imagedata r:id="rId51" o:title=""/>
          </v:shape>
          <o:OLEObject Type="Embed" ProgID="Equation.3" ShapeID="_x0000_i1062" DrawAspect="Content" ObjectID="_1627569027" r:id="rId52"/>
        </w:object>
      </w:r>
      <w:r w:rsidRPr="00D62074">
        <w:rPr>
          <w:lang w:val="en-US"/>
        </w:rPr>
        <w:t>books</w:t>
      </w:r>
    </w:p>
    <w:p w:rsidR="00D62074" w:rsidRPr="00D62074" w:rsidRDefault="00D62074" w:rsidP="00D62074">
      <w:pPr>
        <w:pStyle w:val="Header"/>
        <w:tabs>
          <w:tab w:val="clear" w:pos="4536"/>
        </w:tabs>
        <w:ind w:left="720"/>
        <w:jc w:val="both"/>
        <w:rPr>
          <w:rFonts w:cs="Calibri"/>
          <w:lang w:val="en-US"/>
        </w:rPr>
      </w:pPr>
      <w:r w:rsidRPr="00D62074">
        <w:rPr>
          <w:rFonts w:cs="Calibri"/>
          <w:lang w:val="en-US"/>
        </w:rPr>
        <w:t>The value of the sample mean is 2</w:t>
      </w:r>
      <w:r>
        <w:rPr>
          <w:rFonts w:cs="Calibri"/>
          <w:lang w:val="en-US"/>
        </w:rPr>
        <w:t>.</w:t>
      </w:r>
      <w:r w:rsidRPr="00D62074">
        <w:rPr>
          <w:rFonts w:cs="Calibri"/>
          <w:lang w:val="en-US"/>
        </w:rPr>
        <w:t>96 books. The point estimation of the population is mean is 2.96</w:t>
      </w:r>
      <w:r>
        <w:rPr>
          <w:rFonts w:cs="Calibri"/>
          <w:lang w:val="en-US"/>
        </w:rPr>
        <w:t xml:space="preserve"> books</w:t>
      </w:r>
      <w:r w:rsidRPr="00D62074">
        <w:rPr>
          <w:rFonts w:cs="Calibri"/>
          <w:lang w:val="en-US"/>
        </w:rPr>
        <w:t>.</w:t>
      </w:r>
    </w:p>
    <w:p w:rsidR="00D62074" w:rsidRPr="00D62074" w:rsidRDefault="00D62074" w:rsidP="00D62074">
      <w:pPr>
        <w:pStyle w:val="Header"/>
        <w:tabs>
          <w:tab w:val="clear" w:pos="4536"/>
        </w:tabs>
        <w:ind w:left="720"/>
        <w:jc w:val="both"/>
        <w:rPr>
          <w:rFonts w:cs="Calibri"/>
          <w:lang w:val="en-US"/>
        </w:rPr>
      </w:pPr>
    </w:p>
    <w:p w:rsidR="00D62074" w:rsidRPr="00D62074" w:rsidRDefault="00D62074" w:rsidP="00D62074">
      <w:pPr>
        <w:pStyle w:val="Header"/>
        <w:tabs>
          <w:tab w:val="clear" w:pos="4536"/>
        </w:tabs>
        <w:ind w:left="720"/>
        <w:jc w:val="both"/>
        <w:rPr>
          <w:rFonts w:cs="Calibri"/>
          <w:lang w:val="en-US"/>
        </w:rPr>
      </w:pPr>
      <w:r w:rsidRPr="00D62074">
        <w:rPr>
          <w:rFonts w:cs="Calibri"/>
          <w:lang w:val="en-US"/>
        </w:rPr>
        <w:t>Standard error: first estimate “s”! (task E)</w:t>
      </w:r>
    </w:p>
    <w:p w:rsidR="00D62074" w:rsidRPr="00D62074" w:rsidRDefault="00253C3D" w:rsidP="00D62074">
      <w:pPr>
        <w:pStyle w:val="Header"/>
        <w:tabs>
          <w:tab w:val="clear" w:pos="4536"/>
        </w:tabs>
        <w:ind w:left="720"/>
        <w:jc w:val="both"/>
        <w:rPr>
          <w:rFonts w:cs="Calibri"/>
          <w:lang w:val="en-US"/>
        </w:rPr>
      </w:pPr>
      <w:r w:rsidRPr="00D62074">
        <w:rPr>
          <w:position w:val="-28"/>
          <w:lang w:val="en-US"/>
        </w:rPr>
        <w:object w:dxaOrig="2520" w:dyaOrig="660">
          <v:shape id="_x0000_i1063" type="#_x0000_t75" style="width:129.75pt;height:36pt" o:ole="">
            <v:imagedata r:id="rId53" o:title=""/>
          </v:shape>
          <o:OLEObject Type="Embed" ProgID="Equation.3" ShapeID="_x0000_i1063" DrawAspect="Content" ObjectID="_1627569028" r:id="rId54"/>
        </w:object>
      </w:r>
      <w:r>
        <w:rPr>
          <w:lang w:val="en-US"/>
        </w:rPr>
        <w:t xml:space="preserve"> book</w:t>
      </w:r>
    </w:p>
    <w:p w:rsidR="00D62074" w:rsidRPr="00D62074" w:rsidRDefault="00D62074" w:rsidP="00D62074">
      <w:pPr>
        <w:pStyle w:val="Header"/>
        <w:tabs>
          <w:tab w:val="clear" w:pos="4536"/>
        </w:tabs>
        <w:ind w:left="720"/>
        <w:jc w:val="both"/>
        <w:rPr>
          <w:rFonts w:cs="Calibri"/>
          <w:lang w:val="en-US"/>
        </w:rPr>
      </w:pPr>
      <w:r w:rsidRPr="00D62074">
        <w:rPr>
          <w:rFonts w:cs="Calibri"/>
          <w:lang w:val="en-US"/>
        </w:rPr>
        <w:t>When we estimate the population mean, the error of the estimation is on average 0.047 books.</w:t>
      </w:r>
    </w:p>
    <w:p w:rsidR="00D62074" w:rsidRPr="00D62074" w:rsidRDefault="00D62074" w:rsidP="00D62074">
      <w:pPr>
        <w:pStyle w:val="Header"/>
        <w:tabs>
          <w:tab w:val="clear" w:pos="4536"/>
        </w:tabs>
        <w:ind w:left="720"/>
        <w:jc w:val="both"/>
        <w:rPr>
          <w:rFonts w:cs="Calibri"/>
          <w:lang w:val="en-US"/>
        </w:rPr>
      </w:pPr>
    </w:p>
    <w:p w:rsidR="00D62074" w:rsidRPr="00D62074" w:rsidRDefault="00D62074" w:rsidP="007F55E6">
      <w:pPr>
        <w:pStyle w:val="Header"/>
        <w:numPr>
          <w:ilvl w:val="0"/>
          <w:numId w:val="14"/>
        </w:numPr>
        <w:tabs>
          <w:tab w:val="clear" w:pos="4536"/>
          <w:tab w:val="clear" w:pos="9072"/>
        </w:tabs>
        <w:jc w:val="both"/>
        <w:rPr>
          <w:rFonts w:cs="Calibri"/>
          <w:lang w:val="en-US"/>
        </w:rPr>
      </w:pPr>
      <w:r w:rsidRPr="00D62074">
        <w:rPr>
          <w:rFonts w:cs="Calibri"/>
          <w:lang w:val="en-US"/>
        </w:rPr>
        <w:t>Develop a 90 % confidence interval for the population mean!</w:t>
      </w:r>
    </w:p>
    <w:p w:rsidR="00D62074" w:rsidRPr="00D62074" w:rsidRDefault="00D62074" w:rsidP="00D62074">
      <w:pPr>
        <w:pStyle w:val="Header"/>
        <w:tabs>
          <w:tab w:val="clear" w:pos="4536"/>
        </w:tabs>
        <w:ind w:left="720"/>
        <w:jc w:val="both"/>
        <w:rPr>
          <w:rFonts w:cs="Calibri"/>
          <w:lang w:val="en-US"/>
        </w:rPr>
      </w:pPr>
    </w:p>
    <w:p w:rsidR="00D62074" w:rsidRPr="00D62074" w:rsidRDefault="00253C3D" w:rsidP="00253C3D">
      <w:pPr>
        <w:pStyle w:val="Header"/>
        <w:ind w:left="709"/>
        <w:jc w:val="both"/>
      </w:pPr>
      <w:r w:rsidRPr="00D62074">
        <w:rPr>
          <w:position w:val="-14"/>
        </w:rPr>
        <w:object w:dxaOrig="1640" w:dyaOrig="380">
          <v:shape id="_x0000_i1064" type="#_x0000_t75" style="width:78.75pt;height:21.75pt" o:ole="">
            <v:imagedata r:id="rId55" o:title=""/>
          </v:shape>
          <o:OLEObject Type="Embed" ProgID="Equation.3" ShapeID="_x0000_i1064" DrawAspect="Content" ObjectID="_1627569029" r:id="rId56"/>
        </w:object>
      </w:r>
    </w:p>
    <w:p w:rsidR="00D62074" w:rsidRPr="00D62074" w:rsidRDefault="00253C3D" w:rsidP="00253C3D">
      <w:pPr>
        <w:pStyle w:val="Header"/>
        <w:ind w:left="709"/>
        <w:jc w:val="both"/>
      </w:pPr>
      <w:r w:rsidRPr="00D62074">
        <w:rPr>
          <w:position w:val="-32"/>
        </w:rPr>
        <w:object w:dxaOrig="5000" w:dyaOrig="560">
          <v:shape id="_x0000_i1065" type="#_x0000_t75" style="width:252pt;height:29.25pt" o:ole="">
            <v:imagedata r:id="rId57" o:title=""/>
          </v:shape>
          <o:OLEObject Type="Embed" ProgID="Equation.3" ShapeID="_x0000_i1065" DrawAspect="Content" ObjectID="_1627569030" r:id="rId58"/>
        </w:object>
      </w:r>
      <w:r w:rsidR="00D62074" w:rsidRPr="00D62074">
        <w:t xml:space="preserve"> (2</w:t>
      </w:r>
      <w:r>
        <w:t>.</w:t>
      </w:r>
      <w:r w:rsidR="00D62074" w:rsidRPr="00D62074">
        <w:t>844;3</w:t>
      </w:r>
      <w:r>
        <w:t>.</w:t>
      </w:r>
      <w:r w:rsidR="00D62074" w:rsidRPr="00D62074">
        <w:t>036) books</w:t>
      </w:r>
    </w:p>
    <w:p w:rsidR="00D62074" w:rsidRPr="00D62074" w:rsidRDefault="00D62074" w:rsidP="00D62074">
      <w:pPr>
        <w:pStyle w:val="Header"/>
        <w:tabs>
          <w:tab w:val="clear" w:pos="4536"/>
        </w:tabs>
        <w:ind w:left="720"/>
        <w:jc w:val="both"/>
        <w:rPr>
          <w:rFonts w:cs="Calibri"/>
          <w:lang w:val="en-US"/>
        </w:rPr>
      </w:pPr>
    </w:p>
    <w:p w:rsidR="00D62074" w:rsidRPr="00D62074" w:rsidRDefault="00D62074" w:rsidP="00D62074">
      <w:pPr>
        <w:pStyle w:val="Header"/>
        <w:tabs>
          <w:tab w:val="clear" w:pos="4536"/>
        </w:tabs>
        <w:ind w:left="720"/>
        <w:jc w:val="both"/>
        <w:rPr>
          <w:rFonts w:cs="Calibri"/>
          <w:lang w:val="en-US"/>
        </w:rPr>
      </w:pPr>
      <w:r w:rsidRPr="00D62074">
        <w:rPr>
          <w:rFonts w:cs="Calibri"/>
          <w:lang w:val="en-US"/>
        </w:rPr>
        <w:t>With 90% probability, the population mean is between 2</w:t>
      </w:r>
      <w:r w:rsidR="00253C3D">
        <w:rPr>
          <w:rFonts w:cs="Calibri"/>
          <w:lang w:val="en-US"/>
        </w:rPr>
        <w:t>.</w:t>
      </w:r>
      <w:r w:rsidRPr="00D62074">
        <w:rPr>
          <w:rFonts w:cs="Calibri"/>
          <w:lang w:val="en-US"/>
        </w:rPr>
        <w:t>844 and 3</w:t>
      </w:r>
      <w:r w:rsidR="00253C3D">
        <w:rPr>
          <w:rFonts w:cs="Calibri"/>
          <w:lang w:val="en-US"/>
        </w:rPr>
        <w:t>.</w:t>
      </w:r>
      <w:r w:rsidRPr="00D62074">
        <w:rPr>
          <w:rFonts w:cs="Calibri"/>
          <w:lang w:val="en-US"/>
        </w:rPr>
        <w:t>036 books.</w:t>
      </w:r>
    </w:p>
    <w:p w:rsidR="00D62074" w:rsidRDefault="00D62074" w:rsidP="00D62074">
      <w:pPr>
        <w:pStyle w:val="Header"/>
        <w:tabs>
          <w:tab w:val="clear" w:pos="4536"/>
        </w:tabs>
        <w:ind w:left="720"/>
        <w:jc w:val="both"/>
        <w:rPr>
          <w:rFonts w:cs="Calibri"/>
          <w:lang w:val="en-US"/>
        </w:rPr>
      </w:pPr>
    </w:p>
    <w:p w:rsidR="00594786" w:rsidRDefault="00594786" w:rsidP="00D62074">
      <w:pPr>
        <w:pStyle w:val="Header"/>
        <w:tabs>
          <w:tab w:val="clear" w:pos="4536"/>
        </w:tabs>
        <w:ind w:left="720"/>
        <w:jc w:val="both"/>
        <w:rPr>
          <w:rFonts w:cs="Calibri"/>
          <w:lang w:val="en-US"/>
        </w:rPr>
      </w:pPr>
    </w:p>
    <w:p w:rsidR="00594786" w:rsidRDefault="00594786" w:rsidP="00D62074">
      <w:pPr>
        <w:pStyle w:val="Header"/>
        <w:tabs>
          <w:tab w:val="clear" w:pos="4536"/>
        </w:tabs>
        <w:ind w:left="720"/>
        <w:jc w:val="both"/>
        <w:rPr>
          <w:rFonts w:cs="Calibri"/>
          <w:lang w:val="en-US"/>
        </w:rPr>
      </w:pPr>
    </w:p>
    <w:p w:rsidR="00594786" w:rsidRDefault="00594786" w:rsidP="00D62074">
      <w:pPr>
        <w:pStyle w:val="Header"/>
        <w:tabs>
          <w:tab w:val="clear" w:pos="4536"/>
        </w:tabs>
        <w:ind w:left="720"/>
        <w:jc w:val="both"/>
        <w:rPr>
          <w:rFonts w:cs="Calibri"/>
          <w:lang w:val="en-US"/>
        </w:rPr>
      </w:pPr>
    </w:p>
    <w:p w:rsidR="00594786" w:rsidRDefault="00594786" w:rsidP="00D62074">
      <w:pPr>
        <w:pStyle w:val="Header"/>
        <w:tabs>
          <w:tab w:val="clear" w:pos="4536"/>
        </w:tabs>
        <w:ind w:left="720"/>
        <w:jc w:val="both"/>
        <w:rPr>
          <w:rFonts w:cs="Calibri"/>
          <w:lang w:val="en-US"/>
        </w:rPr>
      </w:pPr>
    </w:p>
    <w:p w:rsidR="00594786" w:rsidRDefault="00594786" w:rsidP="00D62074">
      <w:pPr>
        <w:pStyle w:val="Header"/>
        <w:tabs>
          <w:tab w:val="clear" w:pos="4536"/>
        </w:tabs>
        <w:ind w:left="720"/>
        <w:jc w:val="both"/>
        <w:rPr>
          <w:rFonts w:cs="Calibri"/>
          <w:lang w:val="en-US"/>
        </w:rPr>
      </w:pPr>
    </w:p>
    <w:p w:rsidR="00594786" w:rsidRPr="00D62074" w:rsidRDefault="00594786" w:rsidP="00D62074">
      <w:pPr>
        <w:pStyle w:val="Header"/>
        <w:tabs>
          <w:tab w:val="clear" w:pos="4536"/>
        </w:tabs>
        <w:ind w:left="720"/>
        <w:jc w:val="both"/>
        <w:rPr>
          <w:rFonts w:cs="Calibri"/>
          <w:lang w:val="en-US"/>
        </w:rPr>
      </w:pPr>
    </w:p>
    <w:p w:rsidR="00D62074" w:rsidRPr="00D62074" w:rsidRDefault="00D62074" w:rsidP="007F55E6">
      <w:pPr>
        <w:pStyle w:val="Header"/>
        <w:numPr>
          <w:ilvl w:val="0"/>
          <w:numId w:val="14"/>
        </w:numPr>
        <w:tabs>
          <w:tab w:val="clear" w:pos="4536"/>
          <w:tab w:val="clear" w:pos="9072"/>
        </w:tabs>
        <w:jc w:val="both"/>
        <w:rPr>
          <w:rFonts w:cs="Calibri"/>
          <w:lang w:val="en-US"/>
        </w:rPr>
      </w:pPr>
      <w:r w:rsidRPr="00D62074">
        <w:rPr>
          <w:rFonts w:cs="Calibri"/>
          <w:lang w:val="en-US"/>
        </w:rPr>
        <w:t>Compute the point estimate of the population standard deviation!</w:t>
      </w:r>
    </w:p>
    <w:p w:rsidR="00D62074" w:rsidRPr="00D62074" w:rsidRDefault="00253C3D" w:rsidP="00D62074">
      <w:pPr>
        <w:pStyle w:val="Header"/>
        <w:tabs>
          <w:tab w:val="clear" w:pos="4536"/>
        </w:tabs>
        <w:ind w:left="426"/>
        <w:jc w:val="both"/>
        <w:rPr>
          <w:rFonts w:cs="Calibri"/>
          <w:lang w:val="en-US"/>
        </w:rPr>
      </w:pPr>
      <w:r w:rsidRPr="00D62074">
        <w:rPr>
          <w:position w:val="-26"/>
          <w:lang w:val="en-US"/>
        </w:rPr>
        <w:object w:dxaOrig="8020" w:dyaOrig="1040">
          <v:shape id="_x0000_i1066" type="#_x0000_t75" style="width:402.75pt;height:50.25pt" o:ole="" fillcolor="window">
            <v:imagedata r:id="rId59" o:title=""/>
          </v:shape>
          <o:OLEObject Type="Embed" ProgID="Equation.3" ShapeID="_x0000_i1066" DrawAspect="Content" ObjectID="_1627569031" r:id="rId60"/>
        </w:object>
      </w:r>
      <w:r w:rsidR="00D62074" w:rsidRPr="00D62074">
        <w:rPr>
          <w:lang w:val="en-US"/>
        </w:rPr>
        <w:t xml:space="preserve"> book</w:t>
      </w:r>
      <w:r>
        <w:rPr>
          <w:lang w:val="en-US"/>
        </w:rPr>
        <w:t>s</w:t>
      </w:r>
    </w:p>
    <w:p w:rsidR="00D62074" w:rsidRPr="00D62074" w:rsidRDefault="00D62074" w:rsidP="00D62074">
      <w:pPr>
        <w:pStyle w:val="Header"/>
        <w:tabs>
          <w:tab w:val="clear" w:pos="4536"/>
        </w:tabs>
        <w:ind w:left="720"/>
        <w:jc w:val="both"/>
        <w:rPr>
          <w:rFonts w:cs="Calibri"/>
          <w:lang w:val="en-US"/>
        </w:rPr>
      </w:pPr>
    </w:p>
    <w:p w:rsidR="00D62074" w:rsidRPr="00D62074" w:rsidRDefault="00D62074" w:rsidP="007F55E6">
      <w:pPr>
        <w:pStyle w:val="Header"/>
        <w:numPr>
          <w:ilvl w:val="0"/>
          <w:numId w:val="14"/>
        </w:numPr>
        <w:tabs>
          <w:tab w:val="clear" w:pos="4536"/>
          <w:tab w:val="clear" w:pos="9072"/>
        </w:tabs>
        <w:jc w:val="both"/>
        <w:rPr>
          <w:rFonts w:cs="Calibri"/>
          <w:lang w:val="en-US"/>
        </w:rPr>
      </w:pPr>
      <w:r w:rsidRPr="00D62074">
        <w:rPr>
          <w:rFonts w:cs="Calibri"/>
          <w:lang w:val="en-US"/>
        </w:rPr>
        <w:t>Develop a 95 % confidence interval for the population standard deviation!</w:t>
      </w:r>
    </w:p>
    <w:p w:rsidR="00D62074" w:rsidRPr="00D62074" w:rsidRDefault="00D62074" w:rsidP="00D62074">
      <w:pPr>
        <w:pStyle w:val="Header"/>
        <w:tabs>
          <w:tab w:val="clear" w:pos="4536"/>
        </w:tabs>
        <w:ind w:left="720"/>
        <w:jc w:val="both"/>
        <w:rPr>
          <w:rFonts w:cs="Calibri"/>
          <w:lang w:val="en-US"/>
        </w:rPr>
      </w:pPr>
    </w:p>
    <w:p w:rsidR="00D62074" w:rsidRPr="00D62074" w:rsidRDefault="00D62074" w:rsidP="00253C3D">
      <w:pPr>
        <w:tabs>
          <w:tab w:val="right" w:pos="9072"/>
        </w:tabs>
        <w:spacing w:after="0" w:line="240" w:lineRule="auto"/>
        <w:ind w:left="709"/>
        <w:jc w:val="both"/>
      </w:pPr>
      <w:r w:rsidRPr="00D62074">
        <w:rPr>
          <w:position w:val="-56"/>
        </w:rPr>
        <w:object w:dxaOrig="2625" w:dyaOrig="1245">
          <v:shape id="_x0000_i1067" type="#_x0000_t75" style="width:129.75pt;height:65.25pt" o:ole="" fillcolor="window">
            <v:imagedata r:id="rId61" o:title=""/>
          </v:shape>
          <o:OLEObject Type="Embed" ProgID="Equation.3" ShapeID="_x0000_i1067" DrawAspect="Content" ObjectID="_1627569032" r:id="rId62"/>
        </w:object>
      </w:r>
    </w:p>
    <w:p w:rsidR="00D62074" w:rsidRPr="00D62074" w:rsidRDefault="00D62074" w:rsidP="00253C3D">
      <w:pPr>
        <w:tabs>
          <w:tab w:val="right" w:pos="9072"/>
        </w:tabs>
        <w:spacing w:after="0" w:line="240" w:lineRule="auto"/>
        <w:ind w:left="709"/>
        <w:jc w:val="both"/>
      </w:pPr>
    </w:p>
    <w:p w:rsidR="00D62074" w:rsidRPr="00D62074" w:rsidRDefault="00253C3D" w:rsidP="00253C3D">
      <w:pPr>
        <w:tabs>
          <w:tab w:val="right" w:pos="9072"/>
        </w:tabs>
        <w:spacing w:after="0" w:line="240" w:lineRule="auto"/>
        <w:ind w:left="709"/>
        <w:jc w:val="both"/>
      </w:pPr>
      <w:r w:rsidRPr="00D62074">
        <w:rPr>
          <w:position w:val="-52"/>
        </w:rPr>
        <w:object w:dxaOrig="3120" w:dyaOrig="1160">
          <v:shape id="_x0000_i1068" type="#_x0000_t75" style="width:158.25pt;height:57.75pt" o:ole="" fillcolor="window">
            <v:imagedata r:id="rId63" o:title=""/>
          </v:shape>
          <o:OLEObject Type="Embed" ProgID="Equation.3" ShapeID="_x0000_i1068" DrawAspect="Content" ObjectID="_1627569033" r:id="rId64"/>
        </w:object>
      </w:r>
    </w:p>
    <w:p w:rsidR="00D62074" w:rsidRPr="00D62074" w:rsidRDefault="00D62074" w:rsidP="00253C3D">
      <w:pPr>
        <w:tabs>
          <w:tab w:val="right" w:pos="9072"/>
        </w:tabs>
        <w:spacing w:after="0" w:line="240" w:lineRule="auto"/>
        <w:ind w:left="709"/>
        <w:jc w:val="both"/>
      </w:pPr>
    </w:p>
    <w:p w:rsidR="00D62074" w:rsidRPr="00D62074" w:rsidRDefault="00253C3D" w:rsidP="00253C3D">
      <w:pPr>
        <w:tabs>
          <w:tab w:val="right" w:pos="9072"/>
        </w:tabs>
        <w:spacing w:after="0" w:line="240" w:lineRule="auto"/>
        <w:ind w:left="709"/>
        <w:jc w:val="both"/>
      </w:pPr>
      <w:r w:rsidRPr="00253C3D">
        <w:rPr>
          <w:position w:val="-26"/>
        </w:rPr>
        <w:object w:dxaOrig="3540" w:dyaOrig="720">
          <v:shape id="_x0000_i1069" type="#_x0000_t75" style="width:180pt;height:36pt" o:ole="" fillcolor="window">
            <v:imagedata r:id="rId65" o:title=""/>
          </v:shape>
          <o:OLEObject Type="Embed" ProgID="Equation.3" ShapeID="_x0000_i1069" DrawAspect="Content" ObjectID="_1627569034" r:id="rId66"/>
        </w:object>
      </w:r>
    </w:p>
    <w:p w:rsidR="00D62074" w:rsidRPr="00D62074" w:rsidRDefault="00D62074" w:rsidP="00253C3D">
      <w:pPr>
        <w:tabs>
          <w:tab w:val="right" w:pos="9072"/>
        </w:tabs>
        <w:spacing w:after="0" w:line="240" w:lineRule="auto"/>
        <w:ind w:left="709"/>
        <w:jc w:val="both"/>
      </w:pPr>
    </w:p>
    <w:p w:rsidR="00D62074" w:rsidRPr="00D62074" w:rsidRDefault="00D62074" w:rsidP="00253C3D">
      <w:pPr>
        <w:tabs>
          <w:tab w:val="right" w:pos="9072"/>
        </w:tabs>
        <w:spacing w:after="0" w:line="240" w:lineRule="auto"/>
        <w:ind w:left="709"/>
        <w:jc w:val="both"/>
        <w:rPr>
          <w:lang w:val="en-US"/>
        </w:rPr>
      </w:pPr>
      <w:r w:rsidRPr="00D62074">
        <w:rPr>
          <w:lang w:val="en-US"/>
        </w:rPr>
        <w:t>(0</w:t>
      </w:r>
      <w:r w:rsidR="00253C3D">
        <w:rPr>
          <w:lang w:val="en-US"/>
        </w:rPr>
        <w:t>.</w:t>
      </w:r>
      <w:r w:rsidRPr="00D62074">
        <w:rPr>
          <w:lang w:val="en-US"/>
        </w:rPr>
        <w:t>979;1</w:t>
      </w:r>
      <w:r w:rsidR="00253C3D">
        <w:rPr>
          <w:lang w:val="en-US"/>
        </w:rPr>
        <w:t>.</w:t>
      </w:r>
      <w:r w:rsidRPr="00D62074">
        <w:rPr>
          <w:lang w:val="en-US"/>
        </w:rPr>
        <w:t>109) books</w:t>
      </w:r>
    </w:p>
    <w:p w:rsidR="00D62074" w:rsidRPr="00D62074" w:rsidRDefault="00D62074" w:rsidP="00253C3D">
      <w:pPr>
        <w:tabs>
          <w:tab w:val="right" w:pos="9072"/>
        </w:tabs>
        <w:spacing w:after="0" w:line="240" w:lineRule="auto"/>
        <w:ind w:left="709"/>
        <w:jc w:val="both"/>
        <w:rPr>
          <w:lang w:val="en-US"/>
        </w:rPr>
      </w:pPr>
      <w:r w:rsidRPr="00D62074">
        <w:rPr>
          <w:lang w:val="en-US"/>
        </w:rPr>
        <w:t>With 95% probability, the population standard deviation is between 0</w:t>
      </w:r>
      <w:r w:rsidR="00253C3D">
        <w:rPr>
          <w:lang w:val="en-US"/>
        </w:rPr>
        <w:t>.</w:t>
      </w:r>
      <w:r w:rsidRPr="00D62074">
        <w:rPr>
          <w:lang w:val="en-US"/>
        </w:rPr>
        <w:t>979 and 1</w:t>
      </w:r>
      <w:r w:rsidR="00253C3D">
        <w:rPr>
          <w:lang w:val="en-US"/>
        </w:rPr>
        <w:t>.</w:t>
      </w:r>
      <w:r w:rsidRPr="00D62074">
        <w:rPr>
          <w:lang w:val="en-US"/>
        </w:rPr>
        <w:t>109 books.</w:t>
      </w:r>
    </w:p>
    <w:p w:rsidR="00D62074" w:rsidRPr="00D62074" w:rsidRDefault="00D62074" w:rsidP="00D62074">
      <w:pPr>
        <w:pStyle w:val="Header"/>
        <w:tabs>
          <w:tab w:val="clear" w:pos="4536"/>
        </w:tabs>
        <w:ind w:left="720"/>
        <w:jc w:val="both"/>
        <w:rPr>
          <w:rFonts w:cs="Calibri"/>
          <w:lang w:val="en-US"/>
        </w:rPr>
      </w:pPr>
    </w:p>
    <w:p w:rsidR="00D62074" w:rsidRPr="00D62074" w:rsidRDefault="00D62074" w:rsidP="007F55E6">
      <w:pPr>
        <w:pStyle w:val="Header"/>
        <w:numPr>
          <w:ilvl w:val="0"/>
          <w:numId w:val="14"/>
        </w:numPr>
        <w:tabs>
          <w:tab w:val="clear" w:pos="4536"/>
          <w:tab w:val="clear" w:pos="9072"/>
        </w:tabs>
        <w:jc w:val="both"/>
        <w:rPr>
          <w:rFonts w:cs="Calibri"/>
          <w:lang w:val="en-US"/>
        </w:rPr>
      </w:pPr>
      <w:r w:rsidRPr="00D62074">
        <w:rPr>
          <w:rFonts w:cs="Calibri"/>
          <w:lang w:val="en-US"/>
        </w:rPr>
        <w:t>Estimate the proportion of those who borrowed at least 4 books! Calculate the standard error of the estimation!</w:t>
      </w:r>
    </w:p>
    <w:p w:rsidR="00D62074" w:rsidRPr="00D62074" w:rsidRDefault="00D62074" w:rsidP="00D62074">
      <w:pPr>
        <w:pStyle w:val="Header"/>
        <w:tabs>
          <w:tab w:val="clear" w:pos="4536"/>
        </w:tabs>
        <w:ind w:left="720"/>
        <w:jc w:val="both"/>
        <w:rPr>
          <w:rFonts w:cs="Calibri"/>
          <w:lang w:val="en-US"/>
        </w:rPr>
      </w:pPr>
    </w:p>
    <w:p w:rsidR="00D62074" w:rsidRPr="00D62074" w:rsidRDefault="00253C3D" w:rsidP="00253C3D">
      <w:pPr>
        <w:spacing w:after="0" w:line="240" w:lineRule="auto"/>
        <w:ind w:left="709"/>
        <w:rPr>
          <w:rFonts w:cs="Calibri"/>
          <w:b/>
        </w:rPr>
      </w:pPr>
      <w:r w:rsidRPr="00D62074">
        <w:rPr>
          <w:position w:val="-82"/>
        </w:rPr>
        <w:object w:dxaOrig="3120" w:dyaOrig="1700">
          <v:shape id="_x0000_i1070" type="#_x0000_t75" style="width:158.25pt;height:86.25pt" o:ole="">
            <v:imagedata r:id="rId67" o:title=""/>
          </v:shape>
          <o:OLEObject Type="Embed" ProgID="Equation.3" ShapeID="_x0000_i1070" DrawAspect="Content" ObjectID="_1627569035" r:id="rId68"/>
        </w:object>
      </w:r>
    </w:p>
    <w:p w:rsidR="00D62074" w:rsidRPr="00D62074" w:rsidRDefault="00D62074" w:rsidP="00D62074">
      <w:pPr>
        <w:pStyle w:val="Header"/>
        <w:tabs>
          <w:tab w:val="clear" w:pos="4536"/>
        </w:tabs>
        <w:ind w:left="720"/>
        <w:jc w:val="both"/>
      </w:pPr>
    </w:p>
    <w:p w:rsidR="00D62074" w:rsidRPr="00D62074" w:rsidRDefault="00D62074" w:rsidP="00D62074">
      <w:pPr>
        <w:pStyle w:val="Header"/>
        <w:tabs>
          <w:tab w:val="clear" w:pos="4536"/>
        </w:tabs>
        <w:ind w:left="720"/>
        <w:jc w:val="both"/>
        <w:rPr>
          <w:rFonts w:cs="Calibri"/>
          <w:lang w:val="en-US"/>
        </w:rPr>
      </w:pPr>
      <w:r w:rsidRPr="00D62074">
        <w:rPr>
          <w:rFonts w:cs="Calibri"/>
          <w:lang w:val="en-US"/>
        </w:rPr>
        <w:t>When we estimate the population proportion, the error of the estimation is on average 2 percentage points.</w:t>
      </w:r>
    </w:p>
    <w:p w:rsidR="00D62074" w:rsidRPr="00D62074" w:rsidRDefault="00D62074" w:rsidP="00D62074">
      <w:pPr>
        <w:pStyle w:val="Header"/>
        <w:tabs>
          <w:tab w:val="clear" w:pos="4536"/>
        </w:tabs>
        <w:ind w:left="720"/>
        <w:jc w:val="both"/>
      </w:pPr>
    </w:p>
    <w:p w:rsidR="00D62074" w:rsidRPr="00D62074" w:rsidRDefault="00D62074" w:rsidP="007F55E6">
      <w:pPr>
        <w:pStyle w:val="Header"/>
        <w:numPr>
          <w:ilvl w:val="0"/>
          <w:numId w:val="14"/>
        </w:numPr>
        <w:tabs>
          <w:tab w:val="clear" w:pos="4536"/>
          <w:tab w:val="clear" w:pos="9072"/>
        </w:tabs>
        <w:jc w:val="both"/>
        <w:rPr>
          <w:rFonts w:cs="Calibri"/>
          <w:lang w:val="en-US"/>
        </w:rPr>
      </w:pPr>
      <w:r w:rsidRPr="00D62074">
        <w:rPr>
          <w:rFonts w:cs="Calibri"/>
          <w:lang w:val="en-US"/>
        </w:rPr>
        <w:t>Develop a 99 % confidence interval for proportion of those who borrowed at least 4 books!</w:t>
      </w:r>
    </w:p>
    <w:p w:rsidR="00D62074" w:rsidRPr="00D62074" w:rsidRDefault="00D62074" w:rsidP="00D62074">
      <w:pPr>
        <w:pStyle w:val="Header"/>
        <w:tabs>
          <w:tab w:val="clear" w:pos="4536"/>
        </w:tabs>
        <w:ind w:left="720"/>
        <w:jc w:val="both"/>
        <w:rPr>
          <w:rFonts w:cs="Calibri"/>
          <w:lang w:val="en-US"/>
        </w:rPr>
      </w:pPr>
    </w:p>
    <w:p w:rsidR="00D62074" w:rsidRPr="00D62074" w:rsidRDefault="00D62074" w:rsidP="00D62074">
      <w:pPr>
        <w:pStyle w:val="BodyTextIndent2"/>
        <w:spacing w:before="0"/>
        <w:ind w:left="709"/>
        <w:rPr>
          <w:rFonts w:asciiTheme="minorHAnsi" w:hAnsiTheme="minorHAnsi"/>
          <w:sz w:val="22"/>
          <w:szCs w:val="22"/>
        </w:rPr>
      </w:pPr>
      <w:r w:rsidRPr="00D62074">
        <w:rPr>
          <w:rFonts w:asciiTheme="minorHAnsi" w:hAnsiTheme="minorHAnsi"/>
          <w:sz w:val="22"/>
          <w:szCs w:val="22"/>
        </w:rPr>
        <w:t>Condition: n*p;n*q</w:t>
      </w:r>
      <w:r w:rsidRPr="00D62074">
        <w:rPr>
          <w:rFonts w:asciiTheme="minorHAnsi" w:hAnsiTheme="minorHAnsi"/>
          <w:sz w:val="22"/>
          <w:szCs w:val="22"/>
          <w:u w:val="single"/>
        </w:rPr>
        <w:t>&gt;</w:t>
      </w:r>
      <w:r w:rsidRPr="00D62074">
        <w:rPr>
          <w:rFonts w:asciiTheme="minorHAnsi" w:hAnsiTheme="minorHAnsi"/>
          <w:sz w:val="22"/>
          <w:szCs w:val="22"/>
        </w:rPr>
        <w:t>10 → 140; 360</w:t>
      </w:r>
      <w:r w:rsidRPr="00D62074">
        <w:rPr>
          <w:rFonts w:asciiTheme="minorHAnsi" w:hAnsiTheme="minorHAnsi"/>
          <w:sz w:val="22"/>
          <w:szCs w:val="22"/>
          <w:u w:val="single"/>
        </w:rPr>
        <w:t>&gt;</w:t>
      </w:r>
      <w:r w:rsidRPr="00D62074">
        <w:rPr>
          <w:rFonts w:asciiTheme="minorHAnsi" w:hAnsiTheme="minorHAnsi"/>
          <w:sz w:val="22"/>
          <w:szCs w:val="22"/>
        </w:rPr>
        <w:t>10</w:t>
      </w:r>
    </w:p>
    <w:p w:rsidR="00D62074" w:rsidRDefault="00D62074" w:rsidP="00D62074">
      <w:pPr>
        <w:pStyle w:val="BodyTextIndent2"/>
        <w:spacing w:before="0"/>
        <w:ind w:left="709"/>
        <w:rPr>
          <w:rFonts w:asciiTheme="minorHAnsi" w:hAnsiTheme="minorHAnsi"/>
          <w:sz w:val="22"/>
          <w:szCs w:val="22"/>
        </w:rPr>
      </w:pPr>
    </w:p>
    <w:p w:rsidR="00594786" w:rsidRPr="00D62074" w:rsidRDefault="00594786" w:rsidP="00D62074">
      <w:pPr>
        <w:pStyle w:val="BodyTextIndent2"/>
        <w:spacing w:before="0"/>
        <w:ind w:left="709"/>
        <w:rPr>
          <w:rFonts w:asciiTheme="minorHAnsi" w:hAnsiTheme="minorHAnsi"/>
          <w:sz w:val="22"/>
          <w:szCs w:val="22"/>
        </w:rPr>
      </w:pPr>
    </w:p>
    <w:p w:rsidR="00D62074" w:rsidRPr="00D62074" w:rsidRDefault="00253C3D" w:rsidP="00D62074">
      <w:pPr>
        <w:pStyle w:val="BodyTextIndent2"/>
        <w:spacing w:before="0"/>
        <w:ind w:left="709"/>
        <w:rPr>
          <w:rFonts w:asciiTheme="minorHAnsi" w:hAnsiTheme="minorHAnsi"/>
          <w:sz w:val="22"/>
          <w:szCs w:val="22"/>
        </w:rPr>
      </w:pPr>
      <w:r w:rsidRPr="00D62074">
        <w:rPr>
          <w:rFonts w:asciiTheme="minorHAnsi" w:hAnsiTheme="minorHAnsi"/>
          <w:position w:val="-32"/>
          <w:sz w:val="22"/>
          <w:szCs w:val="22"/>
        </w:rPr>
        <w:object w:dxaOrig="4480" w:dyaOrig="560">
          <v:shape id="_x0000_i1071" type="#_x0000_t75" style="width:222.75pt;height:29.25pt" o:ole="">
            <v:imagedata r:id="rId69" o:title=""/>
          </v:shape>
          <o:OLEObject Type="Embed" ProgID="Equation.3" ShapeID="_x0000_i1071" DrawAspect="Content" ObjectID="_1627569036" r:id="rId70"/>
        </w:object>
      </w:r>
      <w:r w:rsidR="00D62074" w:rsidRPr="00D62074">
        <w:rPr>
          <w:rFonts w:asciiTheme="minorHAnsi" w:hAnsiTheme="minorHAnsi"/>
          <w:sz w:val="22"/>
          <w:szCs w:val="22"/>
        </w:rPr>
        <w:t xml:space="preserve">    (22</w:t>
      </w:r>
      <w:r>
        <w:rPr>
          <w:rFonts w:asciiTheme="minorHAnsi" w:hAnsiTheme="minorHAnsi"/>
          <w:sz w:val="22"/>
          <w:szCs w:val="22"/>
        </w:rPr>
        <w:t>.</w:t>
      </w:r>
      <w:r w:rsidR="00D62074" w:rsidRPr="00D62074">
        <w:rPr>
          <w:rFonts w:asciiTheme="minorHAnsi" w:hAnsiTheme="minorHAnsi"/>
          <w:sz w:val="22"/>
          <w:szCs w:val="22"/>
        </w:rPr>
        <w:t>8;33</w:t>
      </w:r>
      <w:r>
        <w:rPr>
          <w:rFonts w:asciiTheme="minorHAnsi" w:hAnsiTheme="minorHAnsi"/>
          <w:sz w:val="22"/>
          <w:szCs w:val="22"/>
        </w:rPr>
        <w:t>.</w:t>
      </w:r>
      <w:r w:rsidR="00D62074" w:rsidRPr="00D62074">
        <w:rPr>
          <w:rFonts w:asciiTheme="minorHAnsi" w:hAnsiTheme="minorHAnsi"/>
          <w:sz w:val="22"/>
          <w:szCs w:val="22"/>
        </w:rPr>
        <w:t>2)%</w:t>
      </w:r>
    </w:p>
    <w:p w:rsidR="00D62074" w:rsidRPr="00D62074" w:rsidRDefault="00253C3D" w:rsidP="00D62074">
      <w:pPr>
        <w:pStyle w:val="BodyTextIndent2"/>
        <w:spacing w:before="0"/>
        <w:ind w:left="709"/>
        <w:rPr>
          <w:rFonts w:asciiTheme="minorHAnsi" w:hAnsiTheme="minorHAnsi"/>
          <w:sz w:val="22"/>
          <w:szCs w:val="22"/>
        </w:rPr>
      </w:pPr>
      <w:r w:rsidRPr="00D62074">
        <w:rPr>
          <w:rFonts w:asciiTheme="minorHAnsi" w:hAnsiTheme="minorHAnsi"/>
          <w:position w:val="-14"/>
          <w:sz w:val="22"/>
          <w:szCs w:val="22"/>
        </w:rPr>
        <w:object w:dxaOrig="1240" w:dyaOrig="380">
          <v:shape id="_x0000_i1072" type="#_x0000_t75" style="width:65.25pt;height:21.75pt" o:ole="">
            <v:imagedata r:id="rId71" o:title=""/>
          </v:shape>
          <o:OLEObject Type="Embed" ProgID="Equation.3" ShapeID="_x0000_i1072" DrawAspect="Content" ObjectID="_1627569037" r:id="rId72"/>
        </w:object>
      </w:r>
    </w:p>
    <w:p w:rsidR="00D62074" w:rsidRPr="00D62074" w:rsidRDefault="00D62074" w:rsidP="00D62074">
      <w:pPr>
        <w:pStyle w:val="BodyTextIndent2"/>
        <w:spacing w:before="0"/>
        <w:ind w:left="709"/>
        <w:rPr>
          <w:rFonts w:asciiTheme="minorHAnsi" w:hAnsiTheme="minorHAnsi"/>
          <w:sz w:val="22"/>
          <w:szCs w:val="22"/>
        </w:rPr>
      </w:pPr>
    </w:p>
    <w:p w:rsidR="00D62074" w:rsidRPr="00D62074" w:rsidRDefault="00D62074" w:rsidP="00D62074">
      <w:pPr>
        <w:pStyle w:val="BodyTextIndent2"/>
        <w:spacing w:before="0"/>
        <w:ind w:left="709"/>
        <w:jc w:val="both"/>
        <w:rPr>
          <w:rFonts w:asciiTheme="minorHAnsi" w:hAnsiTheme="minorHAnsi"/>
          <w:sz w:val="22"/>
          <w:szCs w:val="22"/>
        </w:rPr>
      </w:pPr>
      <w:r w:rsidRPr="00D62074">
        <w:rPr>
          <w:rFonts w:asciiTheme="minorHAnsi" w:hAnsiTheme="minorHAnsi" w:cs="Calibri"/>
          <w:sz w:val="22"/>
          <w:szCs w:val="22"/>
          <w:lang w:val="en-US"/>
        </w:rPr>
        <w:t>With 99% probability, the proportion of those who borrowed at least 4 books is between 22</w:t>
      </w:r>
      <w:r w:rsidR="00253C3D">
        <w:rPr>
          <w:rFonts w:asciiTheme="minorHAnsi" w:hAnsiTheme="minorHAnsi" w:cs="Calibri"/>
          <w:sz w:val="22"/>
          <w:szCs w:val="22"/>
          <w:lang w:val="en-US"/>
        </w:rPr>
        <w:t>.</w:t>
      </w:r>
      <w:r w:rsidRPr="00D62074">
        <w:rPr>
          <w:rFonts w:asciiTheme="minorHAnsi" w:hAnsiTheme="minorHAnsi" w:cs="Calibri"/>
          <w:sz w:val="22"/>
          <w:szCs w:val="22"/>
          <w:lang w:val="en-US"/>
        </w:rPr>
        <w:t>8 and 33</w:t>
      </w:r>
      <w:r w:rsidR="00253C3D">
        <w:rPr>
          <w:rFonts w:asciiTheme="minorHAnsi" w:hAnsiTheme="minorHAnsi" w:cs="Calibri"/>
          <w:sz w:val="22"/>
          <w:szCs w:val="22"/>
          <w:lang w:val="en-US"/>
        </w:rPr>
        <w:t>.</w:t>
      </w:r>
      <w:r w:rsidRPr="00D62074">
        <w:rPr>
          <w:rFonts w:asciiTheme="minorHAnsi" w:hAnsiTheme="minorHAnsi" w:cs="Calibri"/>
          <w:sz w:val="22"/>
          <w:szCs w:val="22"/>
          <w:lang w:val="en-US"/>
        </w:rPr>
        <w:t>2 percent.</w:t>
      </w:r>
    </w:p>
    <w:p w:rsidR="00D62074" w:rsidRDefault="00D62074" w:rsidP="00D62074">
      <w:pPr>
        <w:pStyle w:val="Header"/>
        <w:tabs>
          <w:tab w:val="clear" w:pos="4536"/>
        </w:tabs>
        <w:ind w:left="360"/>
        <w:jc w:val="both"/>
        <w:rPr>
          <w:rFonts w:cs="Calibri"/>
          <w:lang w:val="en-US"/>
        </w:rPr>
      </w:pPr>
    </w:p>
    <w:p w:rsidR="00CD1F9E" w:rsidRPr="00D62074" w:rsidRDefault="00CD1F9E" w:rsidP="00D62074">
      <w:pPr>
        <w:pStyle w:val="Header"/>
        <w:tabs>
          <w:tab w:val="clear" w:pos="4536"/>
        </w:tabs>
        <w:ind w:left="360"/>
        <w:jc w:val="both"/>
        <w:rPr>
          <w:rFonts w:cs="Calibri"/>
          <w:lang w:val="en-US"/>
        </w:rPr>
      </w:pPr>
    </w:p>
    <w:p w:rsidR="00D62074" w:rsidRPr="00D62074" w:rsidRDefault="00CD1F9E" w:rsidP="00D62074">
      <w:pPr>
        <w:tabs>
          <w:tab w:val="right" w:pos="9072"/>
        </w:tabs>
        <w:spacing w:after="0" w:line="240" w:lineRule="auto"/>
        <w:jc w:val="both"/>
        <w:rPr>
          <w:rFonts w:cs="Calibri"/>
          <w:lang w:val="en-US"/>
        </w:rPr>
      </w:pPr>
      <w:r w:rsidRPr="00CD1F9E">
        <w:rPr>
          <w:rFonts w:cs="Calibri"/>
          <w:b/>
          <w:lang w:val="en-US"/>
        </w:rPr>
        <w:t>3.</w:t>
      </w:r>
      <w:r>
        <w:rPr>
          <w:rFonts w:cs="Calibri"/>
          <w:lang w:val="en-US"/>
        </w:rPr>
        <w:t xml:space="preserve"> </w:t>
      </w:r>
      <w:r w:rsidR="00D62074" w:rsidRPr="00D62074">
        <w:rPr>
          <w:rFonts w:cs="Calibri"/>
          <w:lang w:val="en-US"/>
        </w:rPr>
        <w:t>A survey is to be conducted to determine the mean family income in Southern Illinois. The sponsor of the survey wants the estimate to be within $100 with a 95 percent level of confidence.  The standard deviation of the incomes is estimated to be $400.  How large a sample is required?</w:t>
      </w:r>
    </w:p>
    <w:p w:rsidR="00D62074" w:rsidRPr="00D62074" w:rsidRDefault="00D62074" w:rsidP="00D62074">
      <w:pPr>
        <w:pStyle w:val="Header"/>
        <w:tabs>
          <w:tab w:val="clear" w:pos="4536"/>
        </w:tabs>
        <w:jc w:val="both"/>
        <w:rPr>
          <w:rFonts w:cs="Calibri"/>
          <w:lang w:val="en-US"/>
        </w:rPr>
      </w:pPr>
    </w:p>
    <w:p w:rsidR="00D62074" w:rsidRPr="00D62074" w:rsidRDefault="00253C3D" w:rsidP="00D62074">
      <w:pPr>
        <w:tabs>
          <w:tab w:val="num" w:pos="720"/>
          <w:tab w:val="right" w:pos="9072"/>
        </w:tabs>
        <w:spacing w:after="0" w:line="240" w:lineRule="auto"/>
        <w:ind w:left="624" w:hanging="340"/>
        <w:rPr>
          <w:position w:val="-28"/>
        </w:rPr>
      </w:pPr>
      <w:r w:rsidRPr="00253C3D">
        <w:rPr>
          <w:position w:val="-42"/>
          <w:lang w:val="en-US"/>
        </w:rPr>
        <w:object w:dxaOrig="1200" w:dyaOrig="999">
          <v:shape id="_x0000_i1073" type="#_x0000_t75" style="width:57.75pt;height:50.25pt" o:ole="">
            <v:imagedata r:id="rId73" o:title=""/>
          </v:shape>
          <o:OLEObject Type="Embed" ProgID="Equation.3" ShapeID="_x0000_i1073" DrawAspect="Content" ObjectID="_1627569038" r:id="rId74"/>
        </w:object>
      </w:r>
    </w:p>
    <w:p w:rsidR="00D62074" w:rsidRPr="00D62074" w:rsidRDefault="00D62074" w:rsidP="00D62074">
      <w:pPr>
        <w:tabs>
          <w:tab w:val="num" w:pos="720"/>
          <w:tab w:val="right" w:pos="9072"/>
        </w:tabs>
        <w:spacing w:after="0" w:line="240" w:lineRule="auto"/>
        <w:ind w:left="624" w:hanging="340"/>
      </w:pPr>
    </w:p>
    <w:p w:rsidR="00D62074" w:rsidRPr="00D62074" w:rsidRDefault="00D62074" w:rsidP="00D62074">
      <w:pPr>
        <w:tabs>
          <w:tab w:val="num" w:pos="720"/>
          <w:tab w:val="right" w:pos="9072"/>
        </w:tabs>
        <w:spacing w:after="0" w:line="240" w:lineRule="auto"/>
        <w:ind w:left="624" w:hanging="340"/>
        <w:rPr>
          <w:lang w:val="en-US"/>
        </w:rPr>
      </w:pPr>
      <w:r w:rsidRPr="00D62074">
        <w:rPr>
          <w:position w:val="-32"/>
          <w:lang w:val="en-US"/>
        </w:rPr>
        <w:object w:dxaOrig="1359" w:dyaOrig="700">
          <v:shape id="_x0000_i1074" type="#_x0000_t75" style="width:65.25pt;height:36pt" o:ole="">
            <v:imagedata r:id="rId75" o:title=""/>
          </v:shape>
          <o:OLEObject Type="Embed" ProgID="Equation.3" ShapeID="_x0000_i1074" DrawAspect="Content" ObjectID="_1627569039" r:id="rId76"/>
        </w:object>
      </w:r>
    </w:p>
    <w:p w:rsidR="00D62074" w:rsidRPr="00D62074" w:rsidRDefault="00253C3D" w:rsidP="00D62074">
      <w:pPr>
        <w:tabs>
          <w:tab w:val="num" w:pos="720"/>
          <w:tab w:val="right" w:pos="9072"/>
        </w:tabs>
        <w:spacing w:after="0" w:line="240" w:lineRule="auto"/>
        <w:ind w:left="624" w:hanging="340"/>
      </w:pPr>
      <w:r w:rsidRPr="00D62074">
        <w:rPr>
          <w:position w:val="-50"/>
          <w:lang w:val="en-US"/>
        </w:rPr>
        <w:object w:dxaOrig="3840" w:dyaOrig="1160">
          <v:shape id="_x0000_i1075" type="#_x0000_t75" style="width:194.25pt;height:57.75pt" o:ole="">
            <v:imagedata r:id="rId77" o:title=""/>
          </v:shape>
          <o:OLEObject Type="Embed" ProgID="Equation.3" ShapeID="_x0000_i1075" DrawAspect="Content" ObjectID="_1627569040" r:id="rId78"/>
        </w:object>
      </w:r>
    </w:p>
    <w:p w:rsidR="00D62074" w:rsidRPr="00D62074" w:rsidRDefault="00D62074" w:rsidP="00D62074">
      <w:pPr>
        <w:pStyle w:val="Header"/>
        <w:tabs>
          <w:tab w:val="clear" w:pos="4536"/>
        </w:tabs>
        <w:jc w:val="both"/>
        <w:rPr>
          <w:rFonts w:cs="Calibri"/>
          <w:lang w:val="en-US"/>
        </w:rPr>
      </w:pPr>
    </w:p>
    <w:p w:rsidR="00D62074" w:rsidRPr="00D62074" w:rsidRDefault="00D62074" w:rsidP="00D62074">
      <w:pPr>
        <w:pStyle w:val="Header"/>
        <w:tabs>
          <w:tab w:val="clear" w:pos="4536"/>
        </w:tabs>
        <w:jc w:val="both"/>
        <w:rPr>
          <w:rFonts w:cs="Calibri"/>
          <w:lang w:val="en-US"/>
        </w:rPr>
      </w:pPr>
      <w:r w:rsidRPr="00D62074">
        <w:rPr>
          <w:rFonts w:cs="Calibri"/>
          <w:lang w:val="en-US"/>
        </w:rPr>
        <w:t>The minimum required sample size is 62 elements.</w:t>
      </w:r>
    </w:p>
    <w:p w:rsidR="00D62074" w:rsidRPr="00D62074" w:rsidRDefault="00D62074" w:rsidP="00D62074">
      <w:pPr>
        <w:pStyle w:val="Header"/>
        <w:tabs>
          <w:tab w:val="clear" w:pos="4536"/>
        </w:tabs>
        <w:jc w:val="both"/>
        <w:rPr>
          <w:rFonts w:cs="Calibri"/>
          <w:lang w:val="en-US"/>
        </w:rPr>
      </w:pPr>
    </w:p>
    <w:p w:rsidR="00D62074" w:rsidRPr="00D62074" w:rsidRDefault="00D62074" w:rsidP="00D62074">
      <w:pPr>
        <w:pStyle w:val="Header"/>
        <w:tabs>
          <w:tab w:val="clear" w:pos="4536"/>
        </w:tabs>
        <w:jc w:val="both"/>
        <w:rPr>
          <w:rFonts w:cs="Calibri"/>
          <w:lang w:val="en-US"/>
        </w:rPr>
      </w:pPr>
      <w:r w:rsidRPr="00D62074">
        <w:rPr>
          <w:rFonts w:cs="Calibri"/>
          <w:lang w:val="en-US"/>
        </w:rPr>
        <w:t>(If we replace back 61: delta won’t be within 100, if we replace 62, delta will be within 100</w:t>
      </w:r>
      <w:r w:rsidR="00253C3D">
        <w:rPr>
          <w:rFonts w:cs="Calibri"/>
          <w:lang w:val="en-US"/>
        </w:rPr>
        <w:t>.</w:t>
      </w:r>
      <w:r w:rsidRPr="00D62074">
        <w:rPr>
          <w:rFonts w:cs="Calibri"/>
          <w:lang w:val="en-US"/>
        </w:rPr>
        <w:t>)</w:t>
      </w:r>
    </w:p>
    <w:p w:rsidR="00D62074" w:rsidRDefault="00D62074" w:rsidP="00D62074">
      <w:pPr>
        <w:pStyle w:val="Header"/>
        <w:tabs>
          <w:tab w:val="clear" w:pos="4536"/>
        </w:tabs>
        <w:jc w:val="both"/>
        <w:rPr>
          <w:rFonts w:cs="Calibri"/>
          <w:lang w:val="en-US"/>
        </w:rPr>
      </w:pPr>
    </w:p>
    <w:p w:rsidR="00CD1F9E" w:rsidRPr="00D62074" w:rsidRDefault="00CD1F9E" w:rsidP="00D62074">
      <w:pPr>
        <w:pStyle w:val="Header"/>
        <w:tabs>
          <w:tab w:val="clear" w:pos="4536"/>
        </w:tabs>
        <w:jc w:val="both"/>
        <w:rPr>
          <w:rFonts w:cs="Calibri"/>
          <w:lang w:val="en-US"/>
        </w:rPr>
      </w:pPr>
    </w:p>
    <w:p w:rsidR="00D62074" w:rsidRPr="00D62074" w:rsidRDefault="00CD1F9E" w:rsidP="00D62074">
      <w:pPr>
        <w:tabs>
          <w:tab w:val="right" w:pos="9072"/>
        </w:tabs>
        <w:spacing w:after="0" w:line="240" w:lineRule="auto"/>
        <w:jc w:val="both"/>
        <w:rPr>
          <w:rFonts w:cs="Calibri"/>
          <w:lang w:val="en-US"/>
        </w:rPr>
      </w:pPr>
      <w:r w:rsidRPr="00CD1F9E">
        <w:rPr>
          <w:rFonts w:cs="Calibri"/>
          <w:b/>
          <w:lang w:val="en-US"/>
        </w:rPr>
        <w:t xml:space="preserve">4. </w:t>
      </w:r>
      <w:r w:rsidR="00D62074" w:rsidRPr="00D62074">
        <w:rPr>
          <w:rFonts w:cs="Calibri"/>
          <w:lang w:val="en-US"/>
        </w:rPr>
        <w:t>A sample of 80 Chief Financial Officers revealed 20 had at one time been dismissed from a job.  Develop a 94 percent confidence interval for the proportion that has been dismissed from a job.</w:t>
      </w:r>
    </w:p>
    <w:p w:rsidR="00D62074" w:rsidRPr="00D62074" w:rsidRDefault="00D62074" w:rsidP="00D62074">
      <w:pPr>
        <w:tabs>
          <w:tab w:val="right" w:pos="9072"/>
        </w:tabs>
        <w:spacing w:after="0" w:line="240" w:lineRule="auto"/>
        <w:jc w:val="both"/>
        <w:rPr>
          <w:rFonts w:cs="Calibri"/>
          <w:lang w:val="en-US"/>
        </w:rPr>
      </w:pPr>
    </w:p>
    <w:p w:rsidR="00D62074" w:rsidRPr="00D62074" w:rsidRDefault="00253C3D" w:rsidP="00D62074">
      <w:pPr>
        <w:spacing w:after="0" w:line="240" w:lineRule="auto"/>
        <w:ind w:left="360"/>
        <w:rPr>
          <w:rFonts w:cs="Calibri"/>
          <w:b/>
        </w:rPr>
      </w:pPr>
      <w:r w:rsidRPr="00D62074">
        <w:rPr>
          <w:position w:val="-60"/>
        </w:rPr>
        <w:object w:dxaOrig="1400" w:dyaOrig="1320">
          <v:shape id="_x0000_i1076" type="#_x0000_t75" style="width:1in;height:65.25pt" o:ole="">
            <v:imagedata r:id="rId79" o:title=""/>
          </v:shape>
          <o:OLEObject Type="Embed" ProgID="Equation.3" ShapeID="_x0000_i1076" DrawAspect="Content" ObjectID="_1627569041" r:id="rId80"/>
        </w:object>
      </w:r>
    </w:p>
    <w:p w:rsidR="00D62074" w:rsidRPr="00D62074" w:rsidRDefault="00D62074" w:rsidP="00D62074">
      <w:pPr>
        <w:pStyle w:val="Header"/>
        <w:tabs>
          <w:tab w:val="clear" w:pos="4536"/>
        </w:tabs>
        <w:ind w:left="720"/>
        <w:jc w:val="both"/>
      </w:pPr>
    </w:p>
    <w:p w:rsidR="00D62074" w:rsidRPr="00D62074" w:rsidRDefault="00253C3D" w:rsidP="00253C3D">
      <w:pPr>
        <w:pStyle w:val="BodyTextIndent2"/>
        <w:spacing w:before="0"/>
        <w:ind w:left="426"/>
        <w:rPr>
          <w:rFonts w:asciiTheme="minorHAnsi" w:hAnsiTheme="minorHAnsi"/>
          <w:sz w:val="22"/>
          <w:szCs w:val="22"/>
        </w:rPr>
      </w:pPr>
      <w:r>
        <w:rPr>
          <w:rFonts w:asciiTheme="minorHAnsi" w:hAnsiTheme="minorHAnsi"/>
          <w:sz w:val="22"/>
          <w:szCs w:val="22"/>
        </w:rPr>
        <w:t>Condition</w:t>
      </w:r>
      <w:r w:rsidR="00D62074" w:rsidRPr="00D62074">
        <w:rPr>
          <w:rFonts w:asciiTheme="minorHAnsi" w:hAnsiTheme="minorHAnsi"/>
          <w:sz w:val="22"/>
          <w:szCs w:val="22"/>
        </w:rPr>
        <w:t>: n*p;n*q</w:t>
      </w:r>
      <w:r w:rsidR="00D62074" w:rsidRPr="00D62074">
        <w:rPr>
          <w:rFonts w:asciiTheme="minorHAnsi" w:hAnsiTheme="minorHAnsi"/>
          <w:sz w:val="22"/>
          <w:szCs w:val="22"/>
          <w:u w:val="single"/>
        </w:rPr>
        <w:t>&gt;</w:t>
      </w:r>
      <w:r w:rsidR="00D62074" w:rsidRPr="00D62074">
        <w:rPr>
          <w:rFonts w:asciiTheme="minorHAnsi" w:hAnsiTheme="minorHAnsi"/>
          <w:sz w:val="22"/>
          <w:szCs w:val="22"/>
        </w:rPr>
        <w:t>10 → 20; 60</w:t>
      </w:r>
      <w:r w:rsidR="00D62074" w:rsidRPr="00D62074">
        <w:rPr>
          <w:rFonts w:asciiTheme="minorHAnsi" w:hAnsiTheme="minorHAnsi"/>
          <w:sz w:val="22"/>
          <w:szCs w:val="22"/>
          <w:u w:val="single"/>
        </w:rPr>
        <w:t>&gt;</w:t>
      </w:r>
      <w:r w:rsidR="00D62074" w:rsidRPr="00D62074">
        <w:rPr>
          <w:rFonts w:asciiTheme="minorHAnsi" w:hAnsiTheme="minorHAnsi"/>
          <w:sz w:val="22"/>
          <w:szCs w:val="22"/>
        </w:rPr>
        <w:t>10</w:t>
      </w:r>
    </w:p>
    <w:p w:rsidR="00D62074" w:rsidRPr="00D62074" w:rsidRDefault="00D62074" w:rsidP="00253C3D">
      <w:pPr>
        <w:pStyle w:val="BodyTextIndent2"/>
        <w:spacing w:before="0"/>
        <w:ind w:left="426"/>
        <w:rPr>
          <w:rFonts w:asciiTheme="minorHAnsi" w:hAnsiTheme="minorHAnsi"/>
          <w:sz w:val="22"/>
          <w:szCs w:val="22"/>
        </w:rPr>
      </w:pPr>
    </w:p>
    <w:p w:rsidR="00D62074" w:rsidRPr="00D62074" w:rsidRDefault="00253C3D" w:rsidP="00253C3D">
      <w:pPr>
        <w:pStyle w:val="BodyTextIndent2"/>
        <w:spacing w:before="0"/>
        <w:ind w:left="426"/>
        <w:rPr>
          <w:rFonts w:asciiTheme="minorHAnsi" w:hAnsiTheme="minorHAnsi"/>
          <w:sz w:val="22"/>
          <w:szCs w:val="22"/>
        </w:rPr>
      </w:pPr>
      <w:r w:rsidRPr="00D62074">
        <w:rPr>
          <w:rFonts w:asciiTheme="minorHAnsi" w:hAnsiTheme="minorHAnsi"/>
          <w:position w:val="-26"/>
          <w:sz w:val="22"/>
          <w:szCs w:val="22"/>
        </w:rPr>
        <w:object w:dxaOrig="3240" w:dyaOrig="700">
          <v:shape id="_x0000_i1077" type="#_x0000_t75" style="width:165.75pt;height:36pt" o:ole="">
            <v:imagedata r:id="rId81" o:title=""/>
          </v:shape>
          <o:OLEObject Type="Embed" ProgID="Equation.3" ShapeID="_x0000_i1077" DrawAspect="Content" ObjectID="_1627569042" r:id="rId82"/>
        </w:object>
      </w:r>
    </w:p>
    <w:p w:rsidR="00D62074" w:rsidRPr="00D62074" w:rsidRDefault="00253C3D" w:rsidP="00253C3D">
      <w:pPr>
        <w:pStyle w:val="BodyTextIndent2"/>
        <w:spacing w:before="0"/>
        <w:ind w:left="426"/>
        <w:rPr>
          <w:rFonts w:asciiTheme="minorHAnsi" w:hAnsiTheme="minorHAnsi"/>
          <w:sz w:val="22"/>
          <w:szCs w:val="22"/>
        </w:rPr>
      </w:pPr>
      <w:r w:rsidRPr="00D62074">
        <w:rPr>
          <w:rFonts w:asciiTheme="minorHAnsi" w:hAnsiTheme="minorHAnsi"/>
          <w:position w:val="-32"/>
          <w:sz w:val="22"/>
          <w:szCs w:val="22"/>
        </w:rPr>
        <w:object w:dxaOrig="4459" w:dyaOrig="560">
          <v:shape id="_x0000_i1078" type="#_x0000_t75" style="width:222.75pt;height:29.25pt" o:ole="">
            <v:imagedata r:id="rId83" o:title=""/>
          </v:shape>
          <o:OLEObject Type="Embed" ProgID="Equation.3" ShapeID="_x0000_i1078" DrawAspect="Content" ObjectID="_1627569043" r:id="rId84"/>
        </w:object>
      </w:r>
      <w:r w:rsidR="00D62074" w:rsidRPr="00D62074">
        <w:rPr>
          <w:rFonts w:asciiTheme="minorHAnsi" w:hAnsiTheme="minorHAnsi"/>
          <w:sz w:val="22"/>
          <w:szCs w:val="22"/>
        </w:rPr>
        <w:t xml:space="preserve">     (16;34)%</w:t>
      </w:r>
    </w:p>
    <w:p w:rsidR="00D62074" w:rsidRPr="00D62074" w:rsidRDefault="00253C3D" w:rsidP="00253C3D">
      <w:pPr>
        <w:pStyle w:val="BodyTextIndent2"/>
        <w:spacing w:before="0"/>
        <w:ind w:left="426"/>
        <w:rPr>
          <w:rFonts w:asciiTheme="minorHAnsi" w:hAnsiTheme="minorHAnsi"/>
          <w:sz w:val="22"/>
          <w:szCs w:val="22"/>
        </w:rPr>
      </w:pPr>
      <w:r w:rsidRPr="00D62074">
        <w:rPr>
          <w:rFonts w:asciiTheme="minorHAnsi" w:hAnsiTheme="minorHAnsi"/>
          <w:position w:val="-14"/>
          <w:sz w:val="22"/>
          <w:szCs w:val="22"/>
        </w:rPr>
        <w:object w:dxaOrig="1140" w:dyaOrig="380">
          <v:shape id="_x0000_i1079" type="#_x0000_t75" style="width:57.75pt;height:21.75pt" o:ole="">
            <v:imagedata r:id="rId85" o:title=""/>
          </v:shape>
          <o:OLEObject Type="Embed" ProgID="Equation.3" ShapeID="_x0000_i1079" DrawAspect="Content" ObjectID="_1627569044" r:id="rId86"/>
        </w:object>
      </w:r>
    </w:p>
    <w:p w:rsidR="00D62074" w:rsidRPr="00D62074" w:rsidRDefault="00D62074" w:rsidP="00253C3D">
      <w:pPr>
        <w:pStyle w:val="BodyTextIndent2"/>
        <w:spacing w:before="0"/>
        <w:ind w:left="426"/>
        <w:rPr>
          <w:rFonts w:asciiTheme="minorHAnsi" w:hAnsiTheme="minorHAnsi"/>
          <w:sz w:val="22"/>
          <w:szCs w:val="22"/>
        </w:rPr>
      </w:pPr>
    </w:p>
    <w:p w:rsidR="00D62074" w:rsidRPr="00D62074" w:rsidRDefault="00D62074" w:rsidP="00253C3D">
      <w:pPr>
        <w:pStyle w:val="BodyTextIndent2"/>
        <w:spacing w:before="0"/>
        <w:ind w:left="426"/>
        <w:jc w:val="both"/>
        <w:rPr>
          <w:rFonts w:asciiTheme="minorHAnsi" w:hAnsiTheme="minorHAnsi"/>
          <w:sz w:val="22"/>
          <w:szCs w:val="22"/>
        </w:rPr>
      </w:pPr>
      <w:r w:rsidRPr="00D62074">
        <w:rPr>
          <w:rFonts w:asciiTheme="minorHAnsi" w:hAnsiTheme="minorHAnsi" w:cs="Calibri"/>
          <w:sz w:val="22"/>
          <w:szCs w:val="22"/>
          <w:lang w:val="en-US"/>
        </w:rPr>
        <w:t>With 94% probability, the proportion that has been dismissed from a job is between 16 and 34 percent.</w:t>
      </w:r>
    </w:p>
    <w:p w:rsidR="00D62074" w:rsidRPr="00D62074" w:rsidRDefault="00D62074" w:rsidP="00D62074">
      <w:pPr>
        <w:tabs>
          <w:tab w:val="right" w:pos="9072"/>
        </w:tabs>
        <w:spacing w:after="0" w:line="240" w:lineRule="auto"/>
        <w:jc w:val="both"/>
        <w:rPr>
          <w:rFonts w:cs="Calibri"/>
          <w:lang w:val="en-US"/>
        </w:rPr>
      </w:pPr>
    </w:p>
    <w:p w:rsidR="00D62074" w:rsidRPr="00D62074" w:rsidRDefault="00CD1F9E" w:rsidP="00D62074">
      <w:pPr>
        <w:tabs>
          <w:tab w:val="right" w:pos="9072"/>
        </w:tabs>
        <w:spacing w:after="0" w:line="240" w:lineRule="auto"/>
        <w:jc w:val="both"/>
        <w:rPr>
          <w:rFonts w:cs="Calibri"/>
          <w:lang w:val="en-US"/>
        </w:rPr>
      </w:pPr>
      <w:r w:rsidRPr="00CD1F9E">
        <w:rPr>
          <w:rFonts w:cs="Calibri"/>
          <w:b/>
          <w:lang w:val="en-US"/>
        </w:rPr>
        <w:t xml:space="preserve">5. </w:t>
      </w:r>
      <w:r w:rsidR="00D62074" w:rsidRPr="00D62074">
        <w:rPr>
          <w:rFonts w:cs="Calibri"/>
          <w:lang w:val="en-US"/>
        </w:rPr>
        <w:t>A random sample of 20 retired Florida residents reveale</w:t>
      </w:r>
      <w:r w:rsidR="00AA61AE">
        <w:rPr>
          <w:rFonts w:cs="Calibri"/>
          <w:lang w:val="en-US"/>
        </w:rPr>
        <w:t>d they listened to the radio an</w:t>
      </w:r>
      <w:r w:rsidR="00D62074" w:rsidRPr="00D62074">
        <w:rPr>
          <w:rFonts w:cs="Calibri"/>
          <w:lang w:val="en-US"/>
        </w:rPr>
        <w:t xml:space="preserve"> average  (mean) of 40 minutes per day with a standard deviation of 8.6 minutes.  Develop a 95 percent confidence interval for the population mean listening time.</w:t>
      </w:r>
    </w:p>
    <w:p w:rsidR="00D62074" w:rsidRPr="00D62074" w:rsidRDefault="00D62074" w:rsidP="00D62074">
      <w:pPr>
        <w:tabs>
          <w:tab w:val="right" w:pos="9072"/>
        </w:tabs>
        <w:spacing w:after="0" w:line="240" w:lineRule="auto"/>
        <w:jc w:val="both"/>
        <w:rPr>
          <w:rFonts w:cs="Calibri"/>
          <w:lang w:val="en-US"/>
        </w:rPr>
      </w:pPr>
    </w:p>
    <w:p w:rsidR="00D62074" w:rsidRPr="00D62074" w:rsidRDefault="00253C3D" w:rsidP="00D62074">
      <w:pPr>
        <w:tabs>
          <w:tab w:val="num" w:pos="720"/>
          <w:tab w:val="right" w:pos="9072"/>
        </w:tabs>
        <w:spacing w:after="0" w:line="240" w:lineRule="auto"/>
        <w:ind w:left="709"/>
        <w:jc w:val="both"/>
        <w:rPr>
          <w:rFonts w:cs="Calibri"/>
        </w:rPr>
      </w:pPr>
      <w:r w:rsidRPr="00253C3D">
        <w:rPr>
          <w:position w:val="-64"/>
        </w:rPr>
        <w:object w:dxaOrig="1200" w:dyaOrig="1400">
          <v:shape id="_x0000_i1080" type="#_x0000_t75" style="width:57.75pt;height:1in" o:ole="" fillcolor="window">
            <v:imagedata r:id="rId87" o:title=""/>
          </v:shape>
          <o:OLEObject Type="Embed" ProgID="Equation.3" ShapeID="_x0000_i1080" DrawAspect="Content" ObjectID="_1627569045" r:id="rId88"/>
        </w:object>
      </w:r>
    </w:p>
    <w:p w:rsidR="00D62074" w:rsidRPr="00D62074" w:rsidRDefault="00D62074" w:rsidP="00D62074">
      <w:pPr>
        <w:tabs>
          <w:tab w:val="num" w:pos="720"/>
          <w:tab w:val="right" w:pos="9072"/>
        </w:tabs>
        <w:spacing w:after="0" w:line="240" w:lineRule="auto"/>
        <w:ind w:left="709"/>
        <w:jc w:val="both"/>
        <w:rPr>
          <w:rFonts w:cs="Calibri"/>
        </w:rPr>
      </w:pPr>
      <w:r w:rsidRPr="00D62074">
        <w:rPr>
          <w:position w:val="-28"/>
        </w:rPr>
        <w:object w:dxaOrig="2240" w:dyaOrig="660">
          <v:shape id="_x0000_i1081" type="#_x0000_t75" style="width:114.75pt;height:36pt" o:ole="">
            <v:imagedata r:id="rId89" o:title=""/>
          </v:shape>
          <o:OLEObject Type="Embed" ProgID="Equation.3" ShapeID="_x0000_i1081" DrawAspect="Content" ObjectID="_1627569046" r:id="rId90"/>
        </w:object>
      </w:r>
    </w:p>
    <w:p w:rsidR="00D62074" w:rsidRPr="00D62074" w:rsidRDefault="00253C3D" w:rsidP="00D62074">
      <w:pPr>
        <w:tabs>
          <w:tab w:val="num" w:pos="720"/>
          <w:tab w:val="right" w:pos="9072"/>
        </w:tabs>
        <w:spacing w:after="0" w:line="240" w:lineRule="auto"/>
        <w:ind w:left="709"/>
        <w:jc w:val="both"/>
        <w:rPr>
          <w:rFonts w:cs="Calibri"/>
        </w:rPr>
      </w:pPr>
      <w:r w:rsidRPr="00D62074">
        <w:rPr>
          <w:position w:val="-32"/>
        </w:rPr>
        <w:object w:dxaOrig="2640" w:dyaOrig="560">
          <v:shape id="_x0000_i1082" type="#_x0000_t75" style="width:129.75pt;height:29.25pt" o:ole="">
            <v:imagedata r:id="rId91" o:title=""/>
          </v:shape>
          <o:OLEObject Type="Embed" ProgID="Equation.3" ShapeID="_x0000_i1082" DrawAspect="Content" ObjectID="_1627569047" r:id="rId92"/>
        </w:object>
      </w:r>
    </w:p>
    <w:p w:rsidR="00D62074" w:rsidRPr="00D62074" w:rsidRDefault="00253C3D" w:rsidP="00D62074">
      <w:pPr>
        <w:tabs>
          <w:tab w:val="num" w:pos="720"/>
          <w:tab w:val="right" w:pos="9072"/>
        </w:tabs>
        <w:spacing w:after="0" w:line="240" w:lineRule="auto"/>
        <w:ind w:left="709"/>
        <w:jc w:val="both"/>
        <w:rPr>
          <w:rFonts w:cs="Calibri"/>
        </w:rPr>
      </w:pPr>
      <w:r w:rsidRPr="00D62074">
        <w:rPr>
          <w:position w:val="-32"/>
        </w:rPr>
        <w:object w:dxaOrig="4400" w:dyaOrig="560">
          <v:shape id="_x0000_i1083" type="#_x0000_t75" style="width:223.5pt;height:29.25pt" o:ole="">
            <v:imagedata r:id="rId93" o:title=""/>
          </v:shape>
          <o:OLEObject Type="Embed" ProgID="Equation.3" ShapeID="_x0000_i1083" DrawAspect="Content" ObjectID="_1627569048" r:id="rId94"/>
        </w:object>
      </w:r>
      <w:r w:rsidR="00D62074" w:rsidRPr="00D62074">
        <w:rPr>
          <w:rFonts w:cs="Calibri"/>
        </w:rPr>
        <w:t xml:space="preserve">       (35</w:t>
      </w:r>
      <w:r>
        <w:rPr>
          <w:rFonts w:cs="Calibri"/>
        </w:rPr>
        <w:t>.</w:t>
      </w:r>
      <w:r w:rsidR="00D62074" w:rsidRPr="00D62074">
        <w:rPr>
          <w:rFonts w:cs="Calibri"/>
        </w:rPr>
        <w:t>98;44</w:t>
      </w:r>
      <w:r>
        <w:rPr>
          <w:rFonts w:cs="Calibri"/>
        </w:rPr>
        <w:t>.</w:t>
      </w:r>
      <w:r w:rsidR="00D62074" w:rsidRPr="00D62074">
        <w:rPr>
          <w:rFonts w:cs="Calibri"/>
        </w:rPr>
        <w:t>02) min</w:t>
      </w:r>
    </w:p>
    <w:p w:rsidR="00D62074" w:rsidRPr="00D62074" w:rsidRDefault="00D62074" w:rsidP="00D62074">
      <w:pPr>
        <w:tabs>
          <w:tab w:val="num" w:pos="720"/>
          <w:tab w:val="right" w:pos="9072"/>
        </w:tabs>
        <w:spacing w:after="0" w:line="240" w:lineRule="auto"/>
        <w:ind w:left="709"/>
        <w:jc w:val="both"/>
        <w:rPr>
          <w:rFonts w:cs="Calibri"/>
        </w:rPr>
      </w:pPr>
    </w:p>
    <w:p w:rsidR="00D62074" w:rsidRDefault="00D62074" w:rsidP="00253C3D">
      <w:pPr>
        <w:tabs>
          <w:tab w:val="right" w:pos="9072"/>
        </w:tabs>
        <w:spacing w:after="0" w:line="240" w:lineRule="auto"/>
        <w:ind w:left="709"/>
        <w:jc w:val="both"/>
        <w:rPr>
          <w:rFonts w:ascii="Calibri" w:hAnsi="Calibri" w:cs="Calibri"/>
          <w:lang w:val="en-US"/>
        </w:rPr>
      </w:pPr>
      <w:r w:rsidRPr="00D62074">
        <w:rPr>
          <w:rFonts w:cs="Calibri"/>
          <w:lang w:val="en-US"/>
        </w:rPr>
        <w:t>With 95% probability, the population mean is between 35</w:t>
      </w:r>
      <w:r w:rsidR="00253C3D">
        <w:rPr>
          <w:rFonts w:cs="Calibri"/>
          <w:lang w:val="en-US"/>
        </w:rPr>
        <w:t>.</w:t>
      </w:r>
      <w:r w:rsidRPr="00D62074">
        <w:rPr>
          <w:rFonts w:cs="Calibri"/>
          <w:lang w:val="en-US"/>
        </w:rPr>
        <w:t>98 and 44</w:t>
      </w:r>
      <w:r w:rsidR="00253C3D">
        <w:rPr>
          <w:rFonts w:cs="Calibri"/>
          <w:lang w:val="en-US"/>
        </w:rPr>
        <w:t>.</w:t>
      </w:r>
      <w:r w:rsidRPr="00D62074">
        <w:rPr>
          <w:rFonts w:cs="Calibri"/>
          <w:lang w:val="en-US"/>
        </w:rPr>
        <w:t>02 minutes</w:t>
      </w:r>
      <w:r>
        <w:rPr>
          <w:rFonts w:ascii="Calibri" w:hAnsi="Calibri" w:cs="Calibri"/>
          <w:lang w:val="en-US"/>
        </w:rPr>
        <w:t>.</w:t>
      </w:r>
    </w:p>
    <w:p w:rsidR="00D62074" w:rsidRDefault="00D62074" w:rsidP="00D62074">
      <w:pPr>
        <w:tabs>
          <w:tab w:val="left" w:pos="709"/>
        </w:tabs>
        <w:spacing w:after="0" w:line="240" w:lineRule="auto"/>
        <w:jc w:val="both"/>
        <w:rPr>
          <w:lang w:val="en-GB"/>
        </w:rPr>
      </w:pPr>
    </w:p>
    <w:p w:rsidR="00CD1F9E" w:rsidRDefault="00CD1F9E" w:rsidP="00D62074">
      <w:pPr>
        <w:tabs>
          <w:tab w:val="left" w:pos="709"/>
        </w:tabs>
        <w:spacing w:after="0" w:line="240" w:lineRule="auto"/>
        <w:jc w:val="both"/>
        <w:rPr>
          <w:lang w:val="en-GB"/>
        </w:rPr>
      </w:pPr>
    </w:p>
    <w:p w:rsidR="00996BF1" w:rsidRDefault="00CD1F9E" w:rsidP="00996BF1">
      <w:pPr>
        <w:spacing w:after="0" w:line="240" w:lineRule="auto"/>
        <w:jc w:val="both"/>
        <w:rPr>
          <w:lang w:val="en-US"/>
        </w:rPr>
      </w:pPr>
      <w:r w:rsidRPr="00CD1F9E">
        <w:rPr>
          <w:b/>
          <w:lang w:val="en-US"/>
        </w:rPr>
        <w:t>6.</w:t>
      </w:r>
      <w:r>
        <w:rPr>
          <w:lang w:val="en-US"/>
        </w:rPr>
        <w:t xml:space="preserve"> </w:t>
      </w:r>
      <w:r w:rsidR="00996BF1">
        <w:rPr>
          <w:lang w:val="en-US"/>
        </w:rPr>
        <w:t>The survey2.sav file contains data about a course evaluation. Develop a 95% confidence interval for the mean of age!</w:t>
      </w:r>
    </w:p>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bl>
      <w:tblPr>
        <w:tblW w:w="73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7"/>
        <w:gridCol w:w="1030"/>
        <w:gridCol w:w="1030"/>
        <w:gridCol w:w="1030"/>
        <w:gridCol w:w="1030"/>
        <w:gridCol w:w="1030"/>
        <w:gridCol w:w="1030"/>
      </w:tblGrid>
      <w:tr w:rsidR="00996BF1" w:rsidRPr="003C0A13" w:rsidTr="00996BF1">
        <w:trPr>
          <w:cantSplit/>
          <w:jc w:val="center"/>
        </w:trPr>
        <w:tc>
          <w:tcPr>
            <w:tcW w:w="7311" w:type="dxa"/>
            <w:gridSpan w:val="7"/>
            <w:tcBorders>
              <w:top w:val="nil"/>
              <w:left w:val="nil"/>
              <w:bottom w:val="nil"/>
              <w:right w:val="nil"/>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center"/>
              <w:rPr>
                <w:rFonts w:ascii="Arial" w:hAnsi="Arial" w:cs="Arial"/>
                <w:color w:val="000000"/>
                <w:sz w:val="18"/>
                <w:szCs w:val="18"/>
              </w:rPr>
            </w:pPr>
            <w:r w:rsidRPr="003C0A13">
              <w:rPr>
                <w:rFonts w:ascii="Arial" w:hAnsi="Arial" w:cs="Arial"/>
                <w:b/>
                <w:bCs/>
                <w:color w:val="000000"/>
                <w:sz w:val="18"/>
                <w:szCs w:val="18"/>
              </w:rPr>
              <w:t>Case Processing Summary</w:t>
            </w:r>
          </w:p>
        </w:tc>
      </w:tr>
      <w:tr w:rsidR="00996BF1" w:rsidRPr="003C0A13" w:rsidTr="00996BF1">
        <w:trPr>
          <w:cantSplit/>
          <w:jc w:val="center"/>
        </w:trPr>
        <w:tc>
          <w:tcPr>
            <w:tcW w:w="1137" w:type="dxa"/>
            <w:vMerge w:val="restart"/>
            <w:tcBorders>
              <w:top w:val="single" w:sz="16" w:space="0" w:color="000000"/>
              <w:left w:val="single" w:sz="16" w:space="0" w:color="000000"/>
              <w:bottom w:val="nil"/>
              <w:right w:val="single" w:sz="16" w:space="0" w:color="000000"/>
            </w:tcBorders>
            <w:shd w:val="clear" w:color="auto" w:fill="FFFFFF"/>
            <w:vAlign w:val="bottom"/>
          </w:tcPr>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c>
        <w:tc>
          <w:tcPr>
            <w:tcW w:w="6174" w:type="dxa"/>
            <w:gridSpan w:val="6"/>
            <w:tcBorders>
              <w:top w:val="single" w:sz="16" w:space="0" w:color="000000"/>
              <w:left w:val="single" w:sz="16" w:space="0" w:color="000000"/>
              <w:right w:val="single" w:sz="16" w:space="0" w:color="000000"/>
            </w:tcBorders>
            <w:shd w:val="clear" w:color="auto" w:fill="FFFFFF"/>
            <w:vAlign w:val="bottom"/>
          </w:tcPr>
          <w:p w:rsidR="00996BF1" w:rsidRPr="003C0A13" w:rsidRDefault="00996BF1" w:rsidP="00996BF1">
            <w:pPr>
              <w:autoSpaceDE w:val="0"/>
              <w:autoSpaceDN w:val="0"/>
              <w:adjustRightInd w:val="0"/>
              <w:spacing w:after="0" w:line="240" w:lineRule="auto"/>
              <w:ind w:left="60" w:right="60"/>
              <w:jc w:val="center"/>
              <w:rPr>
                <w:rFonts w:ascii="Arial" w:hAnsi="Arial" w:cs="Arial"/>
                <w:color w:val="000000"/>
                <w:sz w:val="18"/>
                <w:szCs w:val="18"/>
              </w:rPr>
            </w:pPr>
            <w:r w:rsidRPr="003C0A13">
              <w:rPr>
                <w:rFonts w:ascii="Arial" w:hAnsi="Arial" w:cs="Arial"/>
                <w:color w:val="000000"/>
                <w:sz w:val="18"/>
                <w:szCs w:val="18"/>
              </w:rPr>
              <w:t>Cases</w:t>
            </w:r>
          </w:p>
        </w:tc>
      </w:tr>
      <w:tr w:rsidR="00996BF1" w:rsidRPr="003C0A13" w:rsidTr="00996BF1">
        <w:trPr>
          <w:cantSplit/>
          <w:jc w:val="center"/>
        </w:trPr>
        <w:tc>
          <w:tcPr>
            <w:tcW w:w="1137" w:type="dxa"/>
            <w:vMerge/>
            <w:tcBorders>
              <w:top w:val="single" w:sz="16" w:space="0" w:color="000000"/>
              <w:left w:val="single" w:sz="16" w:space="0" w:color="000000"/>
              <w:bottom w:val="nil"/>
              <w:right w:val="single" w:sz="16" w:space="0" w:color="000000"/>
            </w:tcBorders>
            <w:shd w:val="clear" w:color="auto" w:fill="FFFFFF"/>
            <w:vAlign w:val="bottom"/>
          </w:tcPr>
          <w:p w:rsidR="00996BF1" w:rsidRPr="003C0A13" w:rsidRDefault="00996BF1" w:rsidP="00996BF1">
            <w:pPr>
              <w:autoSpaceDE w:val="0"/>
              <w:autoSpaceDN w:val="0"/>
              <w:adjustRightInd w:val="0"/>
              <w:spacing w:after="0" w:line="240" w:lineRule="auto"/>
              <w:rPr>
                <w:rFonts w:ascii="Arial" w:hAnsi="Arial" w:cs="Arial"/>
                <w:color w:val="000000"/>
                <w:sz w:val="18"/>
                <w:szCs w:val="18"/>
              </w:rPr>
            </w:pPr>
          </w:p>
        </w:tc>
        <w:tc>
          <w:tcPr>
            <w:tcW w:w="2058" w:type="dxa"/>
            <w:gridSpan w:val="2"/>
            <w:tcBorders>
              <w:left w:val="single" w:sz="16" w:space="0" w:color="000000"/>
            </w:tcBorders>
            <w:shd w:val="clear" w:color="auto" w:fill="FFFFFF"/>
            <w:vAlign w:val="bottom"/>
          </w:tcPr>
          <w:p w:rsidR="00996BF1" w:rsidRPr="003C0A13" w:rsidRDefault="00996BF1" w:rsidP="00996BF1">
            <w:pPr>
              <w:autoSpaceDE w:val="0"/>
              <w:autoSpaceDN w:val="0"/>
              <w:adjustRightInd w:val="0"/>
              <w:spacing w:after="0" w:line="240" w:lineRule="auto"/>
              <w:ind w:left="60" w:right="60"/>
              <w:jc w:val="center"/>
              <w:rPr>
                <w:rFonts w:ascii="Arial" w:hAnsi="Arial" w:cs="Arial"/>
                <w:color w:val="000000"/>
                <w:sz w:val="18"/>
                <w:szCs w:val="18"/>
              </w:rPr>
            </w:pPr>
            <w:r w:rsidRPr="003C0A13">
              <w:rPr>
                <w:rFonts w:ascii="Arial" w:hAnsi="Arial" w:cs="Arial"/>
                <w:color w:val="000000"/>
                <w:sz w:val="18"/>
                <w:szCs w:val="18"/>
              </w:rPr>
              <w:t>Valid</w:t>
            </w:r>
          </w:p>
        </w:tc>
        <w:tc>
          <w:tcPr>
            <w:tcW w:w="2058" w:type="dxa"/>
            <w:gridSpan w:val="2"/>
            <w:shd w:val="clear" w:color="auto" w:fill="FFFFFF"/>
            <w:vAlign w:val="bottom"/>
          </w:tcPr>
          <w:p w:rsidR="00996BF1" w:rsidRPr="003C0A13" w:rsidRDefault="00996BF1" w:rsidP="00996BF1">
            <w:pPr>
              <w:autoSpaceDE w:val="0"/>
              <w:autoSpaceDN w:val="0"/>
              <w:adjustRightInd w:val="0"/>
              <w:spacing w:after="0" w:line="240" w:lineRule="auto"/>
              <w:ind w:left="60" w:right="60"/>
              <w:jc w:val="center"/>
              <w:rPr>
                <w:rFonts w:ascii="Arial" w:hAnsi="Arial" w:cs="Arial"/>
                <w:color w:val="000000"/>
                <w:sz w:val="18"/>
                <w:szCs w:val="18"/>
              </w:rPr>
            </w:pPr>
            <w:r w:rsidRPr="003C0A13">
              <w:rPr>
                <w:rFonts w:ascii="Arial" w:hAnsi="Arial" w:cs="Arial"/>
                <w:color w:val="000000"/>
                <w:sz w:val="18"/>
                <w:szCs w:val="18"/>
              </w:rPr>
              <w:t>Missing</w:t>
            </w:r>
          </w:p>
        </w:tc>
        <w:tc>
          <w:tcPr>
            <w:tcW w:w="2058" w:type="dxa"/>
            <w:gridSpan w:val="2"/>
            <w:tcBorders>
              <w:right w:val="single" w:sz="16" w:space="0" w:color="000000"/>
            </w:tcBorders>
            <w:shd w:val="clear" w:color="auto" w:fill="FFFFFF"/>
            <w:vAlign w:val="bottom"/>
          </w:tcPr>
          <w:p w:rsidR="00996BF1" w:rsidRPr="003C0A13" w:rsidRDefault="00996BF1" w:rsidP="00996BF1">
            <w:pPr>
              <w:autoSpaceDE w:val="0"/>
              <w:autoSpaceDN w:val="0"/>
              <w:adjustRightInd w:val="0"/>
              <w:spacing w:after="0" w:line="240" w:lineRule="auto"/>
              <w:ind w:left="60" w:right="60"/>
              <w:jc w:val="center"/>
              <w:rPr>
                <w:rFonts w:ascii="Arial" w:hAnsi="Arial" w:cs="Arial"/>
                <w:color w:val="000000"/>
                <w:sz w:val="18"/>
                <w:szCs w:val="18"/>
              </w:rPr>
            </w:pPr>
            <w:r w:rsidRPr="003C0A13">
              <w:rPr>
                <w:rFonts w:ascii="Arial" w:hAnsi="Arial" w:cs="Arial"/>
                <w:color w:val="000000"/>
                <w:sz w:val="18"/>
                <w:szCs w:val="18"/>
              </w:rPr>
              <w:t>Total</w:t>
            </w:r>
          </w:p>
        </w:tc>
      </w:tr>
      <w:tr w:rsidR="00996BF1" w:rsidRPr="003C0A13" w:rsidTr="00996BF1">
        <w:trPr>
          <w:cantSplit/>
          <w:jc w:val="center"/>
        </w:trPr>
        <w:tc>
          <w:tcPr>
            <w:tcW w:w="1137" w:type="dxa"/>
            <w:vMerge/>
            <w:tcBorders>
              <w:top w:val="single" w:sz="16" w:space="0" w:color="000000"/>
              <w:left w:val="single" w:sz="16" w:space="0" w:color="000000"/>
              <w:bottom w:val="nil"/>
              <w:right w:val="single" w:sz="16" w:space="0" w:color="000000"/>
            </w:tcBorders>
            <w:shd w:val="clear" w:color="auto" w:fill="FFFFFF"/>
            <w:vAlign w:val="bottom"/>
          </w:tcPr>
          <w:p w:rsidR="00996BF1" w:rsidRPr="003C0A13" w:rsidRDefault="00996BF1" w:rsidP="00996BF1">
            <w:pPr>
              <w:autoSpaceDE w:val="0"/>
              <w:autoSpaceDN w:val="0"/>
              <w:adjustRightInd w:val="0"/>
              <w:spacing w:after="0" w:line="240" w:lineRule="auto"/>
              <w:rPr>
                <w:rFonts w:ascii="Arial" w:hAnsi="Arial" w:cs="Arial"/>
                <w:color w:val="000000"/>
                <w:sz w:val="18"/>
                <w:szCs w:val="18"/>
              </w:rPr>
            </w:pPr>
          </w:p>
        </w:tc>
        <w:tc>
          <w:tcPr>
            <w:tcW w:w="1029" w:type="dxa"/>
            <w:tcBorders>
              <w:left w:val="single" w:sz="16" w:space="0" w:color="000000"/>
              <w:bottom w:val="single" w:sz="16" w:space="0" w:color="000000"/>
            </w:tcBorders>
            <w:shd w:val="clear" w:color="auto" w:fill="FFFFFF"/>
            <w:vAlign w:val="bottom"/>
          </w:tcPr>
          <w:p w:rsidR="00996BF1" w:rsidRPr="003C0A13" w:rsidRDefault="00996BF1" w:rsidP="00996BF1">
            <w:pPr>
              <w:autoSpaceDE w:val="0"/>
              <w:autoSpaceDN w:val="0"/>
              <w:adjustRightInd w:val="0"/>
              <w:spacing w:after="0" w:line="240" w:lineRule="auto"/>
              <w:ind w:left="60" w:right="60"/>
              <w:jc w:val="center"/>
              <w:rPr>
                <w:rFonts w:ascii="Arial" w:hAnsi="Arial" w:cs="Arial"/>
                <w:color w:val="000000"/>
                <w:sz w:val="18"/>
                <w:szCs w:val="18"/>
              </w:rPr>
            </w:pPr>
            <w:r w:rsidRPr="003C0A13">
              <w:rPr>
                <w:rFonts w:ascii="Arial" w:hAnsi="Arial" w:cs="Arial"/>
                <w:color w:val="000000"/>
                <w:sz w:val="18"/>
                <w:szCs w:val="18"/>
              </w:rPr>
              <w:t>N</w:t>
            </w:r>
          </w:p>
        </w:tc>
        <w:tc>
          <w:tcPr>
            <w:tcW w:w="1029" w:type="dxa"/>
            <w:tcBorders>
              <w:bottom w:val="single" w:sz="16" w:space="0" w:color="000000"/>
            </w:tcBorders>
            <w:shd w:val="clear" w:color="auto" w:fill="FFFFFF"/>
            <w:vAlign w:val="bottom"/>
          </w:tcPr>
          <w:p w:rsidR="00996BF1" w:rsidRPr="003C0A13" w:rsidRDefault="00996BF1" w:rsidP="00996BF1">
            <w:pPr>
              <w:autoSpaceDE w:val="0"/>
              <w:autoSpaceDN w:val="0"/>
              <w:adjustRightInd w:val="0"/>
              <w:spacing w:after="0" w:line="240" w:lineRule="auto"/>
              <w:ind w:left="60" w:right="60"/>
              <w:jc w:val="center"/>
              <w:rPr>
                <w:rFonts w:ascii="Arial" w:hAnsi="Arial" w:cs="Arial"/>
                <w:color w:val="000000"/>
                <w:sz w:val="18"/>
                <w:szCs w:val="18"/>
              </w:rPr>
            </w:pPr>
            <w:r w:rsidRPr="003C0A13">
              <w:rPr>
                <w:rFonts w:ascii="Arial" w:hAnsi="Arial" w:cs="Arial"/>
                <w:color w:val="000000"/>
                <w:sz w:val="18"/>
                <w:szCs w:val="18"/>
              </w:rPr>
              <w:t>Percent</w:t>
            </w:r>
          </w:p>
        </w:tc>
        <w:tc>
          <w:tcPr>
            <w:tcW w:w="1029" w:type="dxa"/>
            <w:tcBorders>
              <w:bottom w:val="single" w:sz="16" w:space="0" w:color="000000"/>
            </w:tcBorders>
            <w:shd w:val="clear" w:color="auto" w:fill="FFFFFF"/>
            <w:vAlign w:val="bottom"/>
          </w:tcPr>
          <w:p w:rsidR="00996BF1" w:rsidRPr="003C0A13" w:rsidRDefault="00996BF1" w:rsidP="00996BF1">
            <w:pPr>
              <w:autoSpaceDE w:val="0"/>
              <w:autoSpaceDN w:val="0"/>
              <w:adjustRightInd w:val="0"/>
              <w:spacing w:after="0" w:line="240" w:lineRule="auto"/>
              <w:ind w:left="60" w:right="60"/>
              <w:jc w:val="center"/>
              <w:rPr>
                <w:rFonts w:ascii="Arial" w:hAnsi="Arial" w:cs="Arial"/>
                <w:color w:val="000000"/>
                <w:sz w:val="18"/>
                <w:szCs w:val="18"/>
              </w:rPr>
            </w:pPr>
            <w:r w:rsidRPr="003C0A13">
              <w:rPr>
                <w:rFonts w:ascii="Arial" w:hAnsi="Arial" w:cs="Arial"/>
                <w:color w:val="000000"/>
                <w:sz w:val="18"/>
                <w:szCs w:val="18"/>
              </w:rPr>
              <w:t>N</w:t>
            </w:r>
          </w:p>
        </w:tc>
        <w:tc>
          <w:tcPr>
            <w:tcW w:w="1029" w:type="dxa"/>
            <w:tcBorders>
              <w:bottom w:val="single" w:sz="16" w:space="0" w:color="000000"/>
            </w:tcBorders>
            <w:shd w:val="clear" w:color="auto" w:fill="FFFFFF"/>
            <w:vAlign w:val="bottom"/>
          </w:tcPr>
          <w:p w:rsidR="00996BF1" w:rsidRPr="003C0A13" w:rsidRDefault="00996BF1" w:rsidP="00996BF1">
            <w:pPr>
              <w:autoSpaceDE w:val="0"/>
              <w:autoSpaceDN w:val="0"/>
              <w:adjustRightInd w:val="0"/>
              <w:spacing w:after="0" w:line="240" w:lineRule="auto"/>
              <w:ind w:left="60" w:right="60"/>
              <w:jc w:val="center"/>
              <w:rPr>
                <w:rFonts w:ascii="Arial" w:hAnsi="Arial" w:cs="Arial"/>
                <w:color w:val="000000"/>
                <w:sz w:val="18"/>
                <w:szCs w:val="18"/>
              </w:rPr>
            </w:pPr>
            <w:r w:rsidRPr="003C0A13">
              <w:rPr>
                <w:rFonts w:ascii="Arial" w:hAnsi="Arial" w:cs="Arial"/>
                <w:color w:val="000000"/>
                <w:sz w:val="18"/>
                <w:szCs w:val="18"/>
              </w:rPr>
              <w:t>Percent</w:t>
            </w:r>
          </w:p>
        </w:tc>
        <w:tc>
          <w:tcPr>
            <w:tcW w:w="1029" w:type="dxa"/>
            <w:tcBorders>
              <w:bottom w:val="single" w:sz="16" w:space="0" w:color="000000"/>
            </w:tcBorders>
            <w:shd w:val="clear" w:color="auto" w:fill="FFFFFF"/>
            <w:vAlign w:val="bottom"/>
          </w:tcPr>
          <w:p w:rsidR="00996BF1" w:rsidRPr="003C0A13" w:rsidRDefault="00996BF1" w:rsidP="00996BF1">
            <w:pPr>
              <w:autoSpaceDE w:val="0"/>
              <w:autoSpaceDN w:val="0"/>
              <w:adjustRightInd w:val="0"/>
              <w:spacing w:after="0" w:line="240" w:lineRule="auto"/>
              <w:ind w:left="60" w:right="60"/>
              <w:jc w:val="center"/>
              <w:rPr>
                <w:rFonts w:ascii="Arial" w:hAnsi="Arial" w:cs="Arial"/>
                <w:color w:val="000000"/>
                <w:sz w:val="18"/>
                <w:szCs w:val="18"/>
              </w:rPr>
            </w:pPr>
            <w:r w:rsidRPr="003C0A13">
              <w:rPr>
                <w:rFonts w:ascii="Arial" w:hAnsi="Arial" w:cs="Arial"/>
                <w:color w:val="000000"/>
                <w:sz w:val="18"/>
                <w:szCs w:val="18"/>
              </w:rPr>
              <w:t>N</w:t>
            </w:r>
          </w:p>
        </w:tc>
        <w:tc>
          <w:tcPr>
            <w:tcW w:w="1029" w:type="dxa"/>
            <w:tcBorders>
              <w:bottom w:val="single" w:sz="16" w:space="0" w:color="000000"/>
              <w:right w:val="single" w:sz="16" w:space="0" w:color="000000"/>
            </w:tcBorders>
            <w:shd w:val="clear" w:color="auto" w:fill="FFFFFF"/>
            <w:vAlign w:val="bottom"/>
          </w:tcPr>
          <w:p w:rsidR="00996BF1" w:rsidRPr="003C0A13" w:rsidRDefault="00996BF1" w:rsidP="00996BF1">
            <w:pPr>
              <w:autoSpaceDE w:val="0"/>
              <w:autoSpaceDN w:val="0"/>
              <w:adjustRightInd w:val="0"/>
              <w:spacing w:after="0" w:line="240" w:lineRule="auto"/>
              <w:ind w:left="60" w:right="60"/>
              <w:jc w:val="center"/>
              <w:rPr>
                <w:rFonts w:ascii="Arial" w:hAnsi="Arial" w:cs="Arial"/>
                <w:color w:val="000000"/>
                <w:sz w:val="18"/>
                <w:szCs w:val="18"/>
              </w:rPr>
            </w:pPr>
            <w:r w:rsidRPr="003C0A13">
              <w:rPr>
                <w:rFonts w:ascii="Arial" w:hAnsi="Arial" w:cs="Arial"/>
                <w:color w:val="000000"/>
                <w:sz w:val="18"/>
                <w:szCs w:val="18"/>
              </w:rPr>
              <w:t>Percent</w:t>
            </w:r>
          </w:p>
        </w:tc>
      </w:tr>
      <w:tr w:rsidR="00996BF1" w:rsidRPr="003C0A13" w:rsidTr="00996BF1">
        <w:trPr>
          <w:cantSplit/>
          <w:jc w:val="center"/>
        </w:trPr>
        <w:tc>
          <w:tcPr>
            <w:tcW w:w="1137" w:type="dxa"/>
            <w:tcBorders>
              <w:top w:val="single" w:sz="16" w:space="0" w:color="000000"/>
              <w:left w:val="single" w:sz="16" w:space="0" w:color="000000"/>
              <w:bottom w:val="single" w:sz="16" w:space="0" w:color="000000"/>
              <w:right w:val="single" w:sz="16" w:space="0" w:color="000000"/>
            </w:tcBorders>
            <w:shd w:val="clear" w:color="auto" w:fill="FFFFFF"/>
          </w:tcPr>
          <w:p w:rsidR="00996BF1" w:rsidRPr="003C0A13" w:rsidRDefault="00996BF1" w:rsidP="00996BF1">
            <w:pPr>
              <w:autoSpaceDE w:val="0"/>
              <w:autoSpaceDN w:val="0"/>
              <w:adjustRightInd w:val="0"/>
              <w:spacing w:after="0" w:line="240" w:lineRule="auto"/>
              <w:ind w:left="60" w:right="60"/>
              <w:rPr>
                <w:rFonts w:ascii="Arial" w:hAnsi="Arial" w:cs="Arial"/>
                <w:color w:val="000000"/>
                <w:sz w:val="18"/>
                <w:szCs w:val="18"/>
              </w:rPr>
            </w:pPr>
            <w:r w:rsidRPr="003C0A13">
              <w:rPr>
                <w:rFonts w:ascii="Arial" w:hAnsi="Arial" w:cs="Arial"/>
                <w:color w:val="000000"/>
                <w:sz w:val="18"/>
                <w:szCs w:val="18"/>
              </w:rPr>
              <w:t>Age (year)</w:t>
            </w:r>
          </w:p>
        </w:tc>
        <w:tc>
          <w:tcPr>
            <w:tcW w:w="1029" w:type="dxa"/>
            <w:tcBorders>
              <w:top w:val="single" w:sz="16" w:space="0" w:color="000000"/>
              <w:left w:val="single" w:sz="16" w:space="0" w:color="000000"/>
              <w:bottom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right"/>
              <w:rPr>
                <w:rFonts w:ascii="Arial" w:hAnsi="Arial" w:cs="Arial"/>
                <w:color w:val="000000"/>
                <w:sz w:val="18"/>
                <w:szCs w:val="18"/>
              </w:rPr>
            </w:pPr>
            <w:r w:rsidRPr="003C0A13">
              <w:rPr>
                <w:rFonts w:ascii="Arial" w:hAnsi="Arial" w:cs="Arial"/>
                <w:color w:val="000000"/>
                <w:sz w:val="18"/>
                <w:szCs w:val="18"/>
              </w:rPr>
              <w:t>85</w:t>
            </w:r>
          </w:p>
        </w:tc>
        <w:tc>
          <w:tcPr>
            <w:tcW w:w="1029" w:type="dxa"/>
            <w:tcBorders>
              <w:top w:val="single" w:sz="16" w:space="0" w:color="000000"/>
              <w:bottom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right"/>
              <w:rPr>
                <w:rFonts w:ascii="Arial" w:hAnsi="Arial" w:cs="Arial"/>
                <w:color w:val="000000"/>
                <w:sz w:val="18"/>
                <w:szCs w:val="18"/>
              </w:rPr>
            </w:pPr>
            <w:r w:rsidRPr="003C0A13">
              <w:rPr>
                <w:rFonts w:ascii="Arial" w:hAnsi="Arial" w:cs="Arial"/>
                <w:color w:val="000000"/>
                <w:sz w:val="18"/>
                <w:szCs w:val="18"/>
              </w:rPr>
              <w:t>100,0%</w:t>
            </w:r>
          </w:p>
        </w:tc>
        <w:tc>
          <w:tcPr>
            <w:tcW w:w="1029" w:type="dxa"/>
            <w:tcBorders>
              <w:top w:val="single" w:sz="16" w:space="0" w:color="000000"/>
              <w:bottom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right"/>
              <w:rPr>
                <w:rFonts w:ascii="Arial" w:hAnsi="Arial" w:cs="Arial"/>
                <w:color w:val="000000"/>
                <w:sz w:val="18"/>
                <w:szCs w:val="18"/>
              </w:rPr>
            </w:pPr>
            <w:r w:rsidRPr="003C0A13">
              <w:rPr>
                <w:rFonts w:ascii="Arial" w:hAnsi="Arial" w:cs="Arial"/>
                <w:color w:val="000000"/>
                <w:sz w:val="18"/>
                <w:szCs w:val="18"/>
              </w:rPr>
              <w:t>0</w:t>
            </w:r>
          </w:p>
        </w:tc>
        <w:tc>
          <w:tcPr>
            <w:tcW w:w="1029" w:type="dxa"/>
            <w:tcBorders>
              <w:top w:val="single" w:sz="16" w:space="0" w:color="000000"/>
              <w:bottom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right"/>
              <w:rPr>
                <w:rFonts w:ascii="Arial" w:hAnsi="Arial" w:cs="Arial"/>
                <w:color w:val="000000"/>
                <w:sz w:val="18"/>
                <w:szCs w:val="18"/>
              </w:rPr>
            </w:pPr>
            <w:r w:rsidRPr="003C0A13">
              <w:rPr>
                <w:rFonts w:ascii="Arial" w:hAnsi="Arial" w:cs="Arial"/>
                <w:color w:val="000000"/>
                <w:sz w:val="18"/>
                <w:szCs w:val="18"/>
              </w:rPr>
              <w:t>0,0%</w:t>
            </w:r>
          </w:p>
        </w:tc>
        <w:tc>
          <w:tcPr>
            <w:tcW w:w="1029" w:type="dxa"/>
            <w:tcBorders>
              <w:top w:val="single" w:sz="16" w:space="0" w:color="000000"/>
              <w:bottom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right"/>
              <w:rPr>
                <w:rFonts w:ascii="Arial" w:hAnsi="Arial" w:cs="Arial"/>
                <w:color w:val="000000"/>
                <w:sz w:val="18"/>
                <w:szCs w:val="18"/>
              </w:rPr>
            </w:pPr>
            <w:r w:rsidRPr="003C0A13">
              <w:rPr>
                <w:rFonts w:ascii="Arial" w:hAnsi="Arial" w:cs="Arial"/>
                <w:color w:val="000000"/>
                <w:sz w:val="18"/>
                <w:szCs w:val="18"/>
              </w:rPr>
              <w:t>85</w:t>
            </w:r>
          </w:p>
        </w:tc>
        <w:tc>
          <w:tcPr>
            <w:tcW w:w="1029" w:type="dxa"/>
            <w:tcBorders>
              <w:top w:val="single" w:sz="16" w:space="0" w:color="000000"/>
              <w:bottom w:val="single" w:sz="16" w:space="0" w:color="000000"/>
              <w:righ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right"/>
              <w:rPr>
                <w:rFonts w:ascii="Arial" w:hAnsi="Arial" w:cs="Arial"/>
                <w:color w:val="000000"/>
                <w:sz w:val="18"/>
                <w:szCs w:val="18"/>
              </w:rPr>
            </w:pPr>
            <w:r w:rsidRPr="003C0A13">
              <w:rPr>
                <w:rFonts w:ascii="Arial" w:hAnsi="Arial" w:cs="Arial"/>
                <w:color w:val="000000"/>
                <w:sz w:val="18"/>
                <w:szCs w:val="18"/>
              </w:rPr>
              <w:t>100,0%</w:t>
            </w:r>
          </w:p>
        </w:tc>
      </w:tr>
    </w:tbl>
    <w:p w:rsidR="00996BF1" w:rsidRPr="003C0A13" w:rsidRDefault="00996BF1" w:rsidP="00996BF1">
      <w:pPr>
        <w:autoSpaceDE w:val="0"/>
        <w:autoSpaceDN w:val="0"/>
        <w:adjustRightInd w:val="0"/>
        <w:spacing w:after="0" w:line="400" w:lineRule="atLeast"/>
        <w:rPr>
          <w:rFonts w:ascii="Times New Roman" w:hAnsi="Times New Roman" w:cs="Times New Roman"/>
          <w:sz w:val="24"/>
          <w:szCs w:val="24"/>
        </w:rPr>
      </w:pPr>
    </w:p>
    <w:tbl>
      <w:tblPr>
        <w:tblW w:w="71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8"/>
        <w:gridCol w:w="2460"/>
        <w:gridCol w:w="1414"/>
        <w:gridCol w:w="1029"/>
        <w:gridCol w:w="1076"/>
      </w:tblGrid>
      <w:tr w:rsidR="00996BF1" w:rsidRPr="003C0A13" w:rsidTr="00996BF1">
        <w:trPr>
          <w:cantSplit/>
          <w:jc w:val="center"/>
        </w:trPr>
        <w:tc>
          <w:tcPr>
            <w:tcW w:w="7115" w:type="dxa"/>
            <w:gridSpan w:val="5"/>
            <w:tcBorders>
              <w:top w:val="nil"/>
              <w:left w:val="nil"/>
              <w:bottom w:val="nil"/>
              <w:right w:val="nil"/>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center"/>
              <w:rPr>
                <w:rFonts w:ascii="Arial" w:hAnsi="Arial" w:cs="Arial"/>
                <w:color w:val="000000"/>
                <w:sz w:val="18"/>
                <w:szCs w:val="18"/>
              </w:rPr>
            </w:pPr>
            <w:r w:rsidRPr="003C0A13">
              <w:rPr>
                <w:rFonts w:ascii="Arial" w:hAnsi="Arial" w:cs="Arial"/>
                <w:b/>
                <w:bCs/>
                <w:color w:val="000000"/>
                <w:sz w:val="18"/>
                <w:szCs w:val="18"/>
              </w:rPr>
              <w:t>Descriptives</w:t>
            </w:r>
          </w:p>
        </w:tc>
      </w:tr>
      <w:tr w:rsidR="00996BF1" w:rsidRPr="003C0A13" w:rsidTr="00996BF1">
        <w:trPr>
          <w:cantSplit/>
          <w:jc w:val="center"/>
        </w:trPr>
        <w:tc>
          <w:tcPr>
            <w:tcW w:w="5010" w:type="dxa"/>
            <w:gridSpan w:val="3"/>
            <w:tcBorders>
              <w:top w:val="single" w:sz="16" w:space="0" w:color="000000"/>
              <w:left w:val="single" w:sz="16" w:space="0" w:color="000000"/>
              <w:bottom w:val="single" w:sz="16" w:space="0" w:color="000000"/>
              <w:right w:val="nil"/>
            </w:tcBorders>
            <w:shd w:val="clear" w:color="auto" w:fill="FFFFFF"/>
            <w:vAlign w:val="bottom"/>
          </w:tcPr>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996BF1" w:rsidRPr="003C0A13" w:rsidRDefault="00996BF1" w:rsidP="00996BF1">
            <w:pPr>
              <w:autoSpaceDE w:val="0"/>
              <w:autoSpaceDN w:val="0"/>
              <w:adjustRightInd w:val="0"/>
              <w:spacing w:after="0" w:line="240" w:lineRule="auto"/>
              <w:ind w:left="60" w:right="60"/>
              <w:jc w:val="center"/>
              <w:rPr>
                <w:rFonts w:ascii="Arial" w:hAnsi="Arial" w:cs="Arial"/>
                <w:color w:val="000000"/>
                <w:sz w:val="18"/>
                <w:szCs w:val="18"/>
              </w:rPr>
            </w:pPr>
            <w:r w:rsidRPr="003C0A13">
              <w:rPr>
                <w:rFonts w:ascii="Arial" w:hAnsi="Arial" w:cs="Arial"/>
                <w:color w:val="000000"/>
                <w:sz w:val="18"/>
                <w:szCs w:val="18"/>
              </w:rPr>
              <w:t>Statistic</w:t>
            </w:r>
          </w:p>
        </w:tc>
        <w:tc>
          <w:tcPr>
            <w:tcW w:w="1076" w:type="dxa"/>
            <w:tcBorders>
              <w:top w:val="single" w:sz="16" w:space="0" w:color="000000"/>
              <w:bottom w:val="single" w:sz="16" w:space="0" w:color="000000"/>
              <w:right w:val="single" w:sz="16" w:space="0" w:color="000000"/>
            </w:tcBorders>
            <w:shd w:val="clear" w:color="auto" w:fill="FFFFFF"/>
            <w:vAlign w:val="bottom"/>
          </w:tcPr>
          <w:p w:rsidR="00996BF1" w:rsidRPr="003C0A13" w:rsidRDefault="00996BF1" w:rsidP="00996BF1">
            <w:pPr>
              <w:autoSpaceDE w:val="0"/>
              <w:autoSpaceDN w:val="0"/>
              <w:adjustRightInd w:val="0"/>
              <w:spacing w:after="0" w:line="240" w:lineRule="auto"/>
              <w:ind w:left="60" w:right="60"/>
              <w:jc w:val="center"/>
              <w:rPr>
                <w:rFonts w:ascii="Arial" w:hAnsi="Arial" w:cs="Arial"/>
                <w:color w:val="000000"/>
                <w:sz w:val="18"/>
                <w:szCs w:val="18"/>
              </w:rPr>
            </w:pPr>
            <w:r w:rsidRPr="003C0A13">
              <w:rPr>
                <w:rFonts w:ascii="Arial" w:hAnsi="Arial" w:cs="Arial"/>
                <w:color w:val="000000"/>
                <w:sz w:val="18"/>
                <w:szCs w:val="18"/>
              </w:rPr>
              <w:t>Std. Error</w:t>
            </w:r>
          </w:p>
        </w:tc>
      </w:tr>
      <w:tr w:rsidR="00996BF1" w:rsidRPr="003C0A13" w:rsidTr="00996BF1">
        <w:trPr>
          <w:cantSplit/>
          <w:jc w:val="center"/>
        </w:trPr>
        <w:tc>
          <w:tcPr>
            <w:tcW w:w="1137" w:type="dxa"/>
            <w:vMerge w:val="restart"/>
            <w:tcBorders>
              <w:top w:val="single" w:sz="16" w:space="0" w:color="000000"/>
              <w:left w:val="single" w:sz="16" w:space="0" w:color="000000"/>
              <w:bottom w:val="single" w:sz="16" w:space="0" w:color="000000"/>
              <w:right w:val="nil"/>
            </w:tcBorders>
            <w:shd w:val="clear" w:color="auto" w:fill="FFFFFF"/>
          </w:tcPr>
          <w:p w:rsidR="00996BF1" w:rsidRPr="003C0A13" w:rsidRDefault="00996BF1" w:rsidP="00996BF1">
            <w:pPr>
              <w:autoSpaceDE w:val="0"/>
              <w:autoSpaceDN w:val="0"/>
              <w:adjustRightInd w:val="0"/>
              <w:spacing w:after="0" w:line="240" w:lineRule="auto"/>
              <w:ind w:left="60" w:right="60"/>
              <w:rPr>
                <w:rFonts w:ascii="Arial" w:hAnsi="Arial" w:cs="Arial"/>
                <w:color w:val="000000"/>
                <w:sz w:val="18"/>
                <w:szCs w:val="18"/>
              </w:rPr>
            </w:pPr>
            <w:r w:rsidRPr="003C0A13">
              <w:rPr>
                <w:rFonts w:ascii="Arial" w:hAnsi="Arial" w:cs="Arial"/>
                <w:color w:val="000000"/>
                <w:sz w:val="18"/>
                <w:szCs w:val="18"/>
              </w:rPr>
              <w:t>Age (year)</w:t>
            </w:r>
          </w:p>
        </w:tc>
        <w:tc>
          <w:tcPr>
            <w:tcW w:w="3873" w:type="dxa"/>
            <w:gridSpan w:val="2"/>
            <w:tcBorders>
              <w:top w:val="single" w:sz="16" w:space="0" w:color="000000"/>
              <w:left w:val="nil"/>
              <w:right w:val="nil"/>
            </w:tcBorders>
            <w:shd w:val="clear" w:color="auto" w:fill="FFFFFF"/>
          </w:tcPr>
          <w:p w:rsidR="00996BF1" w:rsidRPr="003C0A13" w:rsidRDefault="00996BF1" w:rsidP="00996BF1">
            <w:pPr>
              <w:autoSpaceDE w:val="0"/>
              <w:autoSpaceDN w:val="0"/>
              <w:adjustRightInd w:val="0"/>
              <w:spacing w:after="0" w:line="240" w:lineRule="auto"/>
              <w:ind w:left="60" w:right="60"/>
              <w:rPr>
                <w:rFonts w:ascii="Arial" w:hAnsi="Arial" w:cs="Arial"/>
                <w:color w:val="000000"/>
                <w:sz w:val="18"/>
                <w:szCs w:val="18"/>
              </w:rPr>
            </w:pPr>
            <w:r w:rsidRPr="003C0A13">
              <w:rPr>
                <w:rFonts w:ascii="Arial" w:hAnsi="Arial" w:cs="Arial"/>
                <w:color w:val="000000"/>
                <w:sz w:val="18"/>
                <w:szCs w:val="18"/>
              </w:rPr>
              <w:t>Mean</w:t>
            </w:r>
          </w:p>
        </w:tc>
        <w:tc>
          <w:tcPr>
            <w:tcW w:w="1029" w:type="dxa"/>
            <w:tcBorders>
              <w:top w:val="single" w:sz="16" w:space="0" w:color="000000"/>
              <w:lef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right"/>
              <w:rPr>
                <w:rFonts w:ascii="Arial" w:hAnsi="Arial" w:cs="Arial"/>
                <w:color w:val="000000"/>
                <w:sz w:val="18"/>
                <w:szCs w:val="18"/>
              </w:rPr>
            </w:pPr>
            <w:r w:rsidRPr="003C0A13">
              <w:rPr>
                <w:rFonts w:ascii="Arial" w:hAnsi="Arial" w:cs="Arial"/>
                <w:color w:val="000000"/>
                <w:sz w:val="18"/>
                <w:szCs w:val="18"/>
              </w:rPr>
              <w:t>21,82</w:t>
            </w:r>
          </w:p>
        </w:tc>
        <w:tc>
          <w:tcPr>
            <w:tcW w:w="1076" w:type="dxa"/>
            <w:tcBorders>
              <w:top w:val="single" w:sz="16" w:space="0" w:color="000000"/>
              <w:righ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right"/>
              <w:rPr>
                <w:rFonts w:ascii="Arial" w:hAnsi="Arial" w:cs="Arial"/>
                <w:color w:val="000000"/>
                <w:sz w:val="18"/>
                <w:szCs w:val="18"/>
              </w:rPr>
            </w:pPr>
            <w:r w:rsidRPr="003C0A13">
              <w:rPr>
                <w:rFonts w:ascii="Arial" w:hAnsi="Arial" w:cs="Arial"/>
                <w:color w:val="000000"/>
                <w:sz w:val="18"/>
                <w:szCs w:val="18"/>
              </w:rPr>
              <w:t>,136</w:t>
            </w:r>
          </w:p>
        </w:tc>
      </w:tr>
      <w:tr w:rsidR="00996BF1" w:rsidRPr="003C0A13" w:rsidTr="00996BF1">
        <w:trPr>
          <w:cantSplit/>
          <w:jc w:val="center"/>
        </w:trPr>
        <w:tc>
          <w:tcPr>
            <w:tcW w:w="1137" w:type="dxa"/>
            <w:vMerge/>
            <w:tcBorders>
              <w:top w:val="single" w:sz="16" w:space="0" w:color="000000"/>
              <w:left w:val="single" w:sz="16" w:space="0" w:color="000000"/>
              <w:bottom w:val="single" w:sz="16" w:space="0" w:color="000000"/>
              <w:right w:val="nil"/>
            </w:tcBorders>
            <w:shd w:val="clear" w:color="auto" w:fill="FFFFFF"/>
          </w:tcPr>
          <w:p w:rsidR="00996BF1" w:rsidRPr="003C0A13" w:rsidRDefault="00996BF1" w:rsidP="00996BF1">
            <w:pPr>
              <w:autoSpaceDE w:val="0"/>
              <w:autoSpaceDN w:val="0"/>
              <w:adjustRightInd w:val="0"/>
              <w:spacing w:after="0" w:line="240" w:lineRule="auto"/>
              <w:rPr>
                <w:rFonts w:ascii="Arial" w:hAnsi="Arial" w:cs="Arial"/>
                <w:color w:val="000000"/>
                <w:sz w:val="18"/>
                <w:szCs w:val="18"/>
              </w:rPr>
            </w:pPr>
          </w:p>
        </w:tc>
        <w:tc>
          <w:tcPr>
            <w:tcW w:w="2459" w:type="dxa"/>
            <w:vMerge w:val="restart"/>
            <w:tcBorders>
              <w:top w:val="nil"/>
              <w:left w:val="nil"/>
              <w:right w:val="nil"/>
            </w:tcBorders>
            <w:shd w:val="clear" w:color="auto" w:fill="FFFFFF"/>
          </w:tcPr>
          <w:p w:rsidR="00996BF1" w:rsidRPr="003C0A13" w:rsidRDefault="00996BF1" w:rsidP="00996BF1">
            <w:pPr>
              <w:autoSpaceDE w:val="0"/>
              <w:autoSpaceDN w:val="0"/>
              <w:adjustRightInd w:val="0"/>
              <w:spacing w:after="0" w:line="240" w:lineRule="auto"/>
              <w:ind w:left="60" w:right="60"/>
              <w:rPr>
                <w:rFonts w:ascii="Arial" w:hAnsi="Arial" w:cs="Arial"/>
                <w:color w:val="000000"/>
                <w:sz w:val="18"/>
                <w:szCs w:val="18"/>
              </w:rPr>
            </w:pPr>
            <w:r w:rsidRPr="003C0A13">
              <w:rPr>
                <w:rFonts w:ascii="Arial" w:hAnsi="Arial" w:cs="Arial"/>
                <w:color w:val="000000"/>
                <w:sz w:val="18"/>
                <w:szCs w:val="18"/>
              </w:rPr>
              <w:t>95% Confidence Interval for Mean</w:t>
            </w:r>
          </w:p>
        </w:tc>
        <w:tc>
          <w:tcPr>
            <w:tcW w:w="1414" w:type="dxa"/>
            <w:tcBorders>
              <w:top w:val="nil"/>
              <w:left w:val="nil"/>
              <w:bottom w:val="nil"/>
              <w:right w:val="single" w:sz="16" w:space="0" w:color="000000"/>
            </w:tcBorders>
            <w:shd w:val="clear" w:color="auto" w:fill="FFFFFF"/>
          </w:tcPr>
          <w:p w:rsidR="00996BF1" w:rsidRPr="003C0A13" w:rsidRDefault="00996BF1" w:rsidP="00996BF1">
            <w:pPr>
              <w:autoSpaceDE w:val="0"/>
              <w:autoSpaceDN w:val="0"/>
              <w:adjustRightInd w:val="0"/>
              <w:spacing w:after="0" w:line="240" w:lineRule="auto"/>
              <w:ind w:left="60" w:right="60"/>
              <w:rPr>
                <w:rFonts w:ascii="Arial" w:hAnsi="Arial" w:cs="Arial"/>
                <w:color w:val="000000"/>
                <w:sz w:val="18"/>
                <w:szCs w:val="18"/>
              </w:rPr>
            </w:pPr>
            <w:r w:rsidRPr="003C0A13">
              <w:rPr>
                <w:rFonts w:ascii="Arial" w:hAnsi="Arial" w:cs="Arial"/>
                <w:color w:val="000000"/>
                <w:sz w:val="18"/>
                <w:szCs w:val="18"/>
              </w:rPr>
              <w:t>Lower Bound</w:t>
            </w:r>
          </w:p>
        </w:tc>
        <w:tc>
          <w:tcPr>
            <w:tcW w:w="1029" w:type="dxa"/>
            <w:tcBorders>
              <w:top w:val="nil"/>
              <w:left w:val="single" w:sz="16" w:space="0" w:color="000000"/>
              <w:bottom w:val="nil"/>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right"/>
              <w:rPr>
                <w:rFonts w:ascii="Arial" w:hAnsi="Arial" w:cs="Arial"/>
                <w:color w:val="000000"/>
                <w:sz w:val="18"/>
                <w:szCs w:val="18"/>
              </w:rPr>
            </w:pPr>
            <w:r w:rsidRPr="003C0A13">
              <w:rPr>
                <w:rFonts w:ascii="Arial" w:hAnsi="Arial" w:cs="Arial"/>
                <w:color w:val="000000"/>
                <w:sz w:val="18"/>
                <w:szCs w:val="18"/>
              </w:rPr>
              <w:t>21,55</w:t>
            </w:r>
          </w:p>
        </w:tc>
        <w:tc>
          <w:tcPr>
            <w:tcW w:w="1076" w:type="dxa"/>
            <w:tcBorders>
              <w:top w:val="nil"/>
              <w:bottom w:val="nil"/>
              <w:righ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c>
      </w:tr>
      <w:tr w:rsidR="00996BF1" w:rsidRPr="003C0A13" w:rsidTr="00996BF1">
        <w:trPr>
          <w:cantSplit/>
          <w:jc w:val="center"/>
        </w:trPr>
        <w:tc>
          <w:tcPr>
            <w:tcW w:w="1137" w:type="dxa"/>
            <w:vMerge/>
            <w:tcBorders>
              <w:top w:val="single" w:sz="16" w:space="0" w:color="000000"/>
              <w:left w:val="single" w:sz="16" w:space="0" w:color="000000"/>
              <w:bottom w:val="single" w:sz="16" w:space="0" w:color="000000"/>
              <w:right w:val="nil"/>
            </w:tcBorders>
            <w:shd w:val="clear" w:color="auto" w:fill="FFFFFF"/>
          </w:tcPr>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c>
        <w:tc>
          <w:tcPr>
            <w:tcW w:w="2459" w:type="dxa"/>
            <w:vMerge/>
            <w:tcBorders>
              <w:top w:val="nil"/>
              <w:left w:val="nil"/>
              <w:right w:val="nil"/>
            </w:tcBorders>
            <w:shd w:val="clear" w:color="auto" w:fill="FFFFFF"/>
          </w:tcPr>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c>
        <w:tc>
          <w:tcPr>
            <w:tcW w:w="1414" w:type="dxa"/>
            <w:tcBorders>
              <w:top w:val="nil"/>
              <w:left w:val="nil"/>
              <w:right w:val="single" w:sz="16" w:space="0" w:color="000000"/>
            </w:tcBorders>
            <w:shd w:val="clear" w:color="auto" w:fill="FFFFFF"/>
          </w:tcPr>
          <w:p w:rsidR="00996BF1" w:rsidRPr="003C0A13" w:rsidRDefault="00996BF1" w:rsidP="00996BF1">
            <w:pPr>
              <w:autoSpaceDE w:val="0"/>
              <w:autoSpaceDN w:val="0"/>
              <w:adjustRightInd w:val="0"/>
              <w:spacing w:after="0" w:line="240" w:lineRule="auto"/>
              <w:ind w:left="60" w:right="60"/>
              <w:rPr>
                <w:rFonts w:ascii="Arial" w:hAnsi="Arial" w:cs="Arial"/>
                <w:color w:val="000000"/>
                <w:sz w:val="18"/>
                <w:szCs w:val="18"/>
              </w:rPr>
            </w:pPr>
            <w:r w:rsidRPr="003C0A13">
              <w:rPr>
                <w:rFonts w:ascii="Arial" w:hAnsi="Arial" w:cs="Arial"/>
                <w:color w:val="000000"/>
                <w:sz w:val="18"/>
                <w:szCs w:val="18"/>
              </w:rPr>
              <w:t>Upper Bound</w:t>
            </w:r>
          </w:p>
        </w:tc>
        <w:tc>
          <w:tcPr>
            <w:tcW w:w="1029" w:type="dxa"/>
            <w:tcBorders>
              <w:top w:val="nil"/>
              <w:lef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right"/>
              <w:rPr>
                <w:rFonts w:ascii="Arial" w:hAnsi="Arial" w:cs="Arial"/>
                <w:color w:val="000000"/>
                <w:sz w:val="18"/>
                <w:szCs w:val="18"/>
              </w:rPr>
            </w:pPr>
            <w:r w:rsidRPr="003C0A13">
              <w:rPr>
                <w:rFonts w:ascii="Arial" w:hAnsi="Arial" w:cs="Arial"/>
                <w:color w:val="000000"/>
                <w:sz w:val="18"/>
                <w:szCs w:val="18"/>
              </w:rPr>
              <w:t>22,09</w:t>
            </w:r>
          </w:p>
        </w:tc>
        <w:tc>
          <w:tcPr>
            <w:tcW w:w="1076" w:type="dxa"/>
            <w:tcBorders>
              <w:top w:val="nil"/>
              <w:righ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c>
      </w:tr>
      <w:tr w:rsidR="00996BF1" w:rsidRPr="003C0A13" w:rsidTr="00996BF1">
        <w:trPr>
          <w:cantSplit/>
          <w:jc w:val="center"/>
        </w:trPr>
        <w:tc>
          <w:tcPr>
            <w:tcW w:w="1137" w:type="dxa"/>
            <w:vMerge/>
            <w:tcBorders>
              <w:top w:val="single" w:sz="16" w:space="0" w:color="000000"/>
              <w:left w:val="single" w:sz="16" w:space="0" w:color="000000"/>
              <w:bottom w:val="single" w:sz="16" w:space="0" w:color="000000"/>
              <w:right w:val="nil"/>
            </w:tcBorders>
            <w:shd w:val="clear" w:color="auto" w:fill="FFFFFF"/>
          </w:tcPr>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c>
        <w:tc>
          <w:tcPr>
            <w:tcW w:w="3873" w:type="dxa"/>
            <w:gridSpan w:val="2"/>
            <w:tcBorders>
              <w:top w:val="nil"/>
              <w:left w:val="nil"/>
              <w:right w:val="nil"/>
            </w:tcBorders>
            <w:shd w:val="clear" w:color="auto" w:fill="FFFFFF"/>
          </w:tcPr>
          <w:p w:rsidR="00996BF1" w:rsidRPr="003C0A13" w:rsidRDefault="00996BF1" w:rsidP="00996BF1">
            <w:pPr>
              <w:autoSpaceDE w:val="0"/>
              <w:autoSpaceDN w:val="0"/>
              <w:adjustRightInd w:val="0"/>
              <w:spacing w:after="0" w:line="240" w:lineRule="auto"/>
              <w:ind w:left="60" w:right="60"/>
              <w:rPr>
                <w:rFonts w:ascii="Arial" w:hAnsi="Arial" w:cs="Arial"/>
                <w:color w:val="000000"/>
                <w:sz w:val="18"/>
                <w:szCs w:val="18"/>
              </w:rPr>
            </w:pPr>
            <w:r w:rsidRPr="003C0A13">
              <w:rPr>
                <w:rFonts w:ascii="Arial" w:hAnsi="Arial" w:cs="Arial"/>
                <w:color w:val="000000"/>
                <w:sz w:val="18"/>
                <w:szCs w:val="18"/>
              </w:rPr>
              <w:t>5% Trimmed Mean</w:t>
            </w:r>
          </w:p>
        </w:tc>
        <w:tc>
          <w:tcPr>
            <w:tcW w:w="1029" w:type="dxa"/>
            <w:tcBorders>
              <w:top w:val="nil"/>
              <w:lef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right"/>
              <w:rPr>
                <w:rFonts w:ascii="Arial" w:hAnsi="Arial" w:cs="Arial"/>
                <w:color w:val="000000"/>
                <w:sz w:val="18"/>
                <w:szCs w:val="18"/>
              </w:rPr>
            </w:pPr>
            <w:r w:rsidRPr="003C0A13">
              <w:rPr>
                <w:rFonts w:ascii="Arial" w:hAnsi="Arial" w:cs="Arial"/>
                <w:color w:val="000000"/>
                <w:sz w:val="18"/>
                <w:szCs w:val="18"/>
              </w:rPr>
              <w:t>21,79</w:t>
            </w:r>
          </w:p>
        </w:tc>
        <w:tc>
          <w:tcPr>
            <w:tcW w:w="1076" w:type="dxa"/>
            <w:tcBorders>
              <w:top w:val="nil"/>
              <w:righ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c>
      </w:tr>
      <w:tr w:rsidR="00996BF1" w:rsidRPr="003C0A13" w:rsidTr="00996BF1">
        <w:trPr>
          <w:cantSplit/>
          <w:jc w:val="center"/>
        </w:trPr>
        <w:tc>
          <w:tcPr>
            <w:tcW w:w="1137" w:type="dxa"/>
            <w:vMerge/>
            <w:tcBorders>
              <w:top w:val="single" w:sz="16" w:space="0" w:color="000000"/>
              <w:left w:val="single" w:sz="16" w:space="0" w:color="000000"/>
              <w:bottom w:val="single" w:sz="16" w:space="0" w:color="000000"/>
              <w:right w:val="nil"/>
            </w:tcBorders>
            <w:shd w:val="clear" w:color="auto" w:fill="FFFFFF"/>
          </w:tcPr>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c>
        <w:tc>
          <w:tcPr>
            <w:tcW w:w="3873" w:type="dxa"/>
            <w:gridSpan w:val="2"/>
            <w:tcBorders>
              <w:top w:val="nil"/>
              <w:left w:val="nil"/>
              <w:right w:val="nil"/>
            </w:tcBorders>
            <w:shd w:val="clear" w:color="auto" w:fill="FFFFFF"/>
          </w:tcPr>
          <w:p w:rsidR="00996BF1" w:rsidRPr="003C0A13" w:rsidRDefault="00996BF1" w:rsidP="00996BF1">
            <w:pPr>
              <w:autoSpaceDE w:val="0"/>
              <w:autoSpaceDN w:val="0"/>
              <w:adjustRightInd w:val="0"/>
              <w:spacing w:after="0" w:line="240" w:lineRule="auto"/>
              <w:ind w:left="60" w:right="60"/>
              <w:rPr>
                <w:rFonts w:ascii="Arial" w:hAnsi="Arial" w:cs="Arial"/>
                <w:color w:val="000000"/>
                <w:sz w:val="18"/>
                <w:szCs w:val="18"/>
              </w:rPr>
            </w:pPr>
            <w:r w:rsidRPr="003C0A13">
              <w:rPr>
                <w:rFonts w:ascii="Arial" w:hAnsi="Arial" w:cs="Arial"/>
                <w:color w:val="000000"/>
                <w:sz w:val="18"/>
                <w:szCs w:val="18"/>
              </w:rPr>
              <w:t>Median</w:t>
            </w:r>
          </w:p>
        </w:tc>
        <w:tc>
          <w:tcPr>
            <w:tcW w:w="1029" w:type="dxa"/>
            <w:tcBorders>
              <w:top w:val="nil"/>
              <w:lef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right"/>
              <w:rPr>
                <w:rFonts w:ascii="Arial" w:hAnsi="Arial" w:cs="Arial"/>
                <w:color w:val="000000"/>
                <w:sz w:val="18"/>
                <w:szCs w:val="18"/>
              </w:rPr>
            </w:pPr>
            <w:r w:rsidRPr="003C0A13">
              <w:rPr>
                <w:rFonts w:ascii="Arial" w:hAnsi="Arial" w:cs="Arial"/>
                <w:color w:val="000000"/>
                <w:sz w:val="18"/>
                <w:szCs w:val="18"/>
              </w:rPr>
              <w:t>22,00</w:t>
            </w:r>
          </w:p>
        </w:tc>
        <w:tc>
          <w:tcPr>
            <w:tcW w:w="1076" w:type="dxa"/>
            <w:tcBorders>
              <w:top w:val="nil"/>
              <w:righ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c>
      </w:tr>
      <w:tr w:rsidR="00996BF1" w:rsidRPr="003C0A13" w:rsidTr="00996BF1">
        <w:trPr>
          <w:cantSplit/>
          <w:jc w:val="center"/>
        </w:trPr>
        <w:tc>
          <w:tcPr>
            <w:tcW w:w="1137" w:type="dxa"/>
            <w:vMerge/>
            <w:tcBorders>
              <w:top w:val="single" w:sz="16" w:space="0" w:color="000000"/>
              <w:left w:val="single" w:sz="16" w:space="0" w:color="000000"/>
              <w:bottom w:val="single" w:sz="16" w:space="0" w:color="000000"/>
              <w:right w:val="nil"/>
            </w:tcBorders>
            <w:shd w:val="clear" w:color="auto" w:fill="FFFFFF"/>
          </w:tcPr>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c>
        <w:tc>
          <w:tcPr>
            <w:tcW w:w="3873" w:type="dxa"/>
            <w:gridSpan w:val="2"/>
            <w:tcBorders>
              <w:top w:val="nil"/>
              <w:left w:val="nil"/>
              <w:right w:val="nil"/>
            </w:tcBorders>
            <w:shd w:val="clear" w:color="auto" w:fill="FFFFFF"/>
          </w:tcPr>
          <w:p w:rsidR="00996BF1" w:rsidRPr="003C0A13" w:rsidRDefault="00996BF1" w:rsidP="00996BF1">
            <w:pPr>
              <w:autoSpaceDE w:val="0"/>
              <w:autoSpaceDN w:val="0"/>
              <w:adjustRightInd w:val="0"/>
              <w:spacing w:after="0" w:line="240" w:lineRule="auto"/>
              <w:ind w:left="60" w:right="60"/>
              <w:rPr>
                <w:rFonts w:ascii="Arial" w:hAnsi="Arial" w:cs="Arial"/>
                <w:color w:val="000000"/>
                <w:sz w:val="18"/>
                <w:szCs w:val="18"/>
              </w:rPr>
            </w:pPr>
            <w:r w:rsidRPr="003C0A13">
              <w:rPr>
                <w:rFonts w:ascii="Arial" w:hAnsi="Arial" w:cs="Arial"/>
                <w:color w:val="000000"/>
                <w:sz w:val="18"/>
                <w:szCs w:val="18"/>
              </w:rPr>
              <w:t>Variance</w:t>
            </w:r>
          </w:p>
        </w:tc>
        <w:tc>
          <w:tcPr>
            <w:tcW w:w="1029" w:type="dxa"/>
            <w:tcBorders>
              <w:top w:val="nil"/>
              <w:lef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right"/>
              <w:rPr>
                <w:rFonts w:ascii="Arial" w:hAnsi="Arial" w:cs="Arial"/>
                <w:color w:val="000000"/>
                <w:sz w:val="18"/>
                <w:szCs w:val="18"/>
              </w:rPr>
            </w:pPr>
            <w:r w:rsidRPr="003C0A13">
              <w:rPr>
                <w:rFonts w:ascii="Arial" w:hAnsi="Arial" w:cs="Arial"/>
                <w:color w:val="000000"/>
                <w:sz w:val="18"/>
                <w:szCs w:val="18"/>
              </w:rPr>
              <w:t>1,576</w:t>
            </w:r>
          </w:p>
        </w:tc>
        <w:tc>
          <w:tcPr>
            <w:tcW w:w="1076" w:type="dxa"/>
            <w:tcBorders>
              <w:top w:val="nil"/>
              <w:righ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c>
      </w:tr>
      <w:tr w:rsidR="00996BF1" w:rsidRPr="003C0A13" w:rsidTr="00996BF1">
        <w:trPr>
          <w:cantSplit/>
          <w:jc w:val="center"/>
        </w:trPr>
        <w:tc>
          <w:tcPr>
            <w:tcW w:w="1137" w:type="dxa"/>
            <w:vMerge/>
            <w:tcBorders>
              <w:top w:val="single" w:sz="16" w:space="0" w:color="000000"/>
              <w:left w:val="single" w:sz="16" w:space="0" w:color="000000"/>
              <w:bottom w:val="single" w:sz="16" w:space="0" w:color="000000"/>
              <w:right w:val="nil"/>
            </w:tcBorders>
            <w:shd w:val="clear" w:color="auto" w:fill="FFFFFF"/>
          </w:tcPr>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c>
        <w:tc>
          <w:tcPr>
            <w:tcW w:w="3873" w:type="dxa"/>
            <w:gridSpan w:val="2"/>
            <w:tcBorders>
              <w:top w:val="nil"/>
              <w:left w:val="nil"/>
              <w:right w:val="nil"/>
            </w:tcBorders>
            <w:shd w:val="clear" w:color="auto" w:fill="FFFFFF"/>
          </w:tcPr>
          <w:p w:rsidR="00996BF1" w:rsidRPr="003C0A13" w:rsidRDefault="00996BF1" w:rsidP="00996BF1">
            <w:pPr>
              <w:autoSpaceDE w:val="0"/>
              <w:autoSpaceDN w:val="0"/>
              <w:adjustRightInd w:val="0"/>
              <w:spacing w:after="0" w:line="240" w:lineRule="auto"/>
              <w:ind w:left="60" w:right="60"/>
              <w:rPr>
                <w:rFonts w:ascii="Arial" w:hAnsi="Arial" w:cs="Arial"/>
                <w:color w:val="000000"/>
                <w:sz w:val="18"/>
                <w:szCs w:val="18"/>
              </w:rPr>
            </w:pPr>
            <w:r w:rsidRPr="003C0A13">
              <w:rPr>
                <w:rFonts w:ascii="Arial" w:hAnsi="Arial" w:cs="Arial"/>
                <w:color w:val="000000"/>
                <w:sz w:val="18"/>
                <w:szCs w:val="18"/>
              </w:rPr>
              <w:t>Std. Deviation</w:t>
            </w:r>
          </w:p>
        </w:tc>
        <w:tc>
          <w:tcPr>
            <w:tcW w:w="1029" w:type="dxa"/>
            <w:tcBorders>
              <w:top w:val="nil"/>
              <w:lef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right"/>
              <w:rPr>
                <w:rFonts w:ascii="Arial" w:hAnsi="Arial" w:cs="Arial"/>
                <w:color w:val="000000"/>
                <w:sz w:val="18"/>
                <w:szCs w:val="18"/>
              </w:rPr>
            </w:pPr>
            <w:r w:rsidRPr="003C0A13">
              <w:rPr>
                <w:rFonts w:ascii="Arial" w:hAnsi="Arial" w:cs="Arial"/>
                <w:color w:val="000000"/>
                <w:sz w:val="18"/>
                <w:szCs w:val="18"/>
              </w:rPr>
              <w:t>1,255</w:t>
            </w:r>
          </w:p>
        </w:tc>
        <w:tc>
          <w:tcPr>
            <w:tcW w:w="1076" w:type="dxa"/>
            <w:tcBorders>
              <w:top w:val="nil"/>
              <w:righ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c>
      </w:tr>
      <w:tr w:rsidR="00996BF1" w:rsidRPr="003C0A13" w:rsidTr="00996BF1">
        <w:trPr>
          <w:cantSplit/>
          <w:jc w:val="center"/>
        </w:trPr>
        <w:tc>
          <w:tcPr>
            <w:tcW w:w="1137" w:type="dxa"/>
            <w:vMerge/>
            <w:tcBorders>
              <w:top w:val="single" w:sz="16" w:space="0" w:color="000000"/>
              <w:left w:val="single" w:sz="16" w:space="0" w:color="000000"/>
              <w:bottom w:val="single" w:sz="16" w:space="0" w:color="000000"/>
              <w:right w:val="nil"/>
            </w:tcBorders>
            <w:shd w:val="clear" w:color="auto" w:fill="FFFFFF"/>
          </w:tcPr>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c>
        <w:tc>
          <w:tcPr>
            <w:tcW w:w="3873" w:type="dxa"/>
            <w:gridSpan w:val="2"/>
            <w:tcBorders>
              <w:top w:val="nil"/>
              <w:left w:val="nil"/>
              <w:right w:val="nil"/>
            </w:tcBorders>
            <w:shd w:val="clear" w:color="auto" w:fill="FFFFFF"/>
          </w:tcPr>
          <w:p w:rsidR="00996BF1" w:rsidRPr="003C0A13" w:rsidRDefault="00996BF1" w:rsidP="00996BF1">
            <w:pPr>
              <w:autoSpaceDE w:val="0"/>
              <w:autoSpaceDN w:val="0"/>
              <w:adjustRightInd w:val="0"/>
              <w:spacing w:after="0" w:line="240" w:lineRule="auto"/>
              <w:ind w:left="60" w:right="60"/>
              <w:rPr>
                <w:rFonts w:ascii="Arial" w:hAnsi="Arial" w:cs="Arial"/>
                <w:color w:val="000000"/>
                <w:sz w:val="18"/>
                <w:szCs w:val="18"/>
              </w:rPr>
            </w:pPr>
            <w:r w:rsidRPr="003C0A13">
              <w:rPr>
                <w:rFonts w:ascii="Arial" w:hAnsi="Arial" w:cs="Arial"/>
                <w:color w:val="000000"/>
                <w:sz w:val="18"/>
                <w:szCs w:val="18"/>
              </w:rPr>
              <w:t>Minimum</w:t>
            </w:r>
          </w:p>
        </w:tc>
        <w:tc>
          <w:tcPr>
            <w:tcW w:w="1029" w:type="dxa"/>
            <w:tcBorders>
              <w:top w:val="nil"/>
              <w:lef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right"/>
              <w:rPr>
                <w:rFonts w:ascii="Arial" w:hAnsi="Arial" w:cs="Arial"/>
                <w:color w:val="000000"/>
                <w:sz w:val="18"/>
                <w:szCs w:val="18"/>
              </w:rPr>
            </w:pPr>
            <w:r w:rsidRPr="003C0A13">
              <w:rPr>
                <w:rFonts w:ascii="Arial" w:hAnsi="Arial" w:cs="Arial"/>
                <w:color w:val="000000"/>
                <w:sz w:val="18"/>
                <w:szCs w:val="18"/>
              </w:rPr>
              <w:t>19</w:t>
            </w:r>
          </w:p>
        </w:tc>
        <w:tc>
          <w:tcPr>
            <w:tcW w:w="1076" w:type="dxa"/>
            <w:tcBorders>
              <w:top w:val="nil"/>
              <w:righ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c>
      </w:tr>
      <w:tr w:rsidR="00996BF1" w:rsidRPr="003C0A13" w:rsidTr="00996BF1">
        <w:trPr>
          <w:cantSplit/>
          <w:jc w:val="center"/>
        </w:trPr>
        <w:tc>
          <w:tcPr>
            <w:tcW w:w="1137" w:type="dxa"/>
            <w:vMerge/>
            <w:tcBorders>
              <w:top w:val="single" w:sz="16" w:space="0" w:color="000000"/>
              <w:left w:val="single" w:sz="16" w:space="0" w:color="000000"/>
              <w:bottom w:val="single" w:sz="16" w:space="0" w:color="000000"/>
              <w:right w:val="nil"/>
            </w:tcBorders>
            <w:shd w:val="clear" w:color="auto" w:fill="FFFFFF"/>
          </w:tcPr>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c>
        <w:tc>
          <w:tcPr>
            <w:tcW w:w="3873" w:type="dxa"/>
            <w:gridSpan w:val="2"/>
            <w:tcBorders>
              <w:top w:val="nil"/>
              <w:left w:val="nil"/>
              <w:right w:val="nil"/>
            </w:tcBorders>
            <w:shd w:val="clear" w:color="auto" w:fill="FFFFFF"/>
          </w:tcPr>
          <w:p w:rsidR="00996BF1" w:rsidRPr="003C0A13" w:rsidRDefault="00996BF1" w:rsidP="00996BF1">
            <w:pPr>
              <w:autoSpaceDE w:val="0"/>
              <w:autoSpaceDN w:val="0"/>
              <w:adjustRightInd w:val="0"/>
              <w:spacing w:after="0" w:line="240" w:lineRule="auto"/>
              <w:ind w:left="60" w:right="60"/>
              <w:rPr>
                <w:rFonts w:ascii="Arial" w:hAnsi="Arial" w:cs="Arial"/>
                <w:color w:val="000000"/>
                <w:sz w:val="18"/>
                <w:szCs w:val="18"/>
              </w:rPr>
            </w:pPr>
            <w:r w:rsidRPr="003C0A13">
              <w:rPr>
                <w:rFonts w:ascii="Arial" w:hAnsi="Arial" w:cs="Arial"/>
                <w:color w:val="000000"/>
                <w:sz w:val="18"/>
                <w:szCs w:val="18"/>
              </w:rPr>
              <w:t>Maximum</w:t>
            </w:r>
          </w:p>
        </w:tc>
        <w:tc>
          <w:tcPr>
            <w:tcW w:w="1029" w:type="dxa"/>
            <w:tcBorders>
              <w:top w:val="nil"/>
              <w:lef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right"/>
              <w:rPr>
                <w:rFonts w:ascii="Arial" w:hAnsi="Arial" w:cs="Arial"/>
                <w:color w:val="000000"/>
                <w:sz w:val="18"/>
                <w:szCs w:val="18"/>
              </w:rPr>
            </w:pPr>
            <w:r w:rsidRPr="003C0A13">
              <w:rPr>
                <w:rFonts w:ascii="Arial" w:hAnsi="Arial" w:cs="Arial"/>
                <w:color w:val="000000"/>
                <w:sz w:val="18"/>
                <w:szCs w:val="18"/>
              </w:rPr>
              <w:t>25</w:t>
            </w:r>
          </w:p>
        </w:tc>
        <w:tc>
          <w:tcPr>
            <w:tcW w:w="1076" w:type="dxa"/>
            <w:tcBorders>
              <w:top w:val="nil"/>
              <w:righ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c>
      </w:tr>
      <w:tr w:rsidR="00996BF1" w:rsidRPr="003C0A13" w:rsidTr="00996BF1">
        <w:trPr>
          <w:cantSplit/>
          <w:jc w:val="center"/>
        </w:trPr>
        <w:tc>
          <w:tcPr>
            <w:tcW w:w="1137" w:type="dxa"/>
            <w:vMerge/>
            <w:tcBorders>
              <w:top w:val="single" w:sz="16" w:space="0" w:color="000000"/>
              <w:left w:val="single" w:sz="16" w:space="0" w:color="000000"/>
              <w:bottom w:val="single" w:sz="16" w:space="0" w:color="000000"/>
              <w:right w:val="nil"/>
            </w:tcBorders>
            <w:shd w:val="clear" w:color="auto" w:fill="FFFFFF"/>
          </w:tcPr>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c>
        <w:tc>
          <w:tcPr>
            <w:tcW w:w="3873" w:type="dxa"/>
            <w:gridSpan w:val="2"/>
            <w:tcBorders>
              <w:top w:val="nil"/>
              <w:left w:val="nil"/>
              <w:right w:val="nil"/>
            </w:tcBorders>
            <w:shd w:val="clear" w:color="auto" w:fill="FFFFFF"/>
          </w:tcPr>
          <w:p w:rsidR="00996BF1" w:rsidRPr="003C0A13" w:rsidRDefault="00996BF1" w:rsidP="00996BF1">
            <w:pPr>
              <w:autoSpaceDE w:val="0"/>
              <w:autoSpaceDN w:val="0"/>
              <w:adjustRightInd w:val="0"/>
              <w:spacing w:after="0" w:line="240" w:lineRule="auto"/>
              <w:ind w:left="60" w:right="60"/>
              <w:rPr>
                <w:rFonts w:ascii="Arial" w:hAnsi="Arial" w:cs="Arial"/>
                <w:color w:val="000000"/>
                <w:sz w:val="18"/>
                <w:szCs w:val="18"/>
              </w:rPr>
            </w:pPr>
            <w:r w:rsidRPr="003C0A13">
              <w:rPr>
                <w:rFonts w:ascii="Arial" w:hAnsi="Arial" w:cs="Arial"/>
                <w:color w:val="000000"/>
                <w:sz w:val="18"/>
                <w:szCs w:val="18"/>
              </w:rPr>
              <w:t>Range</w:t>
            </w:r>
          </w:p>
        </w:tc>
        <w:tc>
          <w:tcPr>
            <w:tcW w:w="1029" w:type="dxa"/>
            <w:tcBorders>
              <w:top w:val="nil"/>
              <w:lef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right"/>
              <w:rPr>
                <w:rFonts w:ascii="Arial" w:hAnsi="Arial" w:cs="Arial"/>
                <w:color w:val="000000"/>
                <w:sz w:val="18"/>
                <w:szCs w:val="18"/>
              </w:rPr>
            </w:pPr>
            <w:r w:rsidRPr="003C0A13">
              <w:rPr>
                <w:rFonts w:ascii="Arial" w:hAnsi="Arial" w:cs="Arial"/>
                <w:color w:val="000000"/>
                <w:sz w:val="18"/>
                <w:szCs w:val="18"/>
              </w:rPr>
              <w:t>6</w:t>
            </w:r>
          </w:p>
        </w:tc>
        <w:tc>
          <w:tcPr>
            <w:tcW w:w="1076" w:type="dxa"/>
            <w:tcBorders>
              <w:top w:val="nil"/>
              <w:righ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c>
      </w:tr>
      <w:tr w:rsidR="00996BF1" w:rsidRPr="003C0A13" w:rsidTr="00996BF1">
        <w:trPr>
          <w:cantSplit/>
          <w:jc w:val="center"/>
        </w:trPr>
        <w:tc>
          <w:tcPr>
            <w:tcW w:w="1137" w:type="dxa"/>
            <w:vMerge/>
            <w:tcBorders>
              <w:top w:val="single" w:sz="16" w:space="0" w:color="000000"/>
              <w:left w:val="single" w:sz="16" w:space="0" w:color="000000"/>
              <w:bottom w:val="single" w:sz="16" w:space="0" w:color="000000"/>
              <w:right w:val="nil"/>
            </w:tcBorders>
            <w:shd w:val="clear" w:color="auto" w:fill="FFFFFF"/>
          </w:tcPr>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c>
        <w:tc>
          <w:tcPr>
            <w:tcW w:w="3873" w:type="dxa"/>
            <w:gridSpan w:val="2"/>
            <w:tcBorders>
              <w:top w:val="nil"/>
              <w:left w:val="nil"/>
              <w:right w:val="nil"/>
            </w:tcBorders>
            <w:shd w:val="clear" w:color="auto" w:fill="FFFFFF"/>
          </w:tcPr>
          <w:p w:rsidR="00996BF1" w:rsidRPr="003C0A13" w:rsidRDefault="00996BF1" w:rsidP="00996BF1">
            <w:pPr>
              <w:autoSpaceDE w:val="0"/>
              <w:autoSpaceDN w:val="0"/>
              <w:adjustRightInd w:val="0"/>
              <w:spacing w:after="0" w:line="240" w:lineRule="auto"/>
              <w:ind w:left="60" w:right="60"/>
              <w:rPr>
                <w:rFonts w:ascii="Arial" w:hAnsi="Arial" w:cs="Arial"/>
                <w:color w:val="000000"/>
                <w:sz w:val="18"/>
                <w:szCs w:val="18"/>
              </w:rPr>
            </w:pPr>
            <w:r w:rsidRPr="003C0A13">
              <w:rPr>
                <w:rFonts w:ascii="Arial" w:hAnsi="Arial" w:cs="Arial"/>
                <w:color w:val="000000"/>
                <w:sz w:val="18"/>
                <w:szCs w:val="18"/>
              </w:rPr>
              <w:t>Interquartile Range</w:t>
            </w:r>
          </w:p>
        </w:tc>
        <w:tc>
          <w:tcPr>
            <w:tcW w:w="1029" w:type="dxa"/>
            <w:tcBorders>
              <w:top w:val="nil"/>
              <w:lef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right"/>
              <w:rPr>
                <w:rFonts w:ascii="Arial" w:hAnsi="Arial" w:cs="Arial"/>
                <w:color w:val="000000"/>
                <w:sz w:val="18"/>
                <w:szCs w:val="18"/>
              </w:rPr>
            </w:pPr>
            <w:r w:rsidRPr="003C0A13">
              <w:rPr>
                <w:rFonts w:ascii="Arial" w:hAnsi="Arial" w:cs="Arial"/>
                <w:color w:val="000000"/>
                <w:sz w:val="18"/>
                <w:szCs w:val="18"/>
              </w:rPr>
              <w:t>2</w:t>
            </w:r>
          </w:p>
        </w:tc>
        <w:tc>
          <w:tcPr>
            <w:tcW w:w="1076" w:type="dxa"/>
            <w:tcBorders>
              <w:top w:val="nil"/>
              <w:righ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c>
      </w:tr>
      <w:tr w:rsidR="00996BF1" w:rsidRPr="003C0A13" w:rsidTr="00996BF1">
        <w:trPr>
          <w:cantSplit/>
          <w:jc w:val="center"/>
        </w:trPr>
        <w:tc>
          <w:tcPr>
            <w:tcW w:w="1137" w:type="dxa"/>
            <w:vMerge/>
            <w:tcBorders>
              <w:top w:val="single" w:sz="16" w:space="0" w:color="000000"/>
              <w:left w:val="single" w:sz="16" w:space="0" w:color="000000"/>
              <w:bottom w:val="single" w:sz="16" w:space="0" w:color="000000"/>
              <w:right w:val="nil"/>
            </w:tcBorders>
            <w:shd w:val="clear" w:color="auto" w:fill="FFFFFF"/>
          </w:tcPr>
          <w:p w:rsidR="00996BF1" w:rsidRPr="003C0A13" w:rsidRDefault="00996BF1" w:rsidP="00996BF1">
            <w:pPr>
              <w:autoSpaceDE w:val="0"/>
              <w:autoSpaceDN w:val="0"/>
              <w:adjustRightInd w:val="0"/>
              <w:spacing w:after="0" w:line="240" w:lineRule="auto"/>
              <w:rPr>
                <w:rFonts w:ascii="Times New Roman" w:hAnsi="Times New Roman" w:cs="Times New Roman"/>
                <w:sz w:val="24"/>
                <w:szCs w:val="24"/>
              </w:rPr>
            </w:pPr>
          </w:p>
        </w:tc>
        <w:tc>
          <w:tcPr>
            <w:tcW w:w="3873" w:type="dxa"/>
            <w:gridSpan w:val="2"/>
            <w:tcBorders>
              <w:top w:val="nil"/>
              <w:left w:val="nil"/>
              <w:right w:val="nil"/>
            </w:tcBorders>
            <w:shd w:val="clear" w:color="auto" w:fill="FFFFFF"/>
          </w:tcPr>
          <w:p w:rsidR="00996BF1" w:rsidRPr="003C0A13" w:rsidRDefault="00996BF1" w:rsidP="00996BF1">
            <w:pPr>
              <w:autoSpaceDE w:val="0"/>
              <w:autoSpaceDN w:val="0"/>
              <w:adjustRightInd w:val="0"/>
              <w:spacing w:after="0" w:line="240" w:lineRule="auto"/>
              <w:ind w:left="60" w:right="60"/>
              <w:rPr>
                <w:rFonts w:ascii="Arial" w:hAnsi="Arial" w:cs="Arial"/>
                <w:color w:val="000000"/>
                <w:sz w:val="18"/>
                <w:szCs w:val="18"/>
              </w:rPr>
            </w:pPr>
            <w:r w:rsidRPr="003C0A13">
              <w:rPr>
                <w:rFonts w:ascii="Arial" w:hAnsi="Arial" w:cs="Arial"/>
                <w:color w:val="000000"/>
                <w:sz w:val="18"/>
                <w:szCs w:val="18"/>
              </w:rPr>
              <w:t>Skewness</w:t>
            </w:r>
          </w:p>
        </w:tc>
        <w:tc>
          <w:tcPr>
            <w:tcW w:w="1029" w:type="dxa"/>
            <w:tcBorders>
              <w:top w:val="nil"/>
              <w:lef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right"/>
              <w:rPr>
                <w:rFonts w:ascii="Arial" w:hAnsi="Arial" w:cs="Arial"/>
                <w:color w:val="000000"/>
                <w:sz w:val="18"/>
                <w:szCs w:val="18"/>
              </w:rPr>
            </w:pPr>
            <w:r w:rsidRPr="003C0A13">
              <w:rPr>
                <w:rFonts w:ascii="Arial" w:hAnsi="Arial" w:cs="Arial"/>
                <w:color w:val="000000"/>
                <w:sz w:val="18"/>
                <w:szCs w:val="18"/>
              </w:rPr>
              <w:t>,527</w:t>
            </w:r>
          </w:p>
        </w:tc>
        <w:tc>
          <w:tcPr>
            <w:tcW w:w="1076" w:type="dxa"/>
            <w:tcBorders>
              <w:top w:val="nil"/>
              <w:righ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right"/>
              <w:rPr>
                <w:rFonts w:ascii="Arial" w:hAnsi="Arial" w:cs="Arial"/>
                <w:color w:val="000000"/>
                <w:sz w:val="18"/>
                <w:szCs w:val="18"/>
              </w:rPr>
            </w:pPr>
            <w:r w:rsidRPr="003C0A13">
              <w:rPr>
                <w:rFonts w:ascii="Arial" w:hAnsi="Arial" w:cs="Arial"/>
                <w:color w:val="000000"/>
                <w:sz w:val="18"/>
                <w:szCs w:val="18"/>
              </w:rPr>
              <w:t>,261</w:t>
            </w:r>
          </w:p>
        </w:tc>
      </w:tr>
      <w:tr w:rsidR="00996BF1" w:rsidRPr="003C0A13" w:rsidTr="00996BF1">
        <w:trPr>
          <w:cantSplit/>
          <w:jc w:val="center"/>
        </w:trPr>
        <w:tc>
          <w:tcPr>
            <w:tcW w:w="1137" w:type="dxa"/>
            <w:vMerge/>
            <w:tcBorders>
              <w:top w:val="single" w:sz="16" w:space="0" w:color="000000"/>
              <w:left w:val="single" w:sz="16" w:space="0" w:color="000000"/>
              <w:bottom w:val="single" w:sz="16" w:space="0" w:color="000000"/>
              <w:right w:val="nil"/>
            </w:tcBorders>
            <w:shd w:val="clear" w:color="auto" w:fill="FFFFFF"/>
          </w:tcPr>
          <w:p w:rsidR="00996BF1" w:rsidRPr="003C0A13" w:rsidRDefault="00996BF1" w:rsidP="00996BF1">
            <w:pPr>
              <w:autoSpaceDE w:val="0"/>
              <w:autoSpaceDN w:val="0"/>
              <w:adjustRightInd w:val="0"/>
              <w:spacing w:after="0" w:line="240" w:lineRule="auto"/>
              <w:rPr>
                <w:rFonts w:ascii="Arial" w:hAnsi="Arial" w:cs="Arial"/>
                <w:color w:val="000000"/>
                <w:sz w:val="18"/>
                <w:szCs w:val="18"/>
              </w:rPr>
            </w:pPr>
          </w:p>
        </w:tc>
        <w:tc>
          <w:tcPr>
            <w:tcW w:w="3873" w:type="dxa"/>
            <w:gridSpan w:val="2"/>
            <w:tcBorders>
              <w:top w:val="nil"/>
              <w:left w:val="nil"/>
              <w:bottom w:val="single" w:sz="16" w:space="0" w:color="000000"/>
              <w:right w:val="nil"/>
            </w:tcBorders>
            <w:shd w:val="clear" w:color="auto" w:fill="FFFFFF"/>
          </w:tcPr>
          <w:p w:rsidR="00996BF1" w:rsidRPr="003C0A13" w:rsidRDefault="00996BF1" w:rsidP="00996BF1">
            <w:pPr>
              <w:autoSpaceDE w:val="0"/>
              <w:autoSpaceDN w:val="0"/>
              <w:adjustRightInd w:val="0"/>
              <w:spacing w:after="0" w:line="240" w:lineRule="auto"/>
              <w:ind w:left="60" w:right="60"/>
              <w:rPr>
                <w:rFonts w:ascii="Arial" w:hAnsi="Arial" w:cs="Arial"/>
                <w:color w:val="000000"/>
                <w:sz w:val="18"/>
                <w:szCs w:val="18"/>
              </w:rPr>
            </w:pPr>
            <w:r w:rsidRPr="003C0A13">
              <w:rPr>
                <w:rFonts w:ascii="Arial" w:hAnsi="Arial" w:cs="Arial"/>
                <w:color w:val="000000"/>
                <w:sz w:val="18"/>
                <w:szCs w:val="18"/>
              </w:rPr>
              <w:t>Kurtosis</w:t>
            </w:r>
          </w:p>
        </w:tc>
        <w:tc>
          <w:tcPr>
            <w:tcW w:w="1029" w:type="dxa"/>
            <w:tcBorders>
              <w:top w:val="nil"/>
              <w:left w:val="single" w:sz="16" w:space="0" w:color="000000"/>
              <w:bottom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right"/>
              <w:rPr>
                <w:rFonts w:ascii="Arial" w:hAnsi="Arial" w:cs="Arial"/>
                <w:color w:val="000000"/>
                <w:sz w:val="18"/>
                <w:szCs w:val="18"/>
              </w:rPr>
            </w:pPr>
            <w:r w:rsidRPr="003C0A13">
              <w:rPr>
                <w:rFonts w:ascii="Arial" w:hAnsi="Arial" w:cs="Arial"/>
                <w:color w:val="000000"/>
                <w:sz w:val="18"/>
                <w:szCs w:val="18"/>
              </w:rPr>
              <w:t>-,069</w:t>
            </w:r>
          </w:p>
        </w:tc>
        <w:tc>
          <w:tcPr>
            <w:tcW w:w="1076" w:type="dxa"/>
            <w:tcBorders>
              <w:top w:val="nil"/>
              <w:bottom w:val="single" w:sz="16" w:space="0" w:color="000000"/>
              <w:right w:val="single" w:sz="16" w:space="0" w:color="000000"/>
            </w:tcBorders>
            <w:shd w:val="clear" w:color="auto" w:fill="FFFFFF"/>
            <w:vAlign w:val="center"/>
          </w:tcPr>
          <w:p w:rsidR="00996BF1" w:rsidRPr="003C0A13" w:rsidRDefault="00996BF1" w:rsidP="00996BF1">
            <w:pPr>
              <w:autoSpaceDE w:val="0"/>
              <w:autoSpaceDN w:val="0"/>
              <w:adjustRightInd w:val="0"/>
              <w:spacing w:after="0" w:line="240" w:lineRule="auto"/>
              <w:ind w:left="60" w:right="60"/>
              <w:jc w:val="right"/>
              <w:rPr>
                <w:rFonts w:ascii="Arial" w:hAnsi="Arial" w:cs="Arial"/>
                <w:color w:val="000000"/>
                <w:sz w:val="18"/>
                <w:szCs w:val="18"/>
              </w:rPr>
            </w:pPr>
            <w:r w:rsidRPr="003C0A13">
              <w:rPr>
                <w:rFonts w:ascii="Arial" w:hAnsi="Arial" w:cs="Arial"/>
                <w:color w:val="000000"/>
                <w:sz w:val="18"/>
                <w:szCs w:val="18"/>
              </w:rPr>
              <w:t>,517</w:t>
            </w:r>
          </w:p>
        </w:tc>
      </w:tr>
    </w:tbl>
    <w:p w:rsidR="00996BF1" w:rsidRPr="003C0A13" w:rsidRDefault="00996BF1" w:rsidP="00996BF1">
      <w:pPr>
        <w:autoSpaceDE w:val="0"/>
        <w:autoSpaceDN w:val="0"/>
        <w:adjustRightInd w:val="0"/>
        <w:spacing w:after="0" w:line="400" w:lineRule="atLeast"/>
        <w:rPr>
          <w:rFonts w:ascii="Times New Roman" w:hAnsi="Times New Roman" w:cs="Times New Roman"/>
          <w:sz w:val="24"/>
          <w:szCs w:val="24"/>
        </w:rPr>
      </w:pPr>
    </w:p>
    <w:p w:rsidR="00996BF1" w:rsidRDefault="00996BF1" w:rsidP="00996BF1">
      <w:pPr>
        <w:spacing w:after="0" w:line="240" w:lineRule="auto"/>
        <w:jc w:val="both"/>
        <w:rPr>
          <w:lang w:val="en-US"/>
        </w:rPr>
      </w:pPr>
      <w:r>
        <w:rPr>
          <w:lang w:val="en-US"/>
        </w:rPr>
        <w:t>With a 95% probability, the mean of age is between 21.55 and 22.09 years.</w:t>
      </w:r>
    </w:p>
    <w:p w:rsidR="00E52131" w:rsidRPr="00251BA4" w:rsidRDefault="00E52131" w:rsidP="00E52131">
      <w:pPr>
        <w:tabs>
          <w:tab w:val="left" w:pos="709"/>
        </w:tabs>
        <w:spacing w:after="0" w:line="240" w:lineRule="auto"/>
        <w:ind w:left="720"/>
        <w:jc w:val="both"/>
        <w:rPr>
          <w:lang w:val="en-GB"/>
        </w:rPr>
      </w:pPr>
    </w:p>
    <w:p w:rsidR="00A7541F" w:rsidRDefault="00A7541F">
      <w:pPr>
        <w:rPr>
          <w:lang w:val="en-US"/>
        </w:rPr>
        <w:sectPr w:rsidR="00A7541F" w:rsidSect="00A44EDA">
          <w:footerReference w:type="default" r:id="rId95"/>
          <w:pgSz w:w="11906" w:h="16838"/>
          <w:pgMar w:top="1417" w:right="1417" w:bottom="1417" w:left="1417" w:header="708" w:footer="708" w:gutter="0"/>
          <w:cols w:space="708"/>
          <w:docGrid w:linePitch="360"/>
        </w:sectPr>
      </w:pPr>
    </w:p>
    <w:p w:rsidR="00623A0C" w:rsidRDefault="00623A0C" w:rsidP="007F55E6">
      <w:pPr>
        <w:pStyle w:val="Heading1"/>
        <w:numPr>
          <w:ilvl w:val="0"/>
          <w:numId w:val="11"/>
        </w:numPr>
        <w:rPr>
          <w:lang w:val="en-US"/>
        </w:rPr>
      </w:pPr>
      <w:bookmarkStart w:id="3" w:name="_Toc491019957"/>
      <w:r>
        <w:rPr>
          <w:lang w:val="en-US"/>
        </w:rPr>
        <w:lastRenderedPageBreak/>
        <w:t>Hypothesis testing</w:t>
      </w:r>
      <w:bookmarkEnd w:id="3"/>
    </w:p>
    <w:p w:rsidR="00F11A51" w:rsidRPr="00671EB6" w:rsidRDefault="00F11A51" w:rsidP="00F11A51">
      <w:pPr>
        <w:pStyle w:val="IntenseQuote"/>
        <w:rPr>
          <w:lang w:val="en-US"/>
        </w:rPr>
      </w:pPr>
      <w:r w:rsidRPr="00F510D1">
        <w:t>Goals</w:t>
      </w:r>
    </w:p>
    <w:p w:rsidR="00F11A51" w:rsidRDefault="00F11A51" w:rsidP="00F11A51">
      <w:pPr>
        <w:spacing w:after="0" w:line="240" w:lineRule="auto"/>
        <w:jc w:val="both"/>
        <w:rPr>
          <w:lang w:val="en-US"/>
        </w:rPr>
      </w:pPr>
      <w:r w:rsidRPr="002B4231">
        <w:rPr>
          <w:lang w:val="en-US"/>
        </w:rPr>
        <w:t>This chapter</w:t>
      </w:r>
      <w:r>
        <w:rPr>
          <w:lang w:val="en-US"/>
        </w:rPr>
        <w:t xml:space="preserve"> introduces the theoretical background and application of hypothesis testing. Learning of this chapter is successful if the Reader is able to do the followings:</w:t>
      </w:r>
    </w:p>
    <w:p w:rsidR="00F11A51" w:rsidRDefault="00F11A51" w:rsidP="00F11A51">
      <w:pPr>
        <w:pStyle w:val="ListParagraph"/>
        <w:numPr>
          <w:ilvl w:val="0"/>
          <w:numId w:val="2"/>
        </w:numPr>
        <w:spacing w:after="0" w:line="240" w:lineRule="auto"/>
        <w:jc w:val="both"/>
        <w:rPr>
          <w:lang w:val="en-US"/>
        </w:rPr>
      </w:pPr>
      <w:r>
        <w:rPr>
          <w:lang w:val="en-US"/>
        </w:rPr>
        <w:t>choose and apply the</w:t>
      </w:r>
      <w:r w:rsidR="002B4231">
        <w:rPr>
          <w:lang w:val="en-US"/>
        </w:rPr>
        <w:t xml:space="preserve"> appropriate test statistics to</w:t>
      </w:r>
      <w:r>
        <w:rPr>
          <w:lang w:val="en-US"/>
        </w:rPr>
        <w:t xml:space="preserve"> a given problem</w:t>
      </w:r>
    </w:p>
    <w:p w:rsidR="00F11A51" w:rsidRDefault="00F11A51" w:rsidP="00F11A51">
      <w:pPr>
        <w:pStyle w:val="ListParagraph"/>
        <w:numPr>
          <w:ilvl w:val="0"/>
          <w:numId w:val="2"/>
        </w:numPr>
        <w:spacing w:after="0" w:line="240" w:lineRule="auto"/>
        <w:jc w:val="both"/>
        <w:rPr>
          <w:lang w:val="en-US"/>
        </w:rPr>
      </w:pPr>
      <w:r>
        <w:rPr>
          <w:lang w:val="en-US"/>
        </w:rPr>
        <w:t>interpret the results</w:t>
      </w:r>
    </w:p>
    <w:p w:rsidR="00F11A51" w:rsidRDefault="00F11A51" w:rsidP="00F11A51">
      <w:pPr>
        <w:pStyle w:val="ListParagraph"/>
        <w:numPr>
          <w:ilvl w:val="0"/>
          <w:numId w:val="2"/>
        </w:numPr>
        <w:spacing w:after="0" w:line="240" w:lineRule="auto"/>
        <w:jc w:val="both"/>
        <w:rPr>
          <w:lang w:val="en-US"/>
        </w:rPr>
      </w:pPr>
      <w:r>
        <w:rPr>
          <w:lang w:val="en-US"/>
        </w:rPr>
        <w:t>apply SPSS for hypothesis testing and interpret the results.</w:t>
      </w:r>
    </w:p>
    <w:p w:rsidR="00594786" w:rsidRDefault="00594786" w:rsidP="00594786">
      <w:pPr>
        <w:spacing w:after="0" w:line="240" w:lineRule="auto"/>
        <w:jc w:val="both"/>
        <w:rPr>
          <w:lang w:val="en-US"/>
        </w:rPr>
      </w:pPr>
    </w:p>
    <w:p w:rsidR="00594786" w:rsidRDefault="00594786" w:rsidP="00594786">
      <w:pPr>
        <w:spacing w:after="0" w:line="240" w:lineRule="auto"/>
        <w:jc w:val="both"/>
        <w:rPr>
          <w:lang w:val="en-US"/>
        </w:rPr>
      </w:pPr>
      <w:r w:rsidRPr="00D34033">
        <w:rPr>
          <w:b/>
          <w:lang w:val="en-US"/>
        </w:rPr>
        <w:t>Knowledge obtained by reading this chapter:</w:t>
      </w:r>
      <w:r>
        <w:rPr>
          <w:lang w:val="en-US"/>
        </w:rPr>
        <w:t xml:space="preserve"> basics of hypothesis testing (one and two-sample tests) both paper (mean, proportion, standard deviation) and SPSS-based (mean).</w:t>
      </w:r>
    </w:p>
    <w:p w:rsidR="00594786" w:rsidRPr="00D34033" w:rsidRDefault="00594786" w:rsidP="00594786">
      <w:pPr>
        <w:spacing w:after="0" w:line="240" w:lineRule="auto"/>
        <w:jc w:val="both"/>
        <w:rPr>
          <w:lang w:val="en-US"/>
        </w:rPr>
      </w:pPr>
    </w:p>
    <w:p w:rsidR="00594786" w:rsidRPr="009A2A90" w:rsidRDefault="00594786" w:rsidP="00594786">
      <w:pPr>
        <w:spacing w:after="0" w:line="240" w:lineRule="auto"/>
        <w:jc w:val="both"/>
        <w:rPr>
          <w:b/>
          <w:lang w:val="en-US"/>
        </w:rPr>
      </w:pPr>
      <w:r w:rsidRPr="009A2A90">
        <w:rPr>
          <w:b/>
          <w:lang w:val="en-US"/>
        </w:rPr>
        <w:t xml:space="preserve">Skills obtained by reading this chapter: </w:t>
      </w:r>
    </w:p>
    <w:p w:rsidR="00594786" w:rsidRDefault="00594786" w:rsidP="00594786">
      <w:pPr>
        <w:pStyle w:val="ListParagraph"/>
        <w:numPr>
          <w:ilvl w:val="0"/>
          <w:numId w:val="6"/>
        </w:numPr>
        <w:spacing w:after="0" w:line="240" w:lineRule="auto"/>
        <w:jc w:val="both"/>
        <w:rPr>
          <w:lang w:val="en-US"/>
        </w:rPr>
      </w:pPr>
      <w:r w:rsidRPr="00D34033">
        <w:rPr>
          <w:lang w:val="en-US"/>
        </w:rPr>
        <w:t xml:space="preserve">statistical </w:t>
      </w:r>
      <w:r>
        <w:rPr>
          <w:lang w:val="en-US"/>
        </w:rPr>
        <w:t xml:space="preserve">reasoning </w:t>
      </w:r>
      <w:r w:rsidRPr="00D34033">
        <w:rPr>
          <w:lang w:val="en-US"/>
        </w:rPr>
        <w:t xml:space="preserve">– </w:t>
      </w:r>
      <w:r>
        <w:rPr>
          <w:lang w:val="en-US"/>
        </w:rPr>
        <w:t>using one and two sample tests to compare population parameters to a hypothetic value</w:t>
      </w:r>
      <w:r w:rsidR="00856A7D">
        <w:rPr>
          <w:lang w:val="en-US"/>
        </w:rPr>
        <w:t xml:space="preserve"> (one sample tests)</w:t>
      </w:r>
      <w:r>
        <w:rPr>
          <w:lang w:val="en-US"/>
        </w:rPr>
        <w:t xml:space="preserve"> or comparing two population parameters (two sample tests).</w:t>
      </w:r>
    </w:p>
    <w:p w:rsidR="00594786" w:rsidRDefault="00594786" w:rsidP="00594786">
      <w:pPr>
        <w:pStyle w:val="ListParagraph"/>
        <w:numPr>
          <w:ilvl w:val="0"/>
          <w:numId w:val="6"/>
        </w:numPr>
        <w:spacing w:after="0" w:line="240" w:lineRule="auto"/>
        <w:jc w:val="both"/>
        <w:rPr>
          <w:lang w:val="en-US"/>
        </w:rPr>
      </w:pPr>
      <w:r>
        <w:rPr>
          <w:lang w:val="en-US"/>
        </w:rPr>
        <w:t>logical skills – identifying which formula is needed in certain situations (i.e. differentiating between paired and independent samples tests for the population mean depending on the sample characteristics).</w:t>
      </w:r>
    </w:p>
    <w:p w:rsidR="00594786" w:rsidRDefault="00594786" w:rsidP="00594786">
      <w:pPr>
        <w:spacing w:after="0" w:line="240" w:lineRule="auto"/>
        <w:jc w:val="both"/>
        <w:rPr>
          <w:lang w:val="en-US"/>
        </w:rPr>
      </w:pPr>
    </w:p>
    <w:p w:rsidR="00594786" w:rsidRDefault="00594786" w:rsidP="00594786">
      <w:pPr>
        <w:spacing w:after="0" w:line="240" w:lineRule="auto"/>
        <w:jc w:val="both"/>
        <w:rPr>
          <w:lang w:val="en-US"/>
        </w:rPr>
      </w:pPr>
      <w:r w:rsidRPr="009A2A90">
        <w:rPr>
          <w:b/>
          <w:lang w:val="en-US"/>
        </w:rPr>
        <w:t>Attitudes developed</w:t>
      </w:r>
      <w:r>
        <w:rPr>
          <w:lang w:val="en-US"/>
        </w:rPr>
        <w:t xml:space="preserve"> </w:t>
      </w:r>
      <w:r w:rsidRPr="009A2A90">
        <w:rPr>
          <w:b/>
          <w:lang w:val="en-US"/>
        </w:rPr>
        <w:t>by reading this chapter</w:t>
      </w:r>
      <w:r>
        <w:rPr>
          <w:lang w:val="en-US"/>
        </w:rPr>
        <w:t>: confidence in the application of different hypothesis testing methods.</w:t>
      </w:r>
    </w:p>
    <w:p w:rsidR="00594786" w:rsidRDefault="00594786" w:rsidP="00594786">
      <w:pPr>
        <w:spacing w:after="0" w:line="240" w:lineRule="auto"/>
        <w:jc w:val="both"/>
        <w:rPr>
          <w:lang w:val="en-US"/>
        </w:rPr>
      </w:pPr>
    </w:p>
    <w:p w:rsidR="00594786" w:rsidRPr="00D34033" w:rsidRDefault="00594786" w:rsidP="00594786">
      <w:pPr>
        <w:spacing w:after="0" w:line="240" w:lineRule="auto"/>
        <w:jc w:val="both"/>
        <w:rPr>
          <w:lang w:val="en-US"/>
        </w:rPr>
      </w:pPr>
      <w:r w:rsidRPr="009A2A90">
        <w:rPr>
          <w:b/>
          <w:lang w:val="en-US"/>
        </w:rPr>
        <w:t>This chapter makes the Reader to be autonomous in</w:t>
      </w:r>
      <w:r>
        <w:rPr>
          <w:lang w:val="en-US"/>
        </w:rPr>
        <w:t>: differentiating between one and two-sample tests.</w:t>
      </w:r>
    </w:p>
    <w:p w:rsidR="00F11A51" w:rsidRPr="00671EB6" w:rsidRDefault="00F11A51" w:rsidP="00F11A51">
      <w:pPr>
        <w:pStyle w:val="IntenseQuote"/>
        <w:rPr>
          <w:lang w:val="en-US"/>
        </w:rPr>
      </w:pPr>
      <w:r w:rsidRPr="00671EB6">
        <w:rPr>
          <w:lang w:val="en-US"/>
        </w:rPr>
        <w:t>Definitions</w:t>
      </w:r>
    </w:p>
    <w:p w:rsidR="009D2F0C" w:rsidRDefault="009D2F0C" w:rsidP="009D2F0C">
      <w:pPr>
        <w:spacing w:after="0" w:line="240" w:lineRule="auto"/>
        <w:jc w:val="both"/>
        <w:rPr>
          <w:lang w:val="en-US"/>
        </w:rPr>
      </w:pPr>
      <w:r w:rsidRPr="009D2F0C">
        <w:rPr>
          <w:b/>
          <w:lang w:val="en-US"/>
        </w:rPr>
        <w:t xml:space="preserve">Hypothesis testing </w:t>
      </w:r>
      <w:r w:rsidRPr="009D2F0C">
        <w:rPr>
          <w:lang w:val="en-US"/>
        </w:rPr>
        <w:t>is a procedure, based on sample evidence and probability theory, used to determine whether the hypothesis is a reasonable statement and should not be rejected, or is unreasonable and should be rejected.</w:t>
      </w:r>
    </w:p>
    <w:p w:rsidR="009D2F0C" w:rsidRDefault="009D2F0C" w:rsidP="009D2F0C">
      <w:pPr>
        <w:spacing w:after="0" w:line="240" w:lineRule="auto"/>
        <w:jc w:val="both"/>
        <w:rPr>
          <w:b/>
          <w:lang w:val="en-US"/>
        </w:rPr>
      </w:pPr>
    </w:p>
    <w:p w:rsidR="009D2F0C" w:rsidRDefault="009D2F0C" w:rsidP="009D2F0C">
      <w:pPr>
        <w:spacing w:after="0" w:line="240" w:lineRule="auto"/>
        <w:jc w:val="both"/>
        <w:rPr>
          <w:lang w:val="en-US"/>
        </w:rPr>
      </w:pPr>
      <w:r w:rsidRPr="009D2F0C">
        <w:rPr>
          <w:b/>
          <w:lang w:val="en-US"/>
        </w:rPr>
        <w:t>Hypothesis</w:t>
      </w:r>
      <w:r w:rsidRPr="009D2F0C">
        <w:rPr>
          <w:lang w:val="en-US"/>
        </w:rPr>
        <w:t xml:space="preserve"> is a statement about the value of a population parameter developed for the purpose of testing.</w:t>
      </w:r>
    </w:p>
    <w:p w:rsidR="009D2F0C" w:rsidRDefault="009D2F0C" w:rsidP="009D2F0C">
      <w:pPr>
        <w:spacing w:after="0" w:line="240" w:lineRule="auto"/>
        <w:jc w:val="both"/>
        <w:rPr>
          <w:lang w:val="en-US"/>
        </w:rPr>
      </w:pPr>
    </w:p>
    <w:p w:rsidR="009D2F0C" w:rsidRPr="009D2F0C" w:rsidRDefault="009D2F0C" w:rsidP="009D2F0C">
      <w:pPr>
        <w:spacing w:after="0" w:line="240" w:lineRule="auto"/>
        <w:jc w:val="both"/>
        <w:rPr>
          <w:b/>
          <w:lang w:val="en-US"/>
        </w:rPr>
      </w:pPr>
      <w:r w:rsidRPr="009D2F0C">
        <w:rPr>
          <w:b/>
          <w:lang w:val="en-US"/>
        </w:rPr>
        <w:t>Steps of Hypothesis testing:</w:t>
      </w:r>
    </w:p>
    <w:p w:rsidR="009D2F0C" w:rsidRDefault="009D2F0C" w:rsidP="009D2F0C">
      <w:pPr>
        <w:pStyle w:val="ListParagraph"/>
        <w:numPr>
          <w:ilvl w:val="0"/>
          <w:numId w:val="2"/>
        </w:numPr>
        <w:spacing w:after="0" w:line="240" w:lineRule="auto"/>
        <w:jc w:val="both"/>
        <w:rPr>
          <w:lang w:val="en-US"/>
        </w:rPr>
      </w:pPr>
      <w:r>
        <w:rPr>
          <w:lang w:val="en-US"/>
        </w:rPr>
        <w:t>State null and alternate hypotheses</w:t>
      </w:r>
    </w:p>
    <w:p w:rsidR="009D2F0C" w:rsidRDefault="009D2F0C" w:rsidP="009D2F0C">
      <w:pPr>
        <w:pStyle w:val="ListParagraph"/>
        <w:numPr>
          <w:ilvl w:val="0"/>
          <w:numId w:val="2"/>
        </w:numPr>
        <w:spacing w:after="0" w:line="240" w:lineRule="auto"/>
        <w:jc w:val="both"/>
        <w:rPr>
          <w:lang w:val="en-US"/>
        </w:rPr>
      </w:pPr>
      <w:r>
        <w:rPr>
          <w:lang w:val="en-US"/>
        </w:rPr>
        <w:t>Select a statistical test</w:t>
      </w:r>
    </w:p>
    <w:p w:rsidR="009D2F0C" w:rsidRDefault="009D2F0C" w:rsidP="009D2F0C">
      <w:pPr>
        <w:pStyle w:val="ListParagraph"/>
        <w:numPr>
          <w:ilvl w:val="0"/>
          <w:numId w:val="2"/>
        </w:numPr>
        <w:spacing w:after="0" w:line="240" w:lineRule="auto"/>
        <w:jc w:val="both"/>
        <w:rPr>
          <w:lang w:val="en-US"/>
        </w:rPr>
      </w:pPr>
      <w:r>
        <w:rPr>
          <w:lang w:val="en-US"/>
        </w:rPr>
        <w:t>Compute the value of test statistics</w:t>
      </w:r>
    </w:p>
    <w:p w:rsidR="009D2F0C" w:rsidRDefault="009D2F0C" w:rsidP="009D2F0C">
      <w:pPr>
        <w:pStyle w:val="ListParagraph"/>
        <w:numPr>
          <w:ilvl w:val="0"/>
          <w:numId w:val="2"/>
        </w:numPr>
        <w:spacing w:after="0" w:line="240" w:lineRule="auto"/>
        <w:jc w:val="both"/>
        <w:rPr>
          <w:lang w:val="en-US"/>
        </w:rPr>
      </w:pPr>
      <w:r>
        <w:rPr>
          <w:lang w:val="en-US"/>
        </w:rPr>
        <w:lastRenderedPageBreak/>
        <w:t>Setup decision rules</w:t>
      </w:r>
    </w:p>
    <w:p w:rsidR="009D2F0C" w:rsidRDefault="009D2F0C" w:rsidP="009D2F0C">
      <w:pPr>
        <w:pStyle w:val="ListParagraph"/>
        <w:numPr>
          <w:ilvl w:val="0"/>
          <w:numId w:val="2"/>
        </w:numPr>
        <w:spacing w:after="0" w:line="240" w:lineRule="auto"/>
        <w:jc w:val="both"/>
        <w:rPr>
          <w:lang w:val="en-US"/>
        </w:rPr>
      </w:pPr>
      <w:r>
        <w:rPr>
          <w:lang w:val="en-US"/>
        </w:rPr>
        <w:t>Make a decision</w:t>
      </w:r>
    </w:p>
    <w:p w:rsidR="009D2F0C" w:rsidRDefault="009D2F0C" w:rsidP="009D2F0C">
      <w:pPr>
        <w:pStyle w:val="ListParagraph"/>
        <w:numPr>
          <w:ilvl w:val="1"/>
          <w:numId w:val="2"/>
        </w:numPr>
        <w:spacing w:after="0" w:line="240" w:lineRule="auto"/>
        <w:jc w:val="both"/>
        <w:rPr>
          <w:lang w:val="en-US"/>
        </w:rPr>
      </w:pPr>
      <w:r>
        <w:rPr>
          <w:lang w:val="en-US"/>
        </w:rPr>
        <w:t xml:space="preserve">do not reject </w:t>
      </w:r>
      <w:proofErr w:type="spellStart"/>
      <w:r>
        <w:rPr>
          <w:lang w:val="en-US"/>
        </w:rPr>
        <w:t>nullhypothesis</w:t>
      </w:r>
      <w:proofErr w:type="spellEnd"/>
    </w:p>
    <w:p w:rsidR="009D2F0C" w:rsidRPr="009D2F0C" w:rsidRDefault="009D2F0C" w:rsidP="009D2F0C">
      <w:pPr>
        <w:pStyle w:val="ListParagraph"/>
        <w:numPr>
          <w:ilvl w:val="1"/>
          <w:numId w:val="2"/>
        </w:numPr>
        <w:spacing w:after="0" w:line="240" w:lineRule="auto"/>
        <w:jc w:val="both"/>
        <w:rPr>
          <w:lang w:val="en-US"/>
        </w:rPr>
      </w:pPr>
      <w:r>
        <w:rPr>
          <w:lang w:val="en-US"/>
        </w:rPr>
        <w:t>reject null- and accept alternate hypothesis</w:t>
      </w:r>
    </w:p>
    <w:p w:rsidR="009D2F0C" w:rsidRPr="009D2F0C" w:rsidRDefault="009D2F0C" w:rsidP="009D2F0C">
      <w:pPr>
        <w:spacing w:after="0" w:line="240" w:lineRule="auto"/>
        <w:jc w:val="both"/>
        <w:rPr>
          <w:lang w:val="en-US"/>
        </w:rPr>
      </w:pPr>
    </w:p>
    <w:p w:rsidR="009D2F0C" w:rsidRDefault="009D2F0C" w:rsidP="009D2F0C">
      <w:pPr>
        <w:spacing w:after="0" w:line="240" w:lineRule="auto"/>
        <w:jc w:val="both"/>
        <w:rPr>
          <w:lang w:val="en-US"/>
        </w:rPr>
      </w:pPr>
      <w:r w:rsidRPr="009D2F0C">
        <w:rPr>
          <w:b/>
          <w:lang w:val="en-US"/>
        </w:rPr>
        <w:t>Null Hypothesis H0:</w:t>
      </w:r>
      <w:r w:rsidRPr="009D2F0C">
        <w:rPr>
          <w:lang w:val="en-US"/>
        </w:rPr>
        <w:t xml:space="preserve"> A statement about the value of a population parameter.</w:t>
      </w:r>
    </w:p>
    <w:p w:rsidR="009D2F0C" w:rsidRDefault="009D2F0C" w:rsidP="009D2F0C">
      <w:pPr>
        <w:spacing w:after="0" w:line="240" w:lineRule="auto"/>
        <w:jc w:val="both"/>
        <w:rPr>
          <w:b/>
          <w:lang w:val="en-US"/>
        </w:rPr>
      </w:pPr>
    </w:p>
    <w:p w:rsidR="009D2F0C" w:rsidRDefault="009D2F0C" w:rsidP="009D2F0C">
      <w:pPr>
        <w:spacing w:after="0" w:line="240" w:lineRule="auto"/>
        <w:jc w:val="both"/>
        <w:rPr>
          <w:lang w:val="en-US"/>
        </w:rPr>
      </w:pPr>
      <w:r w:rsidRPr="009D2F0C">
        <w:rPr>
          <w:b/>
          <w:lang w:val="en-US"/>
        </w:rPr>
        <w:t>Alternative Hypothesis H1:</w:t>
      </w:r>
      <w:r w:rsidRPr="009D2F0C">
        <w:rPr>
          <w:lang w:val="en-US"/>
        </w:rPr>
        <w:t xml:space="preserve"> A statement that is accepted if the sample data provide evidence that the null hypothesis is false.</w:t>
      </w:r>
    </w:p>
    <w:p w:rsidR="009D2F0C" w:rsidRDefault="009D2F0C" w:rsidP="009D2F0C">
      <w:pPr>
        <w:spacing w:after="0" w:line="240" w:lineRule="auto"/>
        <w:jc w:val="both"/>
        <w:rPr>
          <w:b/>
          <w:lang w:val="en-US"/>
        </w:rPr>
      </w:pPr>
    </w:p>
    <w:p w:rsidR="009D2F0C" w:rsidRDefault="009D2F0C" w:rsidP="009D2F0C">
      <w:pPr>
        <w:spacing w:after="0" w:line="240" w:lineRule="auto"/>
        <w:jc w:val="both"/>
        <w:rPr>
          <w:lang w:val="en-US"/>
        </w:rPr>
      </w:pPr>
      <w:r w:rsidRPr="009D2F0C">
        <w:rPr>
          <w:b/>
          <w:lang w:val="en-US"/>
        </w:rPr>
        <w:t>Test statistic:</w:t>
      </w:r>
      <w:r w:rsidRPr="009D2F0C">
        <w:rPr>
          <w:lang w:val="en-US"/>
        </w:rPr>
        <w:t xml:space="preserve"> A value, determined from sample information, used to determine whether or not to reject the null hypothesis.</w:t>
      </w:r>
    </w:p>
    <w:p w:rsidR="009D2F0C" w:rsidRDefault="009D2F0C" w:rsidP="009D2F0C">
      <w:pPr>
        <w:spacing w:after="0" w:line="240" w:lineRule="auto"/>
        <w:jc w:val="both"/>
        <w:rPr>
          <w:b/>
          <w:lang w:val="en-US"/>
        </w:rPr>
      </w:pPr>
    </w:p>
    <w:p w:rsidR="009D2F0C" w:rsidRDefault="009D2F0C" w:rsidP="009D2F0C">
      <w:pPr>
        <w:spacing w:after="0" w:line="240" w:lineRule="auto"/>
        <w:jc w:val="both"/>
        <w:rPr>
          <w:lang w:val="en-US"/>
        </w:rPr>
      </w:pPr>
      <w:r w:rsidRPr="009D2F0C">
        <w:rPr>
          <w:b/>
          <w:lang w:val="en-US"/>
        </w:rPr>
        <w:t>Critical value:</w:t>
      </w:r>
      <w:r w:rsidRPr="009D2F0C">
        <w:rPr>
          <w:lang w:val="en-US"/>
        </w:rPr>
        <w:t xml:space="preserve"> The dividing point between the region where the null hypothesis is rejected and the region where it is not rejected.</w:t>
      </w:r>
    </w:p>
    <w:p w:rsidR="009D2F0C" w:rsidRPr="009D2F0C" w:rsidRDefault="009D2F0C" w:rsidP="009D2F0C">
      <w:pPr>
        <w:spacing w:after="0" w:line="240" w:lineRule="auto"/>
        <w:jc w:val="both"/>
        <w:rPr>
          <w:lang w:val="en-US"/>
        </w:rPr>
      </w:pPr>
    </w:p>
    <w:p w:rsidR="009D2F0C" w:rsidRDefault="009D2F0C" w:rsidP="009D2F0C">
      <w:pPr>
        <w:spacing w:after="0" w:line="240" w:lineRule="auto"/>
        <w:jc w:val="both"/>
        <w:rPr>
          <w:lang w:val="en-US"/>
        </w:rPr>
      </w:pPr>
      <w:r w:rsidRPr="009D2F0C">
        <w:rPr>
          <w:b/>
          <w:lang w:val="en-US"/>
        </w:rPr>
        <w:t>Level of Significance (α):</w:t>
      </w:r>
      <w:r w:rsidRPr="009D2F0C">
        <w:rPr>
          <w:lang w:val="en-US"/>
        </w:rPr>
        <w:t xml:space="preserve"> The probability of rejecting the null hypothesis when it is actually true.</w:t>
      </w:r>
    </w:p>
    <w:p w:rsidR="009D2F0C" w:rsidRPr="009D2F0C" w:rsidRDefault="009D2F0C" w:rsidP="009D2F0C">
      <w:pPr>
        <w:spacing w:after="0" w:line="240" w:lineRule="auto"/>
        <w:jc w:val="both"/>
        <w:rPr>
          <w:lang w:val="en-US"/>
        </w:rPr>
      </w:pPr>
    </w:p>
    <w:p w:rsidR="009D2F0C" w:rsidRDefault="009D2F0C" w:rsidP="009D2F0C">
      <w:pPr>
        <w:spacing w:after="0" w:line="240" w:lineRule="auto"/>
        <w:jc w:val="both"/>
        <w:rPr>
          <w:lang w:val="en-US"/>
        </w:rPr>
      </w:pPr>
      <w:r w:rsidRPr="009D2F0C">
        <w:rPr>
          <w:b/>
          <w:lang w:val="en-US"/>
        </w:rPr>
        <w:t>Type I Error:</w:t>
      </w:r>
      <w:r w:rsidRPr="009D2F0C">
        <w:rPr>
          <w:lang w:val="en-US"/>
        </w:rPr>
        <w:t xml:space="preserve"> Rejecting the null hypothesis when it is actually true.</w:t>
      </w:r>
    </w:p>
    <w:p w:rsidR="009D2F0C" w:rsidRPr="009D2F0C" w:rsidRDefault="009D2F0C" w:rsidP="009D2F0C">
      <w:pPr>
        <w:spacing w:after="0" w:line="240" w:lineRule="auto"/>
        <w:jc w:val="both"/>
        <w:rPr>
          <w:lang w:val="en-US"/>
        </w:rPr>
      </w:pPr>
    </w:p>
    <w:p w:rsidR="009D2F0C" w:rsidRDefault="009D2F0C" w:rsidP="009D2F0C">
      <w:pPr>
        <w:spacing w:after="0" w:line="240" w:lineRule="auto"/>
        <w:jc w:val="both"/>
        <w:rPr>
          <w:lang w:val="en-US"/>
        </w:rPr>
      </w:pPr>
      <w:r w:rsidRPr="009D2F0C">
        <w:rPr>
          <w:b/>
          <w:lang w:val="en-US"/>
        </w:rPr>
        <w:t>Type II Error:</w:t>
      </w:r>
      <w:r w:rsidRPr="009D2F0C">
        <w:rPr>
          <w:lang w:val="en-US"/>
        </w:rPr>
        <w:t xml:space="preserve"> Accepting the null hypothesis when it is actually false.</w:t>
      </w:r>
      <w:r w:rsidR="00022633">
        <w:rPr>
          <w:lang w:val="en-US"/>
        </w:rPr>
        <w:t xml:space="preserve"> </w:t>
      </w:r>
    </w:p>
    <w:p w:rsidR="00022633" w:rsidRDefault="00022633" w:rsidP="00022633">
      <w:pPr>
        <w:pStyle w:val="IntenseQuote"/>
        <w:rPr>
          <w:lang w:val="en-US"/>
        </w:rPr>
      </w:pPr>
      <w:r>
        <w:rPr>
          <w:lang w:val="en-US"/>
        </w:rPr>
        <w:t>Learning activities</w:t>
      </w:r>
    </w:p>
    <w:p w:rsidR="00022633" w:rsidRPr="001D7E67" w:rsidRDefault="00022633" w:rsidP="00022633">
      <w:pPr>
        <w:spacing w:after="0" w:line="240" w:lineRule="auto"/>
        <w:jc w:val="both"/>
        <w:rPr>
          <w:lang w:val="en-US"/>
        </w:rPr>
      </w:pPr>
      <w:r w:rsidRPr="001D7E67">
        <w:rPr>
          <w:lang w:val="en-US"/>
        </w:rPr>
        <w:t xml:space="preserve">In order to learn </w:t>
      </w:r>
      <w:r>
        <w:rPr>
          <w:lang w:val="en-US"/>
        </w:rPr>
        <w:t>how to apply hypothesis testing</w:t>
      </w:r>
    </w:p>
    <w:p w:rsidR="00022633" w:rsidRPr="005F1C12" w:rsidRDefault="00022633" w:rsidP="00022633">
      <w:pPr>
        <w:pStyle w:val="ListParagraph"/>
        <w:numPr>
          <w:ilvl w:val="0"/>
          <w:numId w:val="51"/>
        </w:numPr>
        <w:spacing w:after="0" w:line="240" w:lineRule="auto"/>
        <w:jc w:val="both"/>
        <w:rPr>
          <w:lang w:val="en-US"/>
        </w:rPr>
      </w:pPr>
      <w:r w:rsidRPr="005F1C12">
        <w:rPr>
          <w:lang w:val="en-US"/>
        </w:rPr>
        <w:t>Read Chapter 10</w:t>
      </w:r>
      <w:r>
        <w:rPr>
          <w:lang w:val="en-US"/>
        </w:rPr>
        <w:t>.1-10.5</w:t>
      </w:r>
      <w:r w:rsidRPr="005F1C12">
        <w:rPr>
          <w:lang w:val="en-US"/>
        </w:rPr>
        <w:t xml:space="preserve"> from the book (Page332-3</w:t>
      </w:r>
      <w:r>
        <w:rPr>
          <w:lang w:val="en-US"/>
        </w:rPr>
        <w:t>40</w:t>
      </w:r>
      <w:r w:rsidRPr="005F1C12">
        <w:rPr>
          <w:lang w:val="en-US"/>
        </w:rPr>
        <w:t>)!</w:t>
      </w:r>
    </w:p>
    <w:p w:rsidR="00022633" w:rsidRPr="005F1C12" w:rsidRDefault="00022633" w:rsidP="00022633">
      <w:pPr>
        <w:pStyle w:val="ListParagraph"/>
        <w:numPr>
          <w:ilvl w:val="0"/>
          <w:numId w:val="51"/>
        </w:numPr>
        <w:spacing w:after="0" w:line="240" w:lineRule="auto"/>
        <w:jc w:val="both"/>
        <w:rPr>
          <w:lang w:val="en-US"/>
        </w:rPr>
      </w:pPr>
      <w:r w:rsidRPr="005F1C12">
        <w:rPr>
          <w:lang w:val="en-US"/>
        </w:rPr>
        <w:t>Open and explore 3</w:t>
      </w:r>
      <w:r>
        <w:rPr>
          <w:lang w:val="en-US"/>
        </w:rPr>
        <w:t>_</w:t>
      </w:r>
      <w:r w:rsidR="00B325BB">
        <w:rPr>
          <w:lang w:val="en-US"/>
        </w:rPr>
        <w:t>0_</w:t>
      </w:r>
      <w:r>
        <w:rPr>
          <w:lang w:val="en-US"/>
        </w:rPr>
        <w:t>hypothesistesting.</w:t>
      </w:r>
      <w:r w:rsidRPr="005F1C12">
        <w:rPr>
          <w:lang w:val="en-US"/>
        </w:rPr>
        <w:t>ppt!</w:t>
      </w:r>
    </w:p>
    <w:p w:rsidR="00CD1F9E" w:rsidRDefault="00CD1F9E" w:rsidP="00CD1F9E">
      <w:pPr>
        <w:pStyle w:val="Heading1"/>
        <w:numPr>
          <w:ilvl w:val="1"/>
          <w:numId w:val="11"/>
        </w:numPr>
        <w:rPr>
          <w:lang w:val="en-US"/>
        </w:rPr>
      </w:pPr>
      <w:bookmarkStart w:id="4" w:name="_Toc491019958"/>
      <w:r>
        <w:rPr>
          <w:lang w:val="en-US"/>
        </w:rPr>
        <w:t>One sample tests</w:t>
      </w:r>
      <w:bookmarkEnd w:id="4"/>
    </w:p>
    <w:p w:rsidR="00F11A51" w:rsidRDefault="00F11A51" w:rsidP="00F11A51">
      <w:pPr>
        <w:pStyle w:val="IntenseQuote"/>
        <w:rPr>
          <w:lang w:val="en-US"/>
        </w:rPr>
      </w:pPr>
      <w:r>
        <w:rPr>
          <w:lang w:val="en-US"/>
        </w:rPr>
        <w:t>Learning activities</w:t>
      </w:r>
    </w:p>
    <w:p w:rsidR="00F11A51" w:rsidRPr="001D7E67" w:rsidRDefault="00F11A51" w:rsidP="00F11A51">
      <w:pPr>
        <w:spacing w:after="0" w:line="240" w:lineRule="auto"/>
        <w:jc w:val="both"/>
        <w:rPr>
          <w:lang w:val="en-US"/>
        </w:rPr>
      </w:pPr>
      <w:r w:rsidRPr="001D7E67">
        <w:rPr>
          <w:lang w:val="en-US"/>
        </w:rPr>
        <w:t xml:space="preserve">In order to learn </w:t>
      </w:r>
      <w:r>
        <w:rPr>
          <w:lang w:val="en-US"/>
        </w:rPr>
        <w:t>how to apply hypothesis testing</w:t>
      </w:r>
    </w:p>
    <w:p w:rsidR="00F11A51" w:rsidRPr="005F1C12" w:rsidRDefault="00F11A51" w:rsidP="005F1C12">
      <w:pPr>
        <w:pStyle w:val="ListParagraph"/>
        <w:numPr>
          <w:ilvl w:val="0"/>
          <w:numId w:val="51"/>
        </w:numPr>
        <w:spacing w:after="0" w:line="240" w:lineRule="auto"/>
        <w:jc w:val="both"/>
        <w:rPr>
          <w:lang w:val="en-US"/>
        </w:rPr>
      </w:pPr>
      <w:r w:rsidRPr="005F1C12">
        <w:rPr>
          <w:lang w:val="en-US"/>
        </w:rPr>
        <w:t xml:space="preserve">Read Chapter </w:t>
      </w:r>
      <w:r w:rsidR="00366058" w:rsidRPr="005F1C12">
        <w:rPr>
          <w:lang w:val="en-US"/>
        </w:rPr>
        <w:t>10</w:t>
      </w:r>
      <w:r w:rsidR="00022633">
        <w:rPr>
          <w:lang w:val="en-US"/>
        </w:rPr>
        <w:t>.6-10.10</w:t>
      </w:r>
      <w:r w:rsidRPr="005F1C12">
        <w:rPr>
          <w:lang w:val="en-US"/>
        </w:rPr>
        <w:t xml:space="preserve"> from the book (Page</w:t>
      </w:r>
      <w:r w:rsidR="00022633">
        <w:rPr>
          <w:lang w:val="en-US"/>
        </w:rPr>
        <w:t xml:space="preserve"> 340</w:t>
      </w:r>
      <w:r w:rsidR="00366058" w:rsidRPr="005F1C12">
        <w:rPr>
          <w:lang w:val="en-US"/>
        </w:rPr>
        <w:t>-370</w:t>
      </w:r>
      <w:r w:rsidRPr="005F1C12">
        <w:rPr>
          <w:lang w:val="en-US"/>
        </w:rPr>
        <w:t>)!</w:t>
      </w:r>
    </w:p>
    <w:p w:rsidR="00F11A51" w:rsidRPr="005F1C12" w:rsidRDefault="00F11A51" w:rsidP="005F1C12">
      <w:pPr>
        <w:pStyle w:val="ListParagraph"/>
        <w:numPr>
          <w:ilvl w:val="0"/>
          <w:numId w:val="51"/>
        </w:numPr>
        <w:spacing w:after="0" w:line="240" w:lineRule="auto"/>
        <w:jc w:val="both"/>
        <w:rPr>
          <w:lang w:val="en-US"/>
        </w:rPr>
      </w:pPr>
      <w:r w:rsidRPr="005F1C12">
        <w:rPr>
          <w:lang w:val="en-US"/>
        </w:rPr>
        <w:t xml:space="preserve">Open and explore </w:t>
      </w:r>
      <w:r w:rsidR="00366058" w:rsidRPr="005F1C12">
        <w:rPr>
          <w:lang w:val="en-US"/>
        </w:rPr>
        <w:t>3_1_Onesampletests</w:t>
      </w:r>
      <w:r w:rsidR="00022633">
        <w:rPr>
          <w:lang w:val="en-US"/>
        </w:rPr>
        <w:t>.</w:t>
      </w:r>
      <w:r w:rsidRPr="005F1C12">
        <w:rPr>
          <w:lang w:val="en-US"/>
        </w:rPr>
        <w:t>ppt!</w:t>
      </w:r>
    </w:p>
    <w:p w:rsidR="00F11A51" w:rsidRPr="001D7E67" w:rsidRDefault="00F11A51" w:rsidP="005F1C12">
      <w:pPr>
        <w:pStyle w:val="ListParagraph"/>
        <w:numPr>
          <w:ilvl w:val="0"/>
          <w:numId w:val="51"/>
        </w:numPr>
        <w:spacing w:after="0" w:line="240" w:lineRule="auto"/>
        <w:jc w:val="both"/>
        <w:rPr>
          <w:lang w:val="en-US"/>
        </w:rPr>
      </w:pPr>
      <w:r w:rsidRPr="001D7E67">
        <w:rPr>
          <w:lang w:val="en-US"/>
        </w:rPr>
        <w:t>Explore and solve the sample tasks</w:t>
      </w:r>
      <w:r>
        <w:rPr>
          <w:lang w:val="en-US"/>
        </w:rPr>
        <w:t>!</w:t>
      </w:r>
    </w:p>
    <w:p w:rsidR="00F11A51" w:rsidRPr="001D7E67" w:rsidRDefault="00F11A51" w:rsidP="005F1C12">
      <w:pPr>
        <w:pStyle w:val="ListParagraph"/>
        <w:numPr>
          <w:ilvl w:val="0"/>
          <w:numId w:val="51"/>
        </w:numPr>
        <w:spacing w:after="0" w:line="240" w:lineRule="auto"/>
        <w:jc w:val="both"/>
        <w:rPr>
          <w:lang w:val="en-US"/>
        </w:rPr>
      </w:pPr>
      <w:r>
        <w:rPr>
          <w:lang w:val="en-US"/>
        </w:rPr>
        <w:t>Check your knowledge: solve the chapter exercises in the book!</w:t>
      </w:r>
    </w:p>
    <w:p w:rsidR="00F11A51" w:rsidRPr="007F1084" w:rsidRDefault="00F11A51" w:rsidP="00F11A51">
      <w:pPr>
        <w:pStyle w:val="IntenseQuote"/>
        <w:rPr>
          <w:lang w:val="en-US"/>
        </w:rPr>
      </w:pPr>
      <w:r w:rsidRPr="007F1084">
        <w:rPr>
          <w:lang w:val="en-US"/>
        </w:rPr>
        <w:lastRenderedPageBreak/>
        <w:t>Sample tasks</w:t>
      </w:r>
    </w:p>
    <w:p w:rsidR="00AB606C" w:rsidRPr="00B37774" w:rsidRDefault="00AB606C" w:rsidP="00AB606C">
      <w:pPr>
        <w:spacing w:after="0" w:line="240" w:lineRule="auto"/>
        <w:jc w:val="both"/>
        <w:rPr>
          <w:lang w:val="en-US"/>
        </w:rPr>
      </w:pPr>
      <w:r w:rsidRPr="00B37774">
        <w:rPr>
          <w:b/>
          <w:lang w:val="en-US"/>
        </w:rPr>
        <w:t xml:space="preserve">1. </w:t>
      </w:r>
      <w:r w:rsidRPr="00B37774">
        <w:rPr>
          <w:lang w:val="en-US"/>
        </w:rPr>
        <w:t>A study found that the mean stopping distance for a school bus traveling 50 miles per hour is 264 feet. The transportation director for the Orlando City Board of Education wants to compare his f</w:t>
      </w:r>
      <w:r w:rsidR="00B663E6">
        <w:rPr>
          <w:lang w:val="en-US"/>
        </w:rPr>
        <w:t>leet of bu</w:t>
      </w:r>
      <w:r w:rsidRPr="00B37774">
        <w:rPr>
          <w:lang w:val="en-US"/>
        </w:rPr>
        <w:t>ses with national stat</w:t>
      </w:r>
      <w:r w:rsidR="00B663E6">
        <w:rPr>
          <w:lang w:val="en-US"/>
        </w:rPr>
        <w:t>istics. For a sample of ten bus</w:t>
      </w:r>
      <w:r w:rsidRPr="00B37774">
        <w:rPr>
          <w:lang w:val="en-US"/>
        </w:rPr>
        <w:t>es the mean stopping distance was 270 feet and the standard deviation was 15 feet. Should the director conclude that the stopping dista</w:t>
      </w:r>
      <w:r w:rsidR="00B663E6">
        <w:rPr>
          <w:lang w:val="en-US"/>
        </w:rPr>
        <w:t>nce is more for the Orlando bus</w:t>
      </w:r>
      <w:r w:rsidRPr="00B37774">
        <w:rPr>
          <w:lang w:val="en-US"/>
        </w:rPr>
        <w:t>es? Use the 0.10 significance level.</w:t>
      </w:r>
    </w:p>
    <w:p w:rsidR="00AB606C" w:rsidRPr="00B37774" w:rsidRDefault="00AB606C" w:rsidP="00AB606C">
      <w:pPr>
        <w:spacing w:after="0" w:line="240" w:lineRule="auto"/>
        <w:jc w:val="both"/>
        <w:rPr>
          <w:lang w:val="en-US"/>
        </w:rPr>
      </w:pPr>
    </w:p>
    <w:p w:rsidR="00AB606C" w:rsidRPr="00B37774" w:rsidRDefault="00AB606C" w:rsidP="00AB606C">
      <w:pPr>
        <w:spacing w:after="0" w:line="240" w:lineRule="auto"/>
        <w:jc w:val="both"/>
        <w:rPr>
          <w:lang w:val="en-US"/>
        </w:rPr>
      </w:pPr>
      <w:r w:rsidRPr="00B37774">
        <w:rPr>
          <w:b/>
          <w:lang w:val="en-US"/>
        </w:rPr>
        <w:t xml:space="preserve">2. </w:t>
      </w:r>
      <w:r w:rsidRPr="00B37774">
        <w:rPr>
          <w:lang w:val="en-US"/>
        </w:rPr>
        <w:t xml:space="preserve">The Exchange Bank wishes to determine the mean balance on </w:t>
      </w:r>
      <w:r w:rsidR="00B663E6">
        <w:rPr>
          <w:lang w:val="en-US"/>
        </w:rPr>
        <w:t xml:space="preserve">the </w:t>
      </w:r>
      <w:r w:rsidRPr="00B37774">
        <w:rPr>
          <w:lang w:val="en-US"/>
        </w:rPr>
        <w:t>mortgages it holds. A sample of 36 mortgages showed the mean balance to be $86,000 with a sample standard deviation of $12,000. Would it be reasonable to conclude that the population mean is less than $90,000? Use the 0.05 significance level.</w:t>
      </w:r>
    </w:p>
    <w:p w:rsidR="00AB606C" w:rsidRPr="00B37774" w:rsidRDefault="00AB606C" w:rsidP="00AB606C">
      <w:pPr>
        <w:spacing w:after="0" w:line="240" w:lineRule="auto"/>
        <w:jc w:val="both"/>
        <w:rPr>
          <w:lang w:val="en-US"/>
        </w:rPr>
      </w:pPr>
    </w:p>
    <w:p w:rsidR="00AB606C" w:rsidRPr="00B37774" w:rsidRDefault="00AB606C" w:rsidP="00AB606C">
      <w:pPr>
        <w:spacing w:after="0" w:line="240" w:lineRule="auto"/>
        <w:jc w:val="both"/>
        <w:rPr>
          <w:lang w:val="en-US"/>
        </w:rPr>
      </w:pPr>
      <w:r w:rsidRPr="00B37774">
        <w:rPr>
          <w:b/>
          <w:lang w:val="en-US"/>
        </w:rPr>
        <w:t xml:space="preserve">3. </w:t>
      </w:r>
      <w:r w:rsidRPr="00B37774">
        <w:rPr>
          <w:lang w:val="en-US"/>
        </w:rPr>
        <w:t>The Appliance Center reports on it</w:t>
      </w:r>
      <w:r w:rsidR="00B663E6">
        <w:rPr>
          <w:lang w:val="en-US"/>
        </w:rPr>
        <w:t>s</w:t>
      </w:r>
      <w:r w:rsidRPr="00B37774">
        <w:rPr>
          <w:lang w:val="en-US"/>
        </w:rPr>
        <w:t xml:space="preserve"> TV Commercials that a more than 70 percent of </w:t>
      </w:r>
      <w:r w:rsidR="00B663E6">
        <w:rPr>
          <w:lang w:val="en-US"/>
        </w:rPr>
        <w:t>their customers have purchased an appliance from them</w:t>
      </w:r>
      <w:r w:rsidRPr="00B37774">
        <w:rPr>
          <w:lang w:val="en-US"/>
        </w:rPr>
        <w:t xml:space="preserve"> before. The president of the company hired a marketing research firm to independently validate this claim. In a sample of 200 recent buyers, 160 reported that they had, in fact, p</w:t>
      </w:r>
      <w:r w:rsidR="00B663E6">
        <w:rPr>
          <w:lang w:val="en-US"/>
        </w:rPr>
        <w:t xml:space="preserve">urchased </w:t>
      </w:r>
      <w:r w:rsidRPr="00B37774">
        <w:rPr>
          <w:lang w:val="en-US"/>
        </w:rPr>
        <w:t>an appliance from the Appliance Center before. At the 0.01 significance level is the claim of the commercial correct?</w:t>
      </w:r>
    </w:p>
    <w:p w:rsidR="00AB606C" w:rsidRPr="00B37774" w:rsidRDefault="00AB606C" w:rsidP="00AB606C">
      <w:pPr>
        <w:spacing w:after="0" w:line="240" w:lineRule="auto"/>
        <w:jc w:val="both"/>
        <w:rPr>
          <w:lang w:val="en-US"/>
        </w:rPr>
      </w:pPr>
    </w:p>
    <w:p w:rsidR="00AB606C" w:rsidRPr="00B37774" w:rsidRDefault="00AB606C" w:rsidP="00AB606C">
      <w:pPr>
        <w:spacing w:after="0" w:line="240" w:lineRule="auto"/>
        <w:jc w:val="both"/>
        <w:rPr>
          <w:lang w:val="en-US"/>
        </w:rPr>
      </w:pPr>
      <w:r w:rsidRPr="00B37774">
        <w:rPr>
          <w:b/>
          <w:lang w:val="en-US"/>
        </w:rPr>
        <w:t>4</w:t>
      </w:r>
      <w:r w:rsidRPr="00B37774">
        <w:rPr>
          <w:lang w:val="en-US"/>
        </w:rPr>
        <w:t xml:space="preserve">. The survey2.sav file contains </w:t>
      </w:r>
      <w:r w:rsidR="00996BF1" w:rsidRPr="00B37774">
        <w:rPr>
          <w:lang w:val="en-US"/>
        </w:rPr>
        <w:t xml:space="preserve">data about a course evaluation. </w:t>
      </w:r>
      <w:r w:rsidRPr="00B37774">
        <w:rPr>
          <w:lang w:val="en-US"/>
        </w:rPr>
        <w:t>Is the mean of the preparedness of the lecturer is 5? Answer the question at 5% significance level! Interpret the results!</w:t>
      </w:r>
    </w:p>
    <w:p w:rsidR="00CD1F9E" w:rsidRPr="00996BF1" w:rsidRDefault="00CD1F9E" w:rsidP="00CD1F9E">
      <w:pPr>
        <w:pStyle w:val="IntenseQuote"/>
        <w:rPr>
          <w:lang w:val="en-US"/>
        </w:rPr>
      </w:pPr>
      <w:r w:rsidRPr="00996BF1">
        <w:rPr>
          <w:lang w:val="en-US"/>
        </w:rPr>
        <w:t>Sample tasks solutions</w:t>
      </w:r>
    </w:p>
    <w:p w:rsidR="00CD1F9E" w:rsidRPr="00996BF1" w:rsidRDefault="00CD1F9E" w:rsidP="00CD1F9E">
      <w:pPr>
        <w:spacing w:after="0" w:line="240" w:lineRule="auto"/>
        <w:jc w:val="both"/>
        <w:rPr>
          <w:lang w:val="en-US"/>
        </w:rPr>
      </w:pPr>
      <w:r w:rsidRPr="00996BF1">
        <w:rPr>
          <w:b/>
          <w:lang w:val="en-US"/>
        </w:rPr>
        <w:t>1.</w:t>
      </w:r>
      <w:r w:rsidRPr="00996BF1">
        <w:rPr>
          <w:lang w:val="en-US"/>
        </w:rPr>
        <w:t xml:space="preserve"> A study found that the mean stopping distance for a school bus traveling 50 miles per hour is 264 feet. The transportation director for the Orlando City Board of Education wants to compare his f</w:t>
      </w:r>
      <w:r w:rsidR="00B663E6">
        <w:rPr>
          <w:lang w:val="en-US"/>
        </w:rPr>
        <w:t>leet of bus</w:t>
      </w:r>
      <w:r w:rsidRPr="00996BF1">
        <w:rPr>
          <w:lang w:val="en-US"/>
        </w:rPr>
        <w:t>es with national sta</w:t>
      </w:r>
      <w:r w:rsidR="00B663E6">
        <w:rPr>
          <w:lang w:val="en-US"/>
        </w:rPr>
        <w:t>tistics. For a sample of ten bu</w:t>
      </w:r>
      <w:r w:rsidRPr="00996BF1">
        <w:rPr>
          <w:lang w:val="en-US"/>
        </w:rPr>
        <w:t>ses the mean stopping distance was 270 feet and the standard deviation was 15 feet. Should the director conclude that the stopping distance is more for the Orlando b</w:t>
      </w:r>
      <w:r w:rsidR="00B663E6">
        <w:rPr>
          <w:lang w:val="en-US"/>
        </w:rPr>
        <w:t>us</w:t>
      </w:r>
      <w:r w:rsidRPr="00996BF1">
        <w:rPr>
          <w:lang w:val="en-US"/>
        </w:rPr>
        <w:t>es? Use the 0.10 significance level.</w:t>
      </w:r>
    </w:p>
    <w:p w:rsidR="00CD1F9E" w:rsidRPr="00996BF1" w:rsidRDefault="00CD1F9E" w:rsidP="00CD1F9E">
      <w:pPr>
        <w:spacing w:after="0" w:line="240" w:lineRule="auto"/>
        <w:jc w:val="both"/>
        <w:rPr>
          <w:lang w:val="en-US"/>
        </w:rPr>
      </w:pPr>
    </w:p>
    <w:p w:rsidR="00CD1F9E" w:rsidRPr="00996BF1" w:rsidRDefault="00CD1F9E" w:rsidP="00CD1F9E">
      <w:pPr>
        <w:spacing w:after="0" w:line="240" w:lineRule="auto"/>
        <w:jc w:val="both"/>
        <w:rPr>
          <w:lang w:val="en-US"/>
        </w:rPr>
      </w:pPr>
      <w:r w:rsidRPr="00996BF1">
        <w:rPr>
          <w:position w:val="-82"/>
          <w:lang w:val="en-US"/>
        </w:rPr>
        <w:object w:dxaOrig="960" w:dyaOrig="1780">
          <v:shape id="_x0000_i1084" type="#_x0000_t75" style="width:50.25pt;height:86.25pt" o:ole="" fillcolor="window">
            <v:imagedata r:id="rId96" o:title=""/>
          </v:shape>
          <o:OLEObject Type="Embed" ProgID="Equation.3" ShapeID="_x0000_i1084" DrawAspect="Content" ObjectID="_1627569049" r:id="rId97"/>
        </w:object>
      </w:r>
    </w:p>
    <w:p w:rsidR="00CD1F9E" w:rsidRPr="00996BF1" w:rsidRDefault="00CD1F9E" w:rsidP="00CD1F9E">
      <w:pPr>
        <w:spacing w:after="0" w:line="240" w:lineRule="auto"/>
        <w:jc w:val="both"/>
        <w:rPr>
          <w:lang w:val="en-US"/>
        </w:rPr>
      </w:pPr>
    </w:p>
    <w:p w:rsidR="00CD1F9E" w:rsidRPr="00996BF1" w:rsidRDefault="00CD1F9E" w:rsidP="00CD1F9E">
      <w:pPr>
        <w:spacing w:after="0" w:line="240" w:lineRule="auto"/>
        <w:jc w:val="both"/>
        <w:rPr>
          <w:lang w:val="en-US"/>
        </w:rPr>
      </w:pPr>
      <w:r w:rsidRPr="00996BF1">
        <w:rPr>
          <w:position w:val="-30"/>
          <w:lang w:val="en-US"/>
        </w:rPr>
        <w:object w:dxaOrig="1320" w:dyaOrig="720">
          <v:shape id="_x0000_i1085" type="#_x0000_t75" style="width:65.25pt;height:36pt" o:ole="">
            <v:imagedata r:id="rId98" o:title=""/>
          </v:shape>
          <o:OLEObject Type="Embed" ProgID="Equation.3" ShapeID="_x0000_i1085" DrawAspect="Content" ObjectID="_1627569050" r:id="rId99"/>
        </w:object>
      </w:r>
    </w:p>
    <w:p w:rsidR="00CD1F9E" w:rsidRPr="00996BF1" w:rsidRDefault="00CD1F9E" w:rsidP="00CD1F9E">
      <w:pPr>
        <w:spacing w:after="0" w:line="240" w:lineRule="auto"/>
        <w:jc w:val="both"/>
        <w:rPr>
          <w:lang w:val="en-US"/>
        </w:rPr>
      </w:pPr>
      <w:r w:rsidRPr="00996BF1">
        <w:rPr>
          <w:position w:val="-60"/>
          <w:lang w:val="en-US"/>
        </w:rPr>
        <w:object w:dxaOrig="3040" w:dyaOrig="999">
          <v:shape id="_x0000_i1086" type="#_x0000_t75" style="width:150.75pt;height:50.25pt" o:ole="" fillcolor="window">
            <v:imagedata r:id="rId100" o:title=""/>
          </v:shape>
          <o:OLEObject Type="Embed" ProgID="Equation.3" ShapeID="_x0000_i1086" DrawAspect="Content" ObjectID="_1627569051" r:id="rId101"/>
        </w:object>
      </w:r>
    </w:p>
    <w:p w:rsidR="00CD1F9E" w:rsidRPr="00996BF1" w:rsidRDefault="00CD1F9E" w:rsidP="00CD1F9E">
      <w:pPr>
        <w:spacing w:after="0" w:line="240" w:lineRule="auto"/>
        <w:jc w:val="both"/>
        <w:rPr>
          <w:lang w:val="en-US"/>
        </w:rPr>
      </w:pPr>
    </w:p>
    <w:p w:rsidR="00CD1F9E" w:rsidRPr="00996BF1" w:rsidRDefault="00CD1F9E" w:rsidP="00CD1F9E">
      <w:pPr>
        <w:spacing w:after="0" w:line="240" w:lineRule="auto"/>
        <w:jc w:val="both"/>
        <w:rPr>
          <w:lang w:val="en-US"/>
        </w:rPr>
      </w:pPr>
      <w:r w:rsidRPr="00996BF1">
        <w:rPr>
          <w:position w:val="-14"/>
          <w:lang w:val="en-US"/>
        </w:rPr>
        <w:object w:dxaOrig="1420" w:dyaOrig="380">
          <v:shape id="_x0000_i1087" type="#_x0000_t75" style="width:1in;height:21.75pt" o:ole="" fillcolor="window">
            <v:imagedata r:id="rId102" o:title=""/>
          </v:shape>
          <o:OLEObject Type="Embed" ProgID="Equation.3" ShapeID="_x0000_i1087" DrawAspect="Content" ObjectID="_1627569052" r:id="rId103"/>
        </w:object>
      </w:r>
      <w:r w:rsidRPr="00996BF1">
        <w:rPr>
          <w:lang w:val="en-US"/>
        </w:rPr>
        <w:t xml:space="preserve"> Decision rule: retain H0, if </w:t>
      </w:r>
      <w:proofErr w:type="spellStart"/>
      <w:r w:rsidRPr="00996BF1">
        <w:rPr>
          <w:lang w:val="en-US"/>
        </w:rPr>
        <w:t>t</w:t>
      </w:r>
      <w:proofErr w:type="spellEnd"/>
      <w:r w:rsidRPr="00996BF1">
        <w:rPr>
          <w:lang w:val="en-US"/>
        </w:rPr>
        <w:t xml:space="preserve"> is within </w:t>
      </w:r>
      <w:r w:rsidRPr="00996BF1">
        <w:rPr>
          <w:position w:val="-10"/>
        </w:rPr>
        <w:object w:dxaOrig="1120" w:dyaOrig="320">
          <v:shape id="_x0000_i1088" type="#_x0000_t75" style="width:57.75pt;height:14.25pt" o:ole="">
            <v:imagedata r:id="rId104" o:title=""/>
          </v:shape>
          <o:OLEObject Type="Embed" ProgID="Equation.3" ShapeID="_x0000_i1088" DrawAspect="Content" ObjectID="_1627569053" r:id="rId105"/>
        </w:object>
      </w:r>
    </w:p>
    <w:p w:rsidR="00CD1F9E" w:rsidRPr="00996BF1" w:rsidRDefault="00CD1F9E" w:rsidP="00CD1F9E">
      <w:pPr>
        <w:spacing w:after="0" w:line="240" w:lineRule="auto"/>
        <w:jc w:val="both"/>
        <w:rPr>
          <w:lang w:val="en-US"/>
        </w:rPr>
      </w:pPr>
    </w:p>
    <w:p w:rsidR="00CD1F9E" w:rsidRPr="00996BF1" w:rsidRDefault="00CD1F9E" w:rsidP="00CD1F9E">
      <w:pPr>
        <w:spacing w:after="0" w:line="240" w:lineRule="auto"/>
        <w:jc w:val="both"/>
        <w:rPr>
          <w:lang w:val="en-US"/>
        </w:rPr>
      </w:pPr>
      <w:r w:rsidRPr="00996BF1">
        <w:rPr>
          <w:lang w:val="en-US"/>
        </w:rPr>
        <w:t xml:space="preserve">We accept/retain the </w:t>
      </w:r>
      <w:proofErr w:type="spellStart"/>
      <w:r w:rsidRPr="00996BF1">
        <w:rPr>
          <w:lang w:val="en-US"/>
        </w:rPr>
        <w:t>nullhipothesis</w:t>
      </w:r>
      <w:proofErr w:type="spellEnd"/>
      <w:r w:rsidRPr="00996BF1">
        <w:rPr>
          <w:lang w:val="en-US"/>
        </w:rPr>
        <w:t xml:space="preserve"> at 5% significance level therefore the average stopping distance is not signifi</w:t>
      </w:r>
      <w:r w:rsidR="00B663E6">
        <w:rPr>
          <w:lang w:val="en-US"/>
        </w:rPr>
        <w:t>cantly more for the Orlando bus</w:t>
      </w:r>
      <w:r w:rsidRPr="00996BF1">
        <w:rPr>
          <w:lang w:val="en-US"/>
        </w:rPr>
        <w:t>es.</w:t>
      </w:r>
    </w:p>
    <w:p w:rsidR="00CD1F9E" w:rsidRPr="00996BF1" w:rsidRDefault="00CD1F9E" w:rsidP="00CD1F9E">
      <w:pPr>
        <w:spacing w:after="0" w:line="240" w:lineRule="auto"/>
        <w:jc w:val="both"/>
        <w:rPr>
          <w:lang w:val="en-US"/>
        </w:rPr>
      </w:pPr>
    </w:p>
    <w:p w:rsidR="00CD1F9E" w:rsidRPr="00996BF1" w:rsidRDefault="00CD1F9E" w:rsidP="00CD1F9E">
      <w:pPr>
        <w:spacing w:after="0" w:line="240" w:lineRule="auto"/>
        <w:jc w:val="both"/>
        <w:rPr>
          <w:lang w:val="en-US"/>
        </w:rPr>
      </w:pPr>
      <w:r w:rsidRPr="00996BF1">
        <w:rPr>
          <w:b/>
          <w:lang w:val="en-US"/>
        </w:rPr>
        <w:t>2.</w:t>
      </w:r>
      <w:r w:rsidRPr="00996BF1">
        <w:rPr>
          <w:lang w:val="en-US"/>
        </w:rPr>
        <w:t xml:space="preserve"> The Exchange Bank wishes to determine the mean balance on </w:t>
      </w:r>
      <w:r w:rsidR="00B663E6">
        <w:rPr>
          <w:lang w:val="en-US"/>
        </w:rPr>
        <w:t xml:space="preserve">the </w:t>
      </w:r>
      <w:r w:rsidRPr="00996BF1">
        <w:rPr>
          <w:lang w:val="en-US"/>
        </w:rPr>
        <w:t>mortgages it holds. A sample of 36 mortgages showed the mean balance to be $86,000 with a sample standard deviation of $12,000. Would it be reasonable to conclude that the population mean is less than $90,000? Use the 0.05 significance level.</w:t>
      </w:r>
    </w:p>
    <w:p w:rsidR="00CD1F9E" w:rsidRPr="00996BF1" w:rsidRDefault="00CD1F9E" w:rsidP="00CD1F9E">
      <w:pPr>
        <w:spacing w:after="0" w:line="240" w:lineRule="auto"/>
        <w:jc w:val="both"/>
        <w:rPr>
          <w:lang w:val="en-US"/>
        </w:rPr>
      </w:pPr>
      <w:r w:rsidRPr="00996BF1">
        <w:rPr>
          <w:position w:val="-82"/>
          <w:lang w:val="en-US"/>
        </w:rPr>
        <w:object w:dxaOrig="1180" w:dyaOrig="1780">
          <v:shape id="_x0000_i1089" type="#_x0000_t75" style="width:57.75pt;height:86.25pt" o:ole="" fillcolor="window">
            <v:imagedata r:id="rId106" o:title=""/>
          </v:shape>
          <o:OLEObject Type="Embed" ProgID="Equation.3" ShapeID="_x0000_i1089" DrawAspect="Content" ObjectID="_1627569054" r:id="rId107"/>
        </w:object>
      </w:r>
    </w:p>
    <w:p w:rsidR="00CD1F9E" w:rsidRPr="00996BF1" w:rsidRDefault="00CD1F9E" w:rsidP="00CD1F9E">
      <w:pPr>
        <w:spacing w:after="0" w:line="240" w:lineRule="auto"/>
        <w:jc w:val="both"/>
        <w:rPr>
          <w:lang w:val="en-US"/>
        </w:rPr>
      </w:pPr>
    </w:p>
    <w:p w:rsidR="00CD1F9E" w:rsidRPr="00996BF1" w:rsidRDefault="00CD1F9E" w:rsidP="00CD1F9E">
      <w:pPr>
        <w:spacing w:after="0" w:line="240" w:lineRule="auto"/>
        <w:jc w:val="both"/>
        <w:rPr>
          <w:lang w:val="en-US"/>
        </w:rPr>
      </w:pPr>
      <w:r w:rsidRPr="00996BF1">
        <w:rPr>
          <w:position w:val="-30"/>
          <w:lang w:val="en-US"/>
        </w:rPr>
        <w:object w:dxaOrig="1540" w:dyaOrig="720">
          <v:shape id="_x0000_i1090" type="#_x0000_t75" style="width:78.75pt;height:36pt" o:ole="">
            <v:imagedata r:id="rId108" o:title=""/>
          </v:shape>
          <o:OLEObject Type="Embed" ProgID="Equation.3" ShapeID="_x0000_i1090" DrawAspect="Content" ObjectID="_1627569055" r:id="rId109"/>
        </w:object>
      </w:r>
    </w:p>
    <w:p w:rsidR="00CD1F9E" w:rsidRPr="00996BF1" w:rsidRDefault="00CD1F9E" w:rsidP="00CD1F9E">
      <w:pPr>
        <w:spacing w:after="0" w:line="240" w:lineRule="auto"/>
        <w:jc w:val="both"/>
        <w:rPr>
          <w:lang w:val="en-US"/>
        </w:rPr>
      </w:pPr>
      <w:r w:rsidRPr="00996BF1">
        <w:rPr>
          <w:position w:val="-60"/>
          <w:lang w:val="en-US"/>
        </w:rPr>
        <w:object w:dxaOrig="3340" w:dyaOrig="999">
          <v:shape id="_x0000_i1091" type="#_x0000_t75" style="width:165.75pt;height:50.25pt" o:ole="" fillcolor="window">
            <v:imagedata r:id="rId110" o:title=""/>
          </v:shape>
          <o:OLEObject Type="Embed" ProgID="Equation.3" ShapeID="_x0000_i1091" DrawAspect="Content" ObjectID="_1627569056" r:id="rId111"/>
        </w:object>
      </w:r>
    </w:p>
    <w:p w:rsidR="00CD1F9E" w:rsidRPr="00996BF1" w:rsidRDefault="00CD1F9E" w:rsidP="00CD1F9E">
      <w:pPr>
        <w:spacing w:after="0" w:line="240" w:lineRule="auto"/>
        <w:jc w:val="both"/>
        <w:rPr>
          <w:lang w:val="en-US"/>
        </w:rPr>
      </w:pPr>
    </w:p>
    <w:p w:rsidR="00CD1F9E" w:rsidRPr="00996BF1" w:rsidRDefault="00CD1F9E" w:rsidP="00CD1F9E">
      <w:pPr>
        <w:spacing w:after="0" w:line="240" w:lineRule="auto"/>
        <w:jc w:val="both"/>
        <w:rPr>
          <w:lang w:val="en-US"/>
        </w:rPr>
      </w:pPr>
      <w:r w:rsidRPr="00996BF1">
        <w:rPr>
          <w:position w:val="-14"/>
          <w:lang w:val="en-US"/>
        </w:rPr>
        <w:object w:dxaOrig="1840" w:dyaOrig="380">
          <v:shape id="_x0000_i1092" type="#_x0000_t75" style="width:93.75pt;height:21.75pt" o:ole="" fillcolor="window">
            <v:imagedata r:id="rId112" o:title=""/>
          </v:shape>
          <o:OLEObject Type="Embed" ProgID="Equation.3" ShapeID="_x0000_i1092" DrawAspect="Content" ObjectID="_1627569057" r:id="rId113"/>
        </w:object>
      </w:r>
      <w:r w:rsidRPr="00996BF1">
        <w:rPr>
          <w:lang w:val="en-US"/>
        </w:rPr>
        <w:t xml:space="preserve"> Decision rule: </w:t>
      </w:r>
      <w:r w:rsidRPr="00996BF1">
        <w:rPr>
          <w:position w:val="-10"/>
        </w:rPr>
        <w:object w:dxaOrig="3440" w:dyaOrig="320">
          <v:shape id="_x0000_i1093" type="#_x0000_t75" style="width:173.25pt;height:14.25pt" o:ole="">
            <v:imagedata r:id="rId114" o:title=""/>
          </v:shape>
          <o:OLEObject Type="Embed" ProgID="Equation.3" ShapeID="_x0000_i1093" DrawAspect="Content" ObjectID="_1627569058" r:id="rId115"/>
        </w:object>
      </w:r>
    </w:p>
    <w:p w:rsidR="00CD1F9E" w:rsidRPr="00996BF1" w:rsidRDefault="00CD1F9E" w:rsidP="00CD1F9E">
      <w:pPr>
        <w:spacing w:after="0" w:line="240" w:lineRule="auto"/>
        <w:jc w:val="both"/>
        <w:rPr>
          <w:lang w:val="en-US"/>
        </w:rPr>
      </w:pPr>
    </w:p>
    <w:p w:rsidR="00CD1F9E" w:rsidRPr="00996BF1" w:rsidRDefault="00CD1F9E" w:rsidP="00CD1F9E">
      <w:pPr>
        <w:spacing w:after="0" w:line="240" w:lineRule="auto"/>
        <w:jc w:val="both"/>
        <w:rPr>
          <w:lang w:val="en-US"/>
        </w:rPr>
      </w:pPr>
      <w:r w:rsidRPr="00996BF1">
        <w:rPr>
          <w:lang w:val="en-US"/>
        </w:rPr>
        <w:t xml:space="preserve">We reject the </w:t>
      </w:r>
      <w:proofErr w:type="spellStart"/>
      <w:r w:rsidRPr="00996BF1">
        <w:rPr>
          <w:lang w:val="en-US"/>
        </w:rPr>
        <w:t>nullhipothesis</w:t>
      </w:r>
      <w:proofErr w:type="spellEnd"/>
      <w:r w:rsidRPr="00996BF1">
        <w:rPr>
          <w:lang w:val="en-US"/>
        </w:rPr>
        <w:t xml:space="preserve"> at 5% significance level therefore the population mean is less than 90000$.</w:t>
      </w:r>
    </w:p>
    <w:p w:rsidR="00CD1F9E" w:rsidRPr="00996BF1" w:rsidRDefault="00CD1F9E" w:rsidP="00CD1F9E">
      <w:pPr>
        <w:spacing w:after="0" w:line="240" w:lineRule="auto"/>
        <w:jc w:val="both"/>
        <w:rPr>
          <w:lang w:val="en-US"/>
        </w:rPr>
      </w:pPr>
    </w:p>
    <w:p w:rsidR="00CD1F9E" w:rsidRPr="00996BF1" w:rsidRDefault="00CD1F9E" w:rsidP="00CD1F9E">
      <w:pPr>
        <w:spacing w:after="0" w:line="240" w:lineRule="auto"/>
        <w:jc w:val="both"/>
        <w:rPr>
          <w:lang w:val="en-US"/>
        </w:rPr>
      </w:pPr>
      <w:r w:rsidRPr="00996BF1">
        <w:rPr>
          <w:b/>
          <w:lang w:val="en-US"/>
        </w:rPr>
        <w:t>3.</w:t>
      </w:r>
      <w:r w:rsidRPr="00996BF1">
        <w:rPr>
          <w:lang w:val="en-US"/>
        </w:rPr>
        <w:t xml:space="preserve"> The Appliance Center reports on it</w:t>
      </w:r>
      <w:r w:rsidR="00B663E6">
        <w:rPr>
          <w:lang w:val="en-US"/>
        </w:rPr>
        <w:t>s</w:t>
      </w:r>
      <w:r w:rsidRPr="00996BF1">
        <w:rPr>
          <w:lang w:val="en-US"/>
        </w:rPr>
        <w:t xml:space="preserve"> TV Commercials th</w:t>
      </w:r>
      <w:r w:rsidR="00B663E6">
        <w:rPr>
          <w:lang w:val="en-US"/>
        </w:rPr>
        <w:t>at a more than 70 percent of their customers have purchased an appliance from them</w:t>
      </w:r>
      <w:r w:rsidRPr="00996BF1">
        <w:rPr>
          <w:lang w:val="en-US"/>
        </w:rPr>
        <w:t xml:space="preserve"> before. The president of the company hired a marketing research firm to independently validate this claim. In a sample of 200 recent buyers, 160 reported that t</w:t>
      </w:r>
      <w:r w:rsidR="00B663E6">
        <w:rPr>
          <w:lang w:val="en-US"/>
        </w:rPr>
        <w:t xml:space="preserve">hey had, in fact, purchased </w:t>
      </w:r>
      <w:r w:rsidRPr="00996BF1">
        <w:rPr>
          <w:lang w:val="en-US"/>
        </w:rPr>
        <w:t>an appliance from the Appliance Center before. At the 0.01 significance level is the claim of the commercial correct?</w:t>
      </w:r>
    </w:p>
    <w:p w:rsidR="00CD1F9E" w:rsidRPr="00996BF1" w:rsidRDefault="00CD1F9E" w:rsidP="00CD1F9E">
      <w:pPr>
        <w:spacing w:after="0" w:line="240" w:lineRule="auto"/>
        <w:jc w:val="both"/>
        <w:rPr>
          <w:lang w:val="en-US"/>
        </w:rPr>
      </w:pPr>
    </w:p>
    <w:p w:rsidR="00CD1F9E" w:rsidRPr="00996BF1" w:rsidRDefault="00CD1F9E" w:rsidP="00CD1F9E">
      <w:pPr>
        <w:spacing w:after="0" w:line="240" w:lineRule="auto"/>
        <w:jc w:val="both"/>
        <w:rPr>
          <w:lang w:val="en-US"/>
        </w:rPr>
      </w:pPr>
      <w:r w:rsidRPr="00996BF1">
        <w:rPr>
          <w:position w:val="-112"/>
          <w:lang w:val="en-US"/>
        </w:rPr>
        <w:object w:dxaOrig="1880" w:dyaOrig="2360">
          <v:shape id="_x0000_i1094" type="#_x0000_t75" style="width:93.75pt;height:114.75pt" o:ole="">
            <v:imagedata r:id="rId116" o:title=""/>
          </v:shape>
          <o:OLEObject Type="Embed" ProgID="Equation.3" ShapeID="_x0000_i1094" DrawAspect="Content" ObjectID="_1627569059" r:id="rId117"/>
        </w:object>
      </w:r>
    </w:p>
    <w:p w:rsidR="00CD1F9E" w:rsidRPr="00996BF1" w:rsidRDefault="00CD1F9E" w:rsidP="00CD1F9E">
      <w:pPr>
        <w:spacing w:after="0" w:line="240" w:lineRule="auto"/>
        <w:jc w:val="both"/>
        <w:rPr>
          <w:lang w:val="en-US"/>
        </w:rPr>
      </w:pPr>
    </w:p>
    <w:p w:rsidR="00CD1F9E" w:rsidRPr="00996BF1" w:rsidRDefault="00CD1F9E" w:rsidP="00CD1F9E">
      <w:pPr>
        <w:spacing w:after="0" w:line="240" w:lineRule="auto"/>
        <w:jc w:val="both"/>
        <w:rPr>
          <w:lang w:val="en-US"/>
        </w:rPr>
      </w:pPr>
      <w:r w:rsidRPr="00996BF1">
        <w:rPr>
          <w:position w:val="-30"/>
          <w:lang w:val="en-US"/>
        </w:rPr>
        <w:object w:dxaOrig="1219" w:dyaOrig="720">
          <v:shape id="_x0000_i1095" type="#_x0000_t75" style="width:65.25pt;height:36pt" o:ole="">
            <v:imagedata r:id="rId118" o:title=""/>
          </v:shape>
          <o:OLEObject Type="Embed" ProgID="Equation.3" ShapeID="_x0000_i1095" DrawAspect="Content" ObjectID="_1627569060" r:id="rId119"/>
        </w:object>
      </w:r>
    </w:p>
    <w:p w:rsidR="00CD1F9E" w:rsidRPr="00996BF1" w:rsidRDefault="00CD1F9E" w:rsidP="00CD1F9E">
      <w:pPr>
        <w:spacing w:after="0" w:line="240" w:lineRule="auto"/>
        <w:jc w:val="both"/>
        <w:rPr>
          <w:lang w:val="en-US"/>
        </w:rPr>
      </w:pPr>
    </w:p>
    <w:p w:rsidR="00CD1F9E" w:rsidRPr="00996BF1" w:rsidRDefault="00CD1F9E" w:rsidP="00CD1F9E">
      <w:pPr>
        <w:spacing w:after="0" w:line="240" w:lineRule="auto"/>
        <w:jc w:val="both"/>
        <w:rPr>
          <w:lang w:val="en-US"/>
        </w:rPr>
      </w:pPr>
      <w:r w:rsidRPr="00996BF1">
        <w:rPr>
          <w:position w:val="-62"/>
          <w:lang w:val="en-US"/>
        </w:rPr>
        <w:object w:dxaOrig="3379" w:dyaOrig="1020">
          <v:shape id="_x0000_i1096" type="#_x0000_t75" style="width:165.75pt;height:50.25pt" o:ole="" fillcolor="window">
            <v:imagedata r:id="rId120" o:title=""/>
          </v:shape>
          <o:OLEObject Type="Embed" ProgID="Equation.3" ShapeID="_x0000_i1096" DrawAspect="Content" ObjectID="_1627569061" r:id="rId121"/>
        </w:object>
      </w:r>
    </w:p>
    <w:p w:rsidR="00CD1F9E" w:rsidRPr="00996BF1" w:rsidRDefault="00CD1F9E" w:rsidP="00CD1F9E">
      <w:pPr>
        <w:spacing w:after="0" w:line="240" w:lineRule="auto"/>
        <w:jc w:val="both"/>
        <w:rPr>
          <w:lang w:val="en-US"/>
        </w:rPr>
      </w:pPr>
    </w:p>
    <w:p w:rsidR="00CD1F9E" w:rsidRPr="00996BF1" w:rsidRDefault="00CD1F9E" w:rsidP="00CD1F9E">
      <w:pPr>
        <w:spacing w:after="0" w:line="240" w:lineRule="auto"/>
        <w:jc w:val="both"/>
        <w:rPr>
          <w:lang w:val="en-US"/>
        </w:rPr>
      </w:pPr>
      <w:r w:rsidRPr="00996BF1">
        <w:rPr>
          <w:position w:val="-14"/>
          <w:lang w:val="en-US"/>
        </w:rPr>
        <w:object w:dxaOrig="1160" w:dyaOrig="380">
          <v:shape id="_x0000_i1097" type="#_x0000_t75" style="width:57.75pt;height:21.75pt" o:ole="" fillcolor="window">
            <v:imagedata r:id="rId122" o:title=""/>
          </v:shape>
          <o:OLEObject Type="Embed" ProgID="Equation.3" ShapeID="_x0000_i1097" DrawAspect="Content" ObjectID="_1627569062" r:id="rId123"/>
        </w:object>
      </w:r>
      <w:r w:rsidRPr="00996BF1">
        <w:rPr>
          <w:lang w:val="en-US"/>
        </w:rPr>
        <w:t xml:space="preserve"> Decision rule: retain H0, if z is within </w:t>
      </w:r>
      <w:r w:rsidRPr="00996BF1">
        <w:rPr>
          <w:position w:val="-10"/>
        </w:rPr>
        <w:object w:dxaOrig="1020" w:dyaOrig="320">
          <v:shape id="_x0000_i1098" type="#_x0000_t75" style="width:50.25pt;height:14.25pt" o:ole="">
            <v:imagedata r:id="rId124" o:title=""/>
          </v:shape>
          <o:OLEObject Type="Embed" ProgID="Equation.3" ShapeID="_x0000_i1098" DrawAspect="Content" ObjectID="_1627569063" r:id="rId125"/>
        </w:object>
      </w:r>
    </w:p>
    <w:p w:rsidR="00CD1F9E" w:rsidRPr="00996BF1" w:rsidRDefault="00CD1F9E" w:rsidP="00CD1F9E">
      <w:pPr>
        <w:spacing w:after="0" w:line="240" w:lineRule="auto"/>
        <w:jc w:val="both"/>
        <w:rPr>
          <w:lang w:val="en-US"/>
        </w:rPr>
      </w:pPr>
    </w:p>
    <w:p w:rsidR="00CD1F9E" w:rsidRPr="00996BF1" w:rsidRDefault="00CD1F9E" w:rsidP="00CD1F9E">
      <w:pPr>
        <w:spacing w:after="0" w:line="240" w:lineRule="auto"/>
        <w:jc w:val="both"/>
        <w:rPr>
          <w:lang w:val="en-US"/>
        </w:rPr>
      </w:pPr>
      <w:r w:rsidRPr="00996BF1">
        <w:rPr>
          <w:lang w:val="en-US"/>
        </w:rPr>
        <w:t xml:space="preserve">We reject the </w:t>
      </w:r>
      <w:proofErr w:type="spellStart"/>
      <w:r w:rsidRPr="00996BF1">
        <w:rPr>
          <w:lang w:val="en-US"/>
        </w:rPr>
        <w:t>nullhipothesis</w:t>
      </w:r>
      <w:proofErr w:type="spellEnd"/>
      <w:r w:rsidRPr="00996BF1">
        <w:rPr>
          <w:lang w:val="en-US"/>
        </w:rPr>
        <w:t xml:space="preserve"> at 5% significance level therefore more than 70 percent of customers have purchased in that company before, so the claim of the commercial is correct.</w:t>
      </w:r>
    </w:p>
    <w:p w:rsidR="00CD1F9E" w:rsidRPr="00996BF1" w:rsidRDefault="00CD1F9E" w:rsidP="00CD1F9E">
      <w:pPr>
        <w:spacing w:after="0" w:line="240" w:lineRule="auto"/>
        <w:jc w:val="both"/>
        <w:rPr>
          <w:lang w:val="en-US"/>
        </w:rPr>
      </w:pPr>
    </w:p>
    <w:p w:rsidR="00CD1F9E" w:rsidRPr="00996BF1" w:rsidRDefault="00CD1F9E" w:rsidP="00CD1F9E">
      <w:pPr>
        <w:spacing w:after="0" w:line="240" w:lineRule="auto"/>
        <w:jc w:val="both"/>
        <w:rPr>
          <w:lang w:val="en-US"/>
        </w:rPr>
      </w:pPr>
      <w:r w:rsidRPr="00996BF1">
        <w:rPr>
          <w:b/>
          <w:lang w:val="en-US"/>
        </w:rPr>
        <w:t>4.</w:t>
      </w:r>
      <w:r w:rsidRPr="00996BF1">
        <w:rPr>
          <w:lang w:val="en-US"/>
        </w:rPr>
        <w:t xml:space="preserve"> The survey2.sav file contains data about a course evaluation. Is the mean of the preparedness of the lecturer is 5? Answer the question at 5% significance level! Interpret the results!</w:t>
      </w:r>
    </w:p>
    <w:p w:rsidR="00CD1F9E" w:rsidRPr="00996BF1" w:rsidRDefault="00CD1F9E" w:rsidP="00CD1F9E">
      <w:pPr>
        <w:autoSpaceDE w:val="0"/>
        <w:autoSpaceDN w:val="0"/>
        <w:adjustRightInd w:val="0"/>
        <w:spacing w:after="0" w:line="240" w:lineRule="auto"/>
        <w:rPr>
          <w:rFonts w:ascii="Times New Roman" w:hAnsi="Times New Roman" w:cs="Times New Roman"/>
        </w:rPr>
      </w:pPr>
    </w:p>
    <w:tbl>
      <w:tblPr>
        <w:tblW w:w="74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5"/>
        <w:gridCol w:w="1048"/>
        <w:gridCol w:w="1048"/>
        <w:gridCol w:w="1471"/>
        <w:gridCol w:w="1502"/>
      </w:tblGrid>
      <w:tr w:rsidR="00CD1F9E" w:rsidRPr="00996BF1" w:rsidTr="00594786">
        <w:trPr>
          <w:cantSplit/>
          <w:jc w:val="center"/>
        </w:trPr>
        <w:tc>
          <w:tcPr>
            <w:tcW w:w="7491" w:type="dxa"/>
            <w:gridSpan w:val="5"/>
            <w:tcBorders>
              <w:top w:val="nil"/>
              <w:left w:val="nil"/>
              <w:bottom w:val="nil"/>
              <w:right w:val="nil"/>
            </w:tcBorders>
            <w:shd w:val="clear" w:color="auto" w:fill="FFFFFF"/>
            <w:vAlign w:val="center"/>
          </w:tcPr>
          <w:p w:rsidR="00CD1F9E" w:rsidRPr="00996BF1" w:rsidRDefault="00CD1F9E" w:rsidP="00594786">
            <w:pPr>
              <w:autoSpaceDE w:val="0"/>
              <w:autoSpaceDN w:val="0"/>
              <w:adjustRightInd w:val="0"/>
              <w:spacing w:after="0" w:line="240" w:lineRule="auto"/>
              <w:ind w:left="60" w:right="60"/>
              <w:jc w:val="center"/>
              <w:rPr>
                <w:rFonts w:ascii="Arial" w:hAnsi="Arial" w:cs="Arial"/>
                <w:color w:val="000000"/>
              </w:rPr>
            </w:pPr>
            <w:r w:rsidRPr="00996BF1">
              <w:rPr>
                <w:rFonts w:ascii="Arial" w:hAnsi="Arial" w:cs="Arial"/>
                <w:b/>
                <w:bCs/>
                <w:color w:val="000000"/>
              </w:rPr>
              <w:t>One-Sample Statistics</w:t>
            </w:r>
          </w:p>
        </w:tc>
      </w:tr>
      <w:tr w:rsidR="00CD1F9E" w:rsidRPr="00996BF1" w:rsidTr="00594786">
        <w:trPr>
          <w:cantSplit/>
          <w:jc w:val="center"/>
        </w:trPr>
        <w:tc>
          <w:tcPr>
            <w:tcW w:w="242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D1F9E" w:rsidRPr="00996BF1" w:rsidRDefault="00CD1F9E" w:rsidP="00594786">
            <w:pPr>
              <w:autoSpaceDE w:val="0"/>
              <w:autoSpaceDN w:val="0"/>
              <w:adjustRightInd w:val="0"/>
              <w:spacing w:after="0" w:line="240" w:lineRule="auto"/>
              <w:rPr>
                <w:rFonts w:ascii="Times New Roman" w:hAnsi="Times New Roman" w:cs="Times New Roman"/>
              </w:rPr>
            </w:pPr>
          </w:p>
        </w:tc>
        <w:tc>
          <w:tcPr>
            <w:tcW w:w="1048" w:type="dxa"/>
            <w:tcBorders>
              <w:top w:val="single" w:sz="16" w:space="0" w:color="000000"/>
              <w:left w:val="single" w:sz="16" w:space="0" w:color="000000"/>
              <w:bottom w:val="single" w:sz="16" w:space="0" w:color="000000"/>
            </w:tcBorders>
            <w:shd w:val="clear" w:color="auto" w:fill="FFFFFF"/>
            <w:vAlign w:val="bottom"/>
          </w:tcPr>
          <w:p w:rsidR="00CD1F9E" w:rsidRPr="00996BF1" w:rsidRDefault="00CD1F9E" w:rsidP="00594786">
            <w:pPr>
              <w:autoSpaceDE w:val="0"/>
              <w:autoSpaceDN w:val="0"/>
              <w:adjustRightInd w:val="0"/>
              <w:spacing w:after="0" w:line="240" w:lineRule="auto"/>
              <w:ind w:left="60" w:right="60"/>
              <w:jc w:val="center"/>
              <w:rPr>
                <w:rFonts w:ascii="Arial" w:hAnsi="Arial" w:cs="Arial"/>
                <w:color w:val="000000"/>
              </w:rPr>
            </w:pPr>
            <w:r w:rsidRPr="00996BF1">
              <w:rPr>
                <w:rFonts w:ascii="Arial" w:hAnsi="Arial" w:cs="Arial"/>
                <w:color w:val="000000"/>
              </w:rPr>
              <w:t>N</w:t>
            </w:r>
          </w:p>
        </w:tc>
        <w:tc>
          <w:tcPr>
            <w:tcW w:w="1048" w:type="dxa"/>
            <w:tcBorders>
              <w:top w:val="single" w:sz="16" w:space="0" w:color="000000"/>
              <w:bottom w:val="single" w:sz="16" w:space="0" w:color="000000"/>
            </w:tcBorders>
            <w:shd w:val="clear" w:color="auto" w:fill="FFFFFF"/>
            <w:vAlign w:val="bottom"/>
          </w:tcPr>
          <w:p w:rsidR="00CD1F9E" w:rsidRPr="00996BF1" w:rsidRDefault="00CD1F9E" w:rsidP="00594786">
            <w:pPr>
              <w:autoSpaceDE w:val="0"/>
              <w:autoSpaceDN w:val="0"/>
              <w:adjustRightInd w:val="0"/>
              <w:spacing w:after="0" w:line="240" w:lineRule="auto"/>
              <w:ind w:left="60" w:right="60"/>
              <w:jc w:val="center"/>
              <w:rPr>
                <w:rFonts w:ascii="Arial" w:hAnsi="Arial" w:cs="Arial"/>
                <w:color w:val="000000"/>
              </w:rPr>
            </w:pPr>
            <w:r w:rsidRPr="00996BF1">
              <w:rPr>
                <w:rFonts w:ascii="Arial" w:hAnsi="Arial" w:cs="Arial"/>
                <w:color w:val="000000"/>
              </w:rPr>
              <w:t>Mean</w:t>
            </w:r>
          </w:p>
        </w:tc>
        <w:tc>
          <w:tcPr>
            <w:tcW w:w="1470" w:type="dxa"/>
            <w:tcBorders>
              <w:top w:val="single" w:sz="16" w:space="0" w:color="000000"/>
              <w:bottom w:val="single" w:sz="16" w:space="0" w:color="000000"/>
            </w:tcBorders>
            <w:shd w:val="clear" w:color="auto" w:fill="FFFFFF"/>
            <w:vAlign w:val="bottom"/>
          </w:tcPr>
          <w:p w:rsidR="00CD1F9E" w:rsidRPr="00996BF1" w:rsidRDefault="00CD1F9E" w:rsidP="00594786">
            <w:pPr>
              <w:autoSpaceDE w:val="0"/>
              <w:autoSpaceDN w:val="0"/>
              <w:adjustRightInd w:val="0"/>
              <w:spacing w:after="0" w:line="240" w:lineRule="auto"/>
              <w:ind w:left="60" w:right="60"/>
              <w:jc w:val="center"/>
              <w:rPr>
                <w:rFonts w:ascii="Arial" w:hAnsi="Arial" w:cs="Arial"/>
                <w:color w:val="000000"/>
              </w:rPr>
            </w:pPr>
            <w:r w:rsidRPr="00996BF1">
              <w:rPr>
                <w:rFonts w:ascii="Arial" w:hAnsi="Arial" w:cs="Arial"/>
                <w:color w:val="000000"/>
              </w:rPr>
              <w:t>Std. Deviation</w:t>
            </w:r>
          </w:p>
        </w:tc>
        <w:tc>
          <w:tcPr>
            <w:tcW w:w="1501" w:type="dxa"/>
            <w:tcBorders>
              <w:top w:val="single" w:sz="16" w:space="0" w:color="000000"/>
              <w:bottom w:val="single" w:sz="16" w:space="0" w:color="000000"/>
              <w:right w:val="single" w:sz="16" w:space="0" w:color="000000"/>
            </w:tcBorders>
            <w:shd w:val="clear" w:color="auto" w:fill="FFFFFF"/>
            <w:vAlign w:val="bottom"/>
          </w:tcPr>
          <w:p w:rsidR="00CD1F9E" w:rsidRPr="00996BF1" w:rsidRDefault="00CD1F9E" w:rsidP="00594786">
            <w:pPr>
              <w:autoSpaceDE w:val="0"/>
              <w:autoSpaceDN w:val="0"/>
              <w:adjustRightInd w:val="0"/>
              <w:spacing w:after="0" w:line="240" w:lineRule="auto"/>
              <w:ind w:left="60" w:right="60"/>
              <w:jc w:val="center"/>
              <w:rPr>
                <w:rFonts w:ascii="Arial" w:hAnsi="Arial" w:cs="Arial"/>
                <w:color w:val="000000"/>
              </w:rPr>
            </w:pPr>
            <w:r w:rsidRPr="00996BF1">
              <w:rPr>
                <w:rFonts w:ascii="Arial" w:hAnsi="Arial" w:cs="Arial"/>
                <w:color w:val="000000"/>
              </w:rPr>
              <w:t>Std. Error Mean</w:t>
            </w:r>
          </w:p>
        </w:tc>
      </w:tr>
      <w:tr w:rsidR="00CD1F9E" w:rsidRPr="00996BF1" w:rsidTr="00594786">
        <w:trPr>
          <w:cantSplit/>
          <w:jc w:val="center"/>
        </w:trPr>
        <w:tc>
          <w:tcPr>
            <w:tcW w:w="2424" w:type="dxa"/>
            <w:tcBorders>
              <w:top w:val="single" w:sz="16" w:space="0" w:color="000000"/>
              <w:left w:val="single" w:sz="16" w:space="0" w:color="000000"/>
              <w:bottom w:val="single" w:sz="16" w:space="0" w:color="000000"/>
              <w:right w:val="single" w:sz="16" w:space="0" w:color="000000"/>
            </w:tcBorders>
            <w:shd w:val="clear" w:color="auto" w:fill="FFFFFF"/>
          </w:tcPr>
          <w:p w:rsidR="00CD1F9E" w:rsidRPr="00996BF1" w:rsidRDefault="00CD1F9E" w:rsidP="00594786">
            <w:pPr>
              <w:autoSpaceDE w:val="0"/>
              <w:autoSpaceDN w:val="0"/>
              <w:adjustRightInd w:val="0"/>
              <w:spacing w:after="0" w:line="240" w:lineRule="auto"/>
              <w:ind w:left="60" w:right="60"/>
              <w:rPr>
                <w:rFonts w:ascii="Arial" w:hAnsi="Arial" w:cs="Arial"/>
                <w:color w:val="000000"/>
              </w:rPr>
            </w:pPr>
            <w:r w:rsidRPr="00996BF1">
              <w:rPr>
                <w:rFonts w:ascii="Arial" w:hAnsi="Arial" w:cs="Arial"/>
                <w:color w:val="000000"/>
              </w:rPr>
              <w:t>Preparedness of lecturer</w:t>
            </w:r>
          </w:p>
        </w:tc>
        <w:tc>
          <w:tcPr>
            <w:tcW w:w="1048" w:type="dxa"/>
            <w:tcBorders>
              <w:top w:val="single" w:sz="16" w:space="0" w:color="000000"/>
              <w:left w:val="single" w:sz="16" w:space="0" w:color="000000"/>
              <w:bottom w:val="single" w:sz="16" w:space="0" w:color="000000"/>
            </w:tcBorders>
            <w:shd w:val="clear" w:color="auto" w:fill="FFFFFF"/>
            <w:vAlign w:val="center"/>
          </w:tcPr>
          <w:p w:rsidR="00CD1F9E" w:rsidRPr="00996BF1" w:rsidRDefault="00CD1F9E" w:rsidP="00594786">
            <w:pPr>
              <w:autoSpaceDE w:val="0"/>
              <w:autoSpaceDN w:val="0"/>
              <w:adjustRightInd w:val="0"/>
              <w:spacing w:after="0" w:line="240" w:lineRule="auto"/>
              <w:ind w:left="60" w:right="60"/>
              <w:jc w:val="right"/>
              <w:rPr>
                <w:rFonts w:ascii="Arial" w:hAnsi="Arial" w:cs="Arial"/>
                <w:color w:val="000000"/>
              </w:rPr>
            </w:pPr>
            <w:r w:rsidRPr="00996BF1">
              <w:rPr>
                <w:rFonts w:ascii="Arial" w:hAnsi="Arial" w:cs="Arial"/>
                <w:color w:val="000000"/>
              </w:rPr>
              <w:t>83</w:t>
            </w:r>
          </w:p>
        </w:tc>
        <w:tc>
          <w:tcPr>
            <w:tcW w:w="1048" w:type="dxa"/>
            <w:tcBorders>
              <w:top w:val="single" w:sz="16" w:space="0" w:color="000000"/>
              <w:bottom w:val="single" w:sz="16" w:space="0" w:color="000000"/>
            </w:tcBorders>
            <w:shd w:val="clear" w:color="auto" w:fill="FFFFFF"/>
            <w:vAlign w:val="center"/>
          </w:tcPr>
          <w:p w:rsidR="00CD1F9E" w:rsidRPr="00996BF1" w:rsidRDefault="00CD1F9E" w:rsidP="00594786">
            <w:pPr>
              <w:autoSpaceDE w:val="0"/>
              <w:autoSpaceDN w:val="0"/>
              <w:adjustRightInd w:val="0"/>
              <w:spacing w:after="0" w:line="240" w:lineRule="auto"/>
              <w:ind w:left="60" w:right="60"/>
              <w:jc w:val="right"/>
              <w:rPr>
                <w:rFonts w:ascii="Arial" w:hAnsi="Arial" w:cs="Arial"/>
                <w:color w:val="000000"/>
              </w:rPr>
            </w:pPr>
            <w:r w:rsidRPr="00996BF1">
              <w:rPr>
                <w:rFonts w:ascii="Arial" w:hAnsi="Arial" w:cs="Arial"/>
                <w:color w:val="000000"/>
              </w:rPr>
              <w:t>4,94</w:t>
            </w:r>
          </w:p>
        </w:tc>
        <w:tc>
          <w:tcPr>
            <w:tcW w:w="1470" w:type="dxa"/>
            <w:tcBorders>
              <w:top w:val="single" w:sz="16" w:space="0" w:color="000000"/>
              <w:bottom w:val="single" w:sz="16" w:space="0" w:color="000000"/>
            </w:tcBorders>
            <w:shd w:val="clear" w:color="auto" w:fill="FFFFFF"/>
            <w:vAlign w:val="center"/>
          </w:tcPr>
          <w:p w:rsidR="00CD1F9E" w:rsidRPr="00996BF1" w:rsidRDefault="00CD1F9E" w:rsidP="00594786">
            <w:pPr>
              <w:autoSpaceDE w:val="0"/>
              <w:autoSpaceDN w:val="0"/>
              <w:adjustRightInd w:val="0"/>
              <w:spacing w:after="0" w:line="240" w:lineRule="auto"/>
              <w:ind w:left="60" w:right="60"/>
              <w:jc w:val="right"/>
              <w:rPr>
                <w:rFonts w:ascii="Arial" w:hAnsi="Arial" w:cs="Arial"/>
                <w:color w:val="000000"/>
              </w:rPr>
            </w:pPr>
            <w:r w:rsidRPr="00996BF1">
              <w:rPr>
                <w:rFonts w:ascii="Arial" w:hAnsi="Arial" w:cs="Arial"/>
                <w:color w:val="000000"/>
              </w:rPr>
              <w:t>,239</w:t>
            </w:r>
          </w:p>
        </w:tc>
        <w:tc>
          <w:tcPr>
            <w:tcW w:w="1501" w:type="dxa"/>
            <w:tcBorders>
              <w:top w:val="single" w:sz="16" w:space="0" w:color="000000"/>
              <w:bottom w:val="single" w:sz="16" w:space="0" w:color="000000"/>
              <w:right w:val="single" w:sz="16" w:space="0" w:color="000000"/>
            </w:tcBorders>
            <w:shd w:val="clear" w:color="auto" w:fill="FFFFFF"/>
            <w:vAlign w:val="center"/>
          </w:tcPr>
          <w:p w:rsidR="00CD1F9E" w:rsidRPr="00996BF1" w:rsidRDefault="00CD1F9E" w:rsidP="00594786">
            <w:pPr>
              <w:autoSpaceDE w:val="0"/>
              <w:autoSpaceDN w:val="0"/>
              <w:adjustRightInd w:val="0"/>
              <w:spacing w:after="0" w:line="240" w:lineRule="auto"/>
              <w:ind w:left="60" w:right="60"/>
              <w:jc w:val="right"/>
              <w:rPr>
                <w:rFonts w:ascii="Arial" w:hAnsi="Arial" w:cs="Arial"/>
                <w:color w:val="000000"/>
              </w:rPr>
            </w:pPr>
            <w:r w:rsidRPr="00996BF1">
              <w:rPr>
                <w:rFonts w:ascii="Arial" w:hAnsi="Arial" w:cs="Arial"/>
                <w:color w:val="000000"/>
              </w:rPr>
              <w:t>,026</w:t>
            </w:r>
          </w:p>
        </w:tc>
      </w:tr>
    </w:tbl>
    <w:p w:rsidR="00CD1F9E" w:rsidRPr="00996BF1" w:rsidRDefault="00CD1F9E" w:rsidP="00CD1F9E">
      <w:pPr>
        <w:autoSpaceDE w:val="0"/>
        <w:autoSpaceDN w:val="0"/>
        <w:adjustRightInd w:val="0"/>
        <w:spacing w:after="0" w:line="400" w:lineRule="atLeast"/>
        <w:rPr>
          <w:rFonts w:ascii="Times New Roman" w:hAnsi="Times New Roman" w:cs="Times New Roman"/>
        </w:rPr>
      </w:pPr>
    </w:p>
    <w:tbl>
      <w:tblPr>
        <w:tblW w:w="105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4"/>
        <w:gridCol w:w="1057"/>
        <w:gridCol w:w="1056"/>
        <w:gridCol w:w="1450"/>
        <w:gridCol w:w="1513"/>
        <w:gridCol w:w="1513"/>
        <w:gridCol w:w="1513"/>
      </w:tblGrid>
      <w:tr w:rsidR="00CD1F9E" w:rsidRPr="00996BF1" w:rsidTr="00594786">
        <w:trPr>
          <w:cantSplit/>
          <w:jc w:val="center"/>
        </w:trPr>
        <w:tc>
          <w:tcPr>
            <w:tcW w:w="10546" w:type="dxa"/>
            <w:gridSpan w:val="7"/>
            <w:tcBorders>
              <w:top w:val="nil"/>
              <w:left w:val="nil"/>
              <w:bottom w:val="nil"/>
              <w:right w:val="nil"/>
            </w:tcBorders>
            <w:shd w:val="clear" w:color="auto" w:fill="FFFFFF"/>
            <w:vAlign w:val="center"/>
          </w:tcPr>
          <w:p w:rsidR="00CD1F9E" w:rsidRPr="00996BF1" w:rsidRDefault="00CD1F9E" w:rsidP="00594786">
            <w:pPr>
              <w:autoSpaceDE w:val="0"/>
              <w:autoSpaceDN w:val="0"/>
              <w:adjustRightInd w:val="0"/>
              <w:spacing w:after="0" w:line="240" w:lineRule="auto"/>
              <w:ind w:left="60" w:right="60"/>
              <w:jc w:val="center"/>
              <w:rPr>
                <w:rFonts w:ascii="Arial" w:hAnsi="Arial" w:cs="Arial"/>
                <w:color w:val="000000"/>
              </w:rPr>
            </w:pPr>
            <w:r w:rsidRPr="00996BF1">
              <w:rPr>
                <w:rFonts w:ascii="Arial" w:hAnsi="Arial" w:cs="Arial"/>
                <w:b/>
                <w:bCs/>
                <w:color w:val="000000"/>
              </w:rPr>
              <w:t>One-Sample Test</w:t>
            </w:r>
          </w:p>
        </w:tc>
      </w:tr>
      <w:tr w:rsidR="00CD1F9E" w:rsidRPr="00996BF1" w:rsidTr="00594786">
        <w:trPr>
          <w:cantSplit/>
          <w:jc w:val="center"/>
        </w:trPr>
        <w:tc>
          <w:tcPr>
            <w:tcW w:w="2444" w:type="dxa"/>
            <w:vMerge w:val="restart"/>
            <w:tcBorders>
              <w:top w:val="single" w:sz="16" w:space="0" w:color="000000"/>
              <w:left w:val="single" w:sz="16" w:space="0" w:color="000000"/>
              <w:bottom w:val="nil"/>
              <w:right w:val="single" w:sz="16" w:space="0" w:color="000000"/>
            </w:tcBorders>
            <w:shd w:val="clear" w:color="auto" w:fill="FFFFFF"/>
            <w:vAlign w:val="bottom"/>
          </w:tcPr>
          <w:p w:rsidR="00CD1F9E" w:rsidRPr="00996BF1" w:rsidRDefault="00CD1F9E" w:rsidP="00594786">
            <w:pPr>
              <w:autoSpaceDE w:val="0"/>
              <w:autoSpaceDN w:val="0"/>
              <w:adjustRightInd w:val="0"/>
              <w:spacing w:after="0" w:line="240" w:lineRule="auto"/>
              <w:rPr>
                <w:rFonts w:ascii="Times New Roman" w:hAnsi="Times New Roman" w:cs="Times New Roman"/>
              </w:rPr>
            </w:pPr>
          </w:p>
        </w:tc>
        <w:tc>
          <w:tcPr>
            <w:tcW w:w="8102" w:type="dxa"/>
            <w:gridSpan w:val="6"/>
            <w:tcBorders>
              <w:top w:val="single" w:sz="16" w:space="0" w:color="000000"/>
              <w:left w:val="single" w:sz="16" w:space="0" w:color="000000"/>
              <w:right w:val="single" w:sz="16" w:space="0" w:color="000000"/>
            </w:tcBorders>
            <w:shd w:val="clear" w:color="auto" w:fill="FFFFFF"/>
            <w:vAlign w:val="bottom"/>
          </w:tcPr>
          <w:p w:rsidR="00CD1F9E" w:rsidRPr="00996BF1" w:rsidRDefault="00CD1F9E" w:rsidP="00594786">
            <w:pPr>
              <w:autoSpaceDE w:val="0"/>
              <w:autoSpaceDN w:val="0"/>
              <w:adjustRightInd w:val="0"/>
              <w:spacing w:after="0" w:line="240" w:lineRule="auto"/>
              <w:ind w:left="60" w:right="60"/>
              <w:jc w:val="center"/>
              <w:rPr>
                <w:rFonts w:ascii="Arial" w:hAnsi="Arial" w:cs="Arial"/>
                <w:color w:val="000000"/>
              </w:rPr>
            </w:pPr>
            <w:r w:rsidRPr="00996BF1">
              <w:rPr>
                <w:rFonts w:ascii="Arial" w:hAnsi="Arial" w:cs="Arial"/>
                <w:color w:val="000000"/>
              </w:rPr>
              <w:t>Test Value = 5</w:t>
            </w:r>
          </w:p>
        </w:tc>
      </w:tr>
      <w:tr w:rsidR="00CD1F9E" w:rsidRPr="00996BF1" w:rsidTr="00594786">
        <w:trPr>
          <w:cantSplit/>
          <w:jc w:val="center"/>
        </w:trPr>
        <w:tc>
          <w:tcPr>
            <w:tcW w:w="2444" w:type="dxa"/>
            <w:vMerge/>
            <w:tcBorders>
              <w:top w:val="single" w:sz="16" w:space="0" w:color="000000"/>
              <w:left w:val="single" w:sz="16" w:space="0" w:color="000000"/>
              <w:bottom w:val="nil"/>
              <w:right w:val="single" w:sz="16" w:space="0" w:color="000000"/>
            </w:tcBorders>
            <w:shd w:val="clear" w:color="auto" w:fill="FFFFFF"/>
            <w:vAlign w:val="bottom"/>
          </w:tcPr>
          <w:p w:rsidR="00CD1F9E" w:rsidRPr="00996BF1" w:rsidRDefault="00CD1F9E" w:rsidP="00594786">
            <w:pPr>
              <w:autoSpaceDE w:val="0"/>
              <w:autoSpaceDN w:val="0"/>
              <w:adjustRightInd w:val="0"/>
              <w:spacing w:after="0" w:line="240" w:lineRule="auto"/>
              <w:rPr>
                <w:rFonts w:ascii="Arial" w:hAnsi="Arial" w:cs="Arial"/>
                <w:color w:val="000000"/>
              </w:rPr>
            </w:pPr>
          </w:p>
        </w:tc>
        <w:tc>
          <w:tcPr>
            <w:tcW w:w="1057" w:type="dxa"/>
            <w:vMerge w:val="restart"/>
            <w:tcBorders>
              <w:left w:val="single" w:sz="16" w:space="0" w:color="000000"/>
            </w:tcBorders>
            <w:shd w:val="clear" w:color="auto" w:fill="FFFFFF"/>
            <w:vAlign w:val="bottom"/>
          </w:tcPr>
          <w:p w:rsidR="00CD1F9E" w:rsidRPr="00996BF1" w:rsidRDefault="00CD1F9E" w:rsidP="00594786">
            <w:pPr>
              <w:autoSpaceDE w:val="0"/>
              <w:autoSpaceDN w:val="0"/>
              <w:adjustRightInd w:val="0"/>
              <w:spacing w:after="0" w:line="240" w:lineRule="auto"/>
              <w:ind w:left="60" w:right="60"/>
              <w:jc w:val="center"/>
              <w:rPr>
                <w:rFonts w:ascii="Arial" w:hAnsi="Arial" w:cs="Arial"/>
                <w:color w:val="000000"/>
              </w:rPr>
            </w:pPr>
            <w:r w:rsidRPr="00996BF1">
              <w:rPr>
                <w:rFonts w:ascii="Arial" w:hAnsi="Arial" w:cs="Arial"/>
                <w:color w:val="000000"/>
              </w:rPr>
              <w:t>t</w:t>
            </w:r>
          </w:p>
        </w:tc>
        <w:tc>
          <w:tcPr>
            <w:tcW w:w="1056" w:type="dxa"/>
            <w:vMerge w:val="restart"/>
            <w:shd w:val="clear" w:color="auto" w:fill="FFFFFF"/>
            <w:vAlign w:val="bottom"/>
          </w:tcPr>
          <w:p w:rsidR="00CD1F9E" w:rsidRPr="00996BF1" w:rsidRDefault="00CD1F9E" w:rsidP="00594786">
            <w:pPr>
              <w:autoSpaceDE w:val="0"/>
              <w:autoSpaceDN w:val="0"/>
              <w:adjustRightInd w:val="0"/>
              <w:spacing w:after="0" w:line="240" w:lineRule="auto"/>
              <w:ind w:left="60" w:right="60"/>
              <w:jc w:val="center"/>
              <w:rPr>
                <w:rFonts w:ascii="Arial" w:hAnsi="Arial" w:cs="Arial"/>
                <w:color w:val="000000"/>
              </w:rPr>
            </w:pPr>
            <w:r w:rsidRPr="00996BF1">
              <w:rPr>
                <w:rFonts w:ascii="Arial" w:hAnsi="Arial" w:cs="Arial"/>
                <w:color w:val="000000"/>
              </w:rPr>
              <w:t>df</w:t>
            </w:r>
          </w:p>
        </w:tc>
        <w:tc>
          <w:tcPr>
            <w:tcW w:w="1450" w:type="dxa"/>
            <w:vMerge w:val="restart"/>
            <w:shd w:val="clear" w:color="auto" w:fill="FFFFFF"/>
            <w:vAlign w:val="bottom"/>
          </w:tcPr>
          <w:p w:rsidR="00CD1F9E" w:rsidRPr="00996BF1" w:rsidRDefault="00CD1F9E" w:rsidP="00594786">
            <w:pPr>
              <w:autoSpaceDE w:val="0"/>
              <w:autoSpaceDN w:val="0"/>
              <w:adjustRightInd w:val="0"/>
              <w:spacing w:after="0" w:line="240" w:lineRule="auto"/>
              <w:ind w:left="60" w:right="60"/>
              <w:jc w:val="center"/>
              <w:rPr>
                <w:rFonts w:ascii="Arial" w:hAnsi="Arial" w:cs="Arial"/>
                <w:color w:val="000000"/>
              </w:rPr>
            </w:pPr>
            <w:r w:rsidRPr="00996BF1">
              <w:rPr>
                <w:rFonts w:ascii="Arial" w:hAnsi="Arial" w:cs="Arial"/>
                <w:color w:val="000000"/>
              </w:rPr>
              <w:t>Sig. (2-tailed)</w:t>
            </w:r>
          </w:p>
        </w:tc>
        <w:tc>
          <w:tcPr>
            <w:tcW w:w="1513" w:type="dxa"/>
            <w:vMerge w:val="restart"/>
            <w:shd w:val="clear" w:color="auto" w:fill="FFFFFF"/>
            <w:vAlign w:val="bottom"/>
          </w:tcPr>
          <w:p w:rsidR="00CD1F9E" w:rsidRPr="00996BF1" w:rsidRDefault="00CD1F9E" w:rsidP="00594786">
            <w:pPr>
              <w:autoSpaceDE w:val="0"/>
              <w:autoSpaceDN w:val="0"/>
              <w:adjustRightInd w:val="0"/>
              <w:spacing w:after="0" w:line="240" w:lineRule="auto"/>
              <w:ind w:left="60" w:right="60"/>
              <w:jc w:val="center"/>
              <w:rPr>
                <w:rFonts w:ascii="Arial" w:hAnsi="Arial" w:cs="Arial"/>
                <w:color w:val="000000"/>
              </w:rPr>
            </w:pPr>
            <w:r w:rsidRPr="00996BF1">
              <w:rPr>
                <w:rFonts w:ascii="Arial" w:hAnsi="Arial" w:cs="Arial"/>
                <w:color w:val="000000"/>
              </w:rPr>
              <w:t>Mean Difference</w:t>
            </w:r>
          </w:p>
        </w:tc>
        <w:tc>
          <w:tcPr>
            <w:tcW w:w="3026" w:type="dxa"/>
            <w:gridSpan w:val="2"/>
            <w:tcBorders>
              <w:right w:val="single" w:sz="16" w:space="0" w:color="000000"/>
            </w:tcBorders>
            <w:shd w:val="clear" w:color="auto" w:fill="FFFFFF"/>
            <w:vAlign w:val="bottom"/>
          </w:tcPr>
          <w:p w:rsidR="00CD1F9E" w:rsidRPr="00996BF1" w:rsidRDefault="00CD1F9E" w:rsidP="00594786">
            <w:pPr>
              <w:autoSpaceDE w:val="0"/>
              <w:autoSpaceDN w:val="0"/>
              <w:adjustRightInd w:val="0"/>
              <w:spacing w:after="0" w:line="240" w:lineRule="auto"/>
              <w:ind w:left="60" w:right="60"/>
              <w:jc w:val="center"/>
              <w:rPr>
                <w:rFonts w:ascii="Arial" w:hAnsi="Arial" w:cs="Arial"/>
                <w:color w:val="000000"/>
              </w:rPr>
            </w:pPr>
            <w:r w:rsidRPr="00996BF1">
              <w:rPr>
                <w:rFonts w:ascii="Arial" w:hAnsi="Arial" w:cs="Arial"/>
                <w:color w:val="000000"/>
              </w:rPr>
              <w:t>95% Confidence Interval of the Difference</w:t>
            </w:r>
          </w:p>
        </w:tc>
      </w:tr>
      <w:tr w:rsidR="00CD1F9E" w:rsidRPr="00996BF1" w:rsidTr="00594786">
        <w:trPr>
          <w:cantSplit/>
          <w:jc w:val="center"/>
        </w:trPr>
        <w:tc>
          <w:tcPr>
            <w:tcW w:w="2444" w:type="dxa"/>
            <w:vMerge/>
            <w:tcBorders>
              <w:top w:val="single" w:sz="16" w:space="0" w:color="000000"/>
              <w:left w:val="single" w:sz="16" w:space="0" w:color="000000"/>
              <w:bottom w:val="nil"/>
              <w:right w:val="single" w:sz="16" w:space="0" w:color="000000"/>
            </w:tcBorders>
            <w:shd w:val="clear" w:color="auto" w:fill="FFFFFF"/>
            <w:vAlign w:val="bottom"/>
          </w:tcPr>
          <w:p w:rsidR="00CD1F9E" w:rsidRPr="00996BF1" w:rsidRDefault="00CD1F9E" w:rsidP="00594786">
            <w:pPr>
              <w:autoSpaceDE w:val="0"/>
              <w:autoSpaceDN w:val="0"/>
              <w:adjustRightInd w:val="0"/>
              <w:spacing w:after="0" w:line="240" w:lineRule="auto"/>
              <w:rPr>
                <w:rFonts w:ascii="Arial" w:hAnsi="Arial" w:cs="Arial"/>
                <w:color w:val="000000"/>
              </w:rPr>
            </w:pPr>
          </w:p>
        </w:tc>
        <w:tc>
          <w:tcPr>
            <w:tcW w:w="1057" w:type="dxa"/>
            <w:vMerge/>
            <w:tcBorders>
              <w:left w:val="single" w:sz="16" w:space="0" w:color="000000"/>
            </w:tcBorders>
            <w:shd w:val="clear" w:color="auto" w:fill="FFFFFF"/>
            <w:vAlign w:val="bottom"/>
          </w:tcPr>
          <w:p w:rsidR="00CD1F9E" w:rsidRPr="00996BF1" w:rsidRDefault="00CD1F9E" w:rsidP="00594786">
            <w:pPr>
              <w:autoSpaceDE w:val="0"/>
              <w:autoSpaceDN w:val="0"/>
              <w:adjustRightInd w:val="0"/>
              <w:spacing w:after="0" w:line="240" w:lineRule="auto"/>
              <w:rPr>
                <w:rFonts w:ascii="Arial" w:hAnsi="Arial" w:cs="Arial"/>
                <w:color w:val="000000"/>
              </w:rPr>
            </w:pPr>
          </w:p>
        </w:tc>
        <w:tc>
          <w:tcPr>
            <w:tcW w:w="1056" w:type="dxa"/>
            <w:vMerge/>
            <w:shd w:val="clear" w:color="auto" w:fill="FFFFFF"/>
            <w:vAlign w:val="bottom"/>
          </w:tcPr>
          <w:p w:rsidR="00CD1F9E" w:rsidRPr="00996BF1" w:rsidRDefault="00CD1F9E" w:rsidP="00594786">
            <w:pPr>
              <w:autoSpaceDE w:val="0"/>
              <w:autoSpaceDN w:val="0"/>
              <w:adjustRightInd w:val="0"/>
              <w:spacing w:after="0" w:line="240" w:lineRule="auto"/>
              <w:rPr>
                <w:rFonts w:ascii="Arial" w:hAnsi="Arial" w:cs="Arial"/>
                <w:color w:val="000000"/>
              </w:rPr>
            </w:pPr>
          </w:p>
        </w:tc>
        <w:tc>
          <w:tcPr>
            <w:tcW w:w="1450" w:type="dxa"/>
            <w:vMerge/>
            <w:shd w:val="clear" w:color="auto" w:fill="FFFFFF"/>
            <w:vAlign w:val="bottom"/>
          </w:tcPr>
          <w:p w:rsidR="00CD1F9E" w:rsidRPr="00996BF1" w:rsidRDefault="00CD1F9E" w:rsidP="00594786">
            <w:pPr>
              <w:autoSpaceDE w:val="0"/>
              <w:autoSpaceDN w:val="0"/>
              <w:adjustRightInd w:val="0"/>
              <w:spacing w:after="0" w:line="240" w:lineRule="auto"/>
              <w:rPr>
                <w:rFonts w:ascii="Arial" w:hAnsi="Arial" w:cs="Arial"/>
                <w:color w:val="000000"/>
              </w:rPr>
            </w:pPr>
          </w:p>
        </w:tc>
        <w:tc>
          <w:tcPr>
            <w:tcW w:w="1513" w:type="dxa"/>
            <w:vMerge/>
            <w:shd w:val="clear" w:color="auto" w:fill="FFFFFF"/>
            <w:vAlign w:val="bottom"/>
          </w:tcPr>
          <w:p w:rsidR="00CD1F9E" w:rsidRPr="00996BF1" w:rsidRDefault="00CD1F9E" w:rsidP="00594786">
            <w:pPr>
              <w:autoSpaceDE w:val="0"/>
              <w:autoSpaceDN w:val="0"/>
              <w:adjustRightInd w:val="0"/>
              <w:spacing w:after="0" w:line="240" w:lineRule="auto"/>
              <w:rPr>
                <w:rFonts w:ascii="Arial" w:hAnsi="Arial" w:cs="Arial"/>
                <w:color w:val="000000"/>
              </w:rPr>
            </w:pPr>
          </w:p>
        </w:tc>
        <w:tc>
          <w:tcPr>
            <w:tcW w:w="1513" w:type="dxa"/>
            <w:tcBorders>
              <w:bottom w:val="single" w:sz="16" w:space="0" w:color="000000"/>
            </w:tcBorders>
            <w:shd w:val="clear" w:color="auto" w:fill="FFFFFF"/>
            <w:vAlign w:val="bottom"/>
          </w:tcPr>
          <w:p w:rsidR="00CD1F9E" w:rsidRPr="00996BF1" w:rsidRDefault="00CD1F9E" w:rsidP="00594786">
            <w:pPr>
              <w:autoSpaceDE w:val="0"/>
              <w:autoSpaceDN w:val="0"/>
              <w:adjustRightInd w:val="0"/>
              <w:spacing w:after="0" w:line="240" w:lineRule="auto"/>
              <w:ind w:left="60" w:right="60"/>
              <w:jc w:val="center"/>
              <w:rPr>
                <w:rFonts w:ascii="Arial" w:hAnsi="Arial" w:cs="Arial"/>
                <w:color w:val="000000"/>
              </w:rPr>
            </w:pPr>
            <w:r w:rsidRPr="00996BF1">
              <w:rPr>
                <w:rFonts w:ascii="Arial" w:hAnsi="Arial" w:cs="Arial"/>
                <w:color w:val="000000"/>
              </w:rPr>
              <w:t>Lower</w:t>
            </w:r>
          </w:p>
        </w:tc>
        <w:tc>
          <w:tcPr>
            <w:tcW w:w="1513" w:type="dxa"/>
            <w:tcBorders>
              <w:bottom w:val="single" w:sz="16" w:space="0" w:color="000000"/>
              <w:right w:val="single" w:sz="16" w:space="0" w:color="000000"/>
            </w:tcBorders>
            <w:shd w:val="clear" w:color="auto" w:fill="FFFFFF"/>
            <w:vAlign w:val="bottom"/>
          </w:tcPr>
          <w:p w:rsidR="00CD1F9E" w:rsidRPr="00996BF1" w:rsidRDefault="00CD1F9E" w:rsidP="00594786">
            <w:pPr>
              <w:autoSpaceDE w:val="0"/>
              <w:autoSpaceDN w:val="0"/>
              <w:adjustRightInd w:val="0"/>
              <w:spacing w:after="0" w:line="240" w:lineRule="auto"/>
              <w:ind w:left="60" w:right="60"/>
              <w:jc w:val="center"/>
              <w:rPr>
                <w:rFonts w:ascii="Arial" w:hAnsi="Arial" w:cs="Arial"/>
                <w:color w:val="000000"/>
              </w:rPr>
            </w:pPr>
            <w:r w:rsidRPr="00996BF1">
              <w:rPr>
                <w:rFonts w:ascii="Arial" w:hAnsi="Arial" w:cs="Arial"/>
                <w:color w:val="000000"/>
              </w:rPr>
              <w:t>Upper</w:t>
            </w:r>
          </w:p>
        </w:tc>
      </w:tr>
      <w:tr w:rsidR="00CD1F9E" w:rsidRPr="00996BF1" w:rsidTr="00594786">
        <w:trPr>
          <w:cantSplit/>
          <w:jc w:val="center"/>
        </w:trPr>
        <w:tc>
          <w:tcPr>
            <w:tcW w:w="2444" w:type="dxa"/>
            <w:tcBorders>
              <w:top w:val="single" w:sz="16" w:space="0" w:color="000000"/>
              <w:left w:val="single" w:sz="16" w:space="0" w:color="000000"/>
              <w:bottom w:val="single" w:sz="16" w:space="0" w:color="000000"/>
              <w:right w:val="single" w:sz="16" w:space="0" w:color="000000"/>
            </w:tcBorders>
            <w:shd w:val="clear" w:color="auto" w:fill="FFFFFF"/>
          </w:tcPr>
          <w:p w:rsidR="00CD1F9E" w:rsidRPr="00996BF1" w:rsidRDefault="00CD1F9E" w:rsidP="00594786">
            <w:pPr>
              <w:autoSpaceDE w:val="0"/>
              <w:autoSpaceDN w:val="0"/>
              <w:adjustRightInd w:val="0"/>
              <w:spacing w:after="0" w:line="240" w:lineRule="auto"/>
              <w:ind w:left="60" w:right="60"/>
              <w:rPr>
                <w:rFonts w:ascii="Arial" w:hAnsi="Arial" w:cs="Arial"/>
                <w:color w:val="000000"/>
              </w:rPr>
            </w:pPr>
            <w:r w:rsidRPr="00996BF1">
              <w:rPr>
                <w:rFonts w:ascii="Arial" w:hAnsi="Arial" w:cs="Arial"/>
                <w:color w:val="000000"/>
              </w:rPr>
              <w:t>Preparedness of lecturer</w:t>
            </w:r>
          </w:p>
        </w:tc>
        <w:tc>
          <w:tcPr>
            <w:tcW w:w="1057" w:type="dxa"/>
            <w:tcBorders>
              <w:top w:val="single" w:sz="16" w:space="0" w:color="000000"/>
              <w:left w:val="single" w:sz="16" w:space="0" w:color="000000"/>
              <w:bottom w:val="single" w:sz="16" w:space="0" w:color="000000"/>
            </w:tcBorders>
            <w:shd w:val="clear" w:color="auto" w:fill="FFFFFF"/>
            <w:vAlign w:val="center"/>
          </w:tcPr>
          <w:p w:rsidR="00CD1F9E" w:rsidRPr="00996BF1" w:rsidRDefault="00CD1F9E" w:rsidP="00594786">
            <w:pPr>
              <w:autoSpaceDE w:val="0"/>
              <w:autoSpaceDN w:val="0"/>
              <w:adjustRightInd w:val="0"/>
              <w:spacing w:after="0" w:line="240" w:lineRule="auto"/>
              <w:ind w:left="60" w:right="60"/>
              <w:jc w:val="right"/>
              <w:rPr>
                <w:rFonts w:ascii="Arial" w:hAnsi="Arial" w:cs="Arial"/>
                <w:color w:val="000000"/>
              </w:rPr>
            </w:pPr>
            <w:r w:rsidRPr="00996BF1">
              <w:rPr>
                <w:rFonts w:ascii="Arial" w:hAnsi="Arial" w:cs="Arial"/>
                <w:color w:val="000000"/>
              </w:rPr>
              <w:t>-2,293</w:t>
            </w:r>
          </w:p>
        </w:tc>
        <w:tc>
          <w:tcPr>
            <w:tcW w:w="1056" w:type="dxa"/>
            <w:tcBorders>
              <w:top w:val="single" w:sz="16" w:space="0" w:color="000000"/>
              <w:bottom w:val="single" w:sz="16" w:space="0" w:color="000000"/>
            </w:tcBorders>
            <w:shd w:val="clear" w:color="auto" w:fill="FFFFFF"/>
            <w:vAlign w:val="center"/>
          </w:tcPr>
          <w:p w:rsidR="00CD1F9E" w:rsidRPr="00996BF1" w:rsidRDefault="00CD1F9E" w:rsidP="00594786">
            <w:pPr>
              <w:autoSpaceDE w:val="0"/>
              <w:autoSpaceDN w:val="0"/>
              <w:adjustRightInd w:val="0"/>
              <w:spacing w:after="0" w:line="240" w:lineRule="auto"/>
              <w:ind w:left="60" w:right="60"/>
              <w:jc w:val="right"/>
              <w:rPr>
                <w:rFonts w:ascii="Arial" w:hAnsi="Arial" w:cs="Arial"/>
                <w:color w:val="000000"/>
              </w:rPr>
            </w:pPr>
            <w:r w:rsidRPr="00996BF1">
              <w:rPr>
                <w:rFonts w:ascii="Arial" w:hAnsi="Arial" w:cs="Arial"/>
                <w:color w:val="000000"/>
              </w:rPr>
              <w:t>82</w:t>
            </w:r>
          </w:p>
        </w:tc>
        <w:tc>
          <w:tcPr>
            <w:tcW w:w="1450" w:type="dxa"/>
            <w:tcBorders>
              <w:top w:val="single" w:sz="16" w:space="0" w:color="000000"/>
              <w:bottom w:val="single" w:sz="16" w:space="0" w:color="000000"/>
            </w:tcBorders>
            <w:shd w:val="clear" w:color="auto" w:fill="FFFFFF"/>
            <w:vAlign w:val="center"/>
          </w:tcPr>
          <w:p w:rsidR="00CD1F9E" w:rsidRPr="00996BF1" w:rsidRDefault="00CD1F9E" w:rsidP="00594786">
            <w:pPr>
              <w:autoSpaceDE w:val="0"/>
              <w:autoSpaceDN w:val="0"/>
              <w:adjustRightInd w:val="0"/>
              <w:spacing w:after="0" w:line="240" w:lineRule="auto"/>
              <w:ind w:left="60" w:right="60"/>
              <w:jc w:val="right"/>
              <w:rPr>
                <w:rFonts w:ascii="Arial" w:hAnsi="Arial" w:cs="Arial"/>
                <w:color w:val="000000"/>
              </w:rPr>
            </w:pPr>
            <w:r w:rsidRPr="00996BF1">
              <w:rPr>
                <w:rFonts w:ascii="Arial" w:hAnsi="Arial" w:cs="Arial"/>
                <w:color w:val="000000"/>
              </w:rPr>
              <w:t>,024</w:t>
            </w:r>
          </w:p>
        </w:tc>
        <w:tc>
          <w:tcPr>
            <w:tcW w:w="1513" w:type="dxa"/>
            <w:tcBorders>
              <w:top w:val="single" w:sz="16" w:space="0" w:color="000000"/>
              <w:bottom w:val="single" w:sz="16" w:space="0" w:color="000000"/>
            </w:tcBorders>
            <w:shd w:val="clear" w:color="auto" w:fill="FFFFFF"/>
            <w:vAlign w:val="center"/>
          </w:tcPr>
          <w:p w:rsidR="00CD1F9E" w:rsidRPr="00996BF1" w:rsidRDefault="00CD1F9E" w:rsidP="00594786">
            <w:pPr>
              <w:autoSpaceDE w:val="0"/>
              <w:autoSpaceDN w:val="0"/>
              <w:adjustRightInd w:val="0"/>
              <w:spacing w:after="0" w:line="240" w:lineRule="auto"/>
              <w:ind w:left="60" w:right="60"/>
              <w:jc w:val="right"/>
              <w:rPr>
                <w:rFonts w:ascii="Arial" w:hAnsi="Arial" w:cs="Arial"/>
                <w:color w:val="000000"/>
              </w:rPr>
            </w:pPr>
            <w:r w:rsidRPr="00996BF1">
              <w:rPr>
                <w:rFonts w:ascii="Arial" w:hAnsi="Arial" w:cs="Arial"/>
                <w:color w:val="000000"/>
              </w:rPr>
              <w:t>-,060</w:t>
            </w:r>
          </w:p>
        </w:tc>
        <w:tc>
          <w:tcPr>
            <w:tcW w:w="1513" w:type="dxa"/>
            <w:tcBorders>
              <w:top w:val="single" w:sz="16" w:space="0" w:color="000000"/>
              <w:bottom w:val="single" w:sz="16" w:space="0" w:color="000000"/>
            </w:tcBorders>
            <w:shd w:val="clear" w:color="auto" w:fill="FFFFFF"/>
            <w:vAlign w:val="center"/>
          </w:tcPr>
          <w:p w:rsidR="00CD1F9E" w:rsidRPr="00996BF1" w:rsidRDefault="00CD1F9E" w:rsidP="00594786">
            <w:pPr>
              <w:autoSpaceDE w:val="0"/>
              <w:autoSpaceDN w:val="0"/>
              <w:adjustRightInd w:val="0"/>
              <w:spacing w:after="0" w:line="240" w:lineRule="auto"/>
              <w:ind w:left="60" w:right="60"/>
              <w:jc w:val="right"/>
              <w:rPr>
                <w:rFonts w:ascii="Arial" w:hAnsi="Arial" w:cs="Arial"/>
                <w:color w:val="000000"/>
              </w:rPr>
            </w:pPr>
            <w:r w:rsidRPr="00996BF1">
              <w:rPr>
                <w:rFonts w:ascii="Arial" w:hAnsi="Arial" w:cs="Arial"/>
                <w:color w:val="000000"/>
              </w:rPr>
              <w:t>-,11</w:t>
            </w:r>
          </w:p>
        </w:tc>
        <w:tc>
          <w:tcPr>
            <w:tcW w:w="1513" w:type="dxa"/>
            <w:tcBorders>
              <w:top w:val="single" w:sz="16" w:space="0" w:color="000000"/>
              <w:bottom w:val="single" w:sz="16" w:space="0" w:color="000000"/>
              <w:right w:val="single" w:sz="16" w:space="0" w:color="000000"/>
            </w:tcBorders>
            <w:shd w:val="clear" w:color="auto" w:fill="FFFFFF"/>
            <w:vAlign w:val="center"/>
          </w:tcPr>
          <w:p w:rsidR="00CD1F9E" w:rsidRPr="00996BF1" w:rsidRDefault="00CD1F9E" w:rsidP="00594786">
            <w:pPr>
              <w:autoSpaceDE w:val="0"/>
              <w:autoSpaceDN w:val="0"/>
              <w:adjustRightInd w:val="0"/>
              <w:spacing w:after="0" w:line="240" w:lineRule="auto"/>
              <w:ind w:left="60" w:right="60"/>
              <w:jc w:val="right"/>
              <w:rPr>
                <w:rFonts w:ascii="Arial" w:hAnsi="Arial" w:cs="Arial"/>
                <w:color w:val="000000"/>
              </w:rPr>
            </w:pPr>
            <w:r w:rsidRPr="00996BF1">
              <w:rPr>
                <w:rFonts w:ascii="Arial" w:hAnsi="Arial" w:cs="Arial"/>
                <w:color w:val="000000"/>
              </w:rPr>
              <w:t>-,01</w:t>
            </w:r>
          </w:p>
        </w:tc>
      </w:tr>
    </w:tbl>
    <w:p w:rsidR="00CD1F9E" w:rsidRPr="00996BF1" w:rsidRDefault="00CD1F9E" w:rsidP="00CD1F9E">
      <w:pPr>
        <w:spacing w:after="0" w:line="240" w:lineRule="auto"/>
        <w:jc w:val="both"/>
        <w:rPr>
          <w:lang w:val="en-US"/>
        </w:rPr>
      </w:pPr>
    </w:p>
    <w:p w:rsidR="00856A7D" w:rsidRDefault="00CD1F9E" w:rsidP="00CD1F9E">
      <w:pPr>
        <w:pStyle w:val="BodyTextIndent"/>
        <w:spacing w:after="0" w:line="240" w:lineRule="auto"/>
        <w:jc w:val="both"/>
        <w:rPr>
          <w:rFonts w:ascii="Calibri" w:hAnsi="Calibri"/>
          <w:lang w:val="en-US"/>
        </w:rPr>
      </w:pPr>
      <w:r w:rsidRPr="00996BF1">
        <w:rPr>
          <w:rFonts w:ascii="Calibri" w:hAnsi="Calibri"/>
          <w:lang w:val="en-US"/>
        </w:rPr>
        <w:t xml:space="preserve">The </w:t>
      </w:r>
      <w:proofErr w:type="spellStart"/>
      <w:r w:rsidRPr="00996BF1">
        <w:rPr>
          <w:rFonts w:ascii="Calibri" w:hAnsi="Calibri"/>
          <w:lang w:val="en-US"/>
        </w:rPr>
        <w:t>nullhypothesis</w:t>
      </w:r>
      <w:proofErr w:type="spellEnd"/>
      <w:r w:rsidRPr="00996BF1">
        <w:rPr>
          <w:rFonts w:ascii="Calibri" w:hAnsi="Calibri"/>
          <w:lang w:val="en-US"/>
        </w:rPr>
        <w:t xml:space="preserve"> of the test is that the mean of preparedness of </w:t>
      </w:r>
    </w:p>
    <w:p w:rsidR="00856A7D" w:rsidRDefault="00CD1F9E" w:rsidP="00CD1F9E">
      <w:pPr>
        <w:pStyle w:val="BodyTextIndent"/>
        <w:spacing w:after="0" w:line="240" w:lineRule="auto"/>
        <w:jc w:val="both"/>
        <w:rPr>
          <w:rFonts w:ascii="Calibri" w:hAnsi="Calibri"/>
          <w:lang w:val="en-US"/>
        </w:rPr>
      </w:pPr>
      <w:r w:rsidRPr="00996BF1">
        <w:rPr>
          <w:rFonts w:ascii="Calibri" w:hAnsi="Calibri"/>
          <w:lang w:val="en-US"/>
        </w:rPr>
        <w:t xml:space="preserve">lecturer is 5. One-sample t-test can be applied for answering this </w:t>
      </w:r>
    </w:p>
    <w:p w:rsidR="00CD1F9E" w:rsidRPr="00996BF1" w:rsidRDefault="00CD1F9E" w:rsidP="00CD1F9E">
      <w:pPr>
        <w:pStyle w:val="BodyTextIndent"/>
        <w:spacing w:after="0" w:line="240" w:lineRule="auto"/>
        <w:jc w:val="both"/>
        <w:rPr>
          <w:rFonts w:ascii="Calibri" w:hAnsi="Calibri"/>
          <w:lang w:val="en-US"/>
        </w:rPr>
      </w:pPr>
      <w:r w:rsidRPr="00996BF1">
        <w:rPr>
          <w:rFonts w:ascii="Calibri" w:hAnsi="Calibri"/>
          <w:lang w:val="en-US"/>
        </w:rPr>
        <w:t>question.</w:t>
      </w:r>
    </w:p>
    <w:p w:rsidR="00CD1F9E" w:rsidRPr="00996BF1" w:rsidRDefault="00CD1F9E" w:rsidP="00CD1F9E">
      <w:pPr>
        <w:pStyle w:val="BodyTextIndent"/>
        <w:spacing w:after="0" w:line="240" w:lineRule="auto"/>
        <w:jc w:val="both"/>
        <w:rPr>
          <w:rFonts w:ascii="Calibri" w:hAnsi="Calibri"/>
          <w:lang w:val="en-US"/>
        </w:rPr>
      </w:pPr>
      <w:r w:rsidRPr="00996BF1">
        <w:rPr>
          <w:rFonts w:ascii="Calibri" w:hAnsi="Calibri"/>
          <w:lang w:val="en-US"/>
        </w:rPr>
        <w:lastRenderedPageBreak/>
        <w:t xml:space="preserve">At a 5% significance level, we reject the </w:t>
      </w:r>
      <w:proofErr w:type="spellStart"/>
      <w:r w:rsidRPr="00996BF1">
        <w:rPr>
          <w:rFonts w:ascii="Calibri" w:hAnsi="Calibri"/>
          <w:lang w:val="en-US"/>
        </w:rPr>
        <w:t>nullhypothesis</w:t>
      </w:r>
      <w:proofErr w:type="spellEnd"/>
      <w:r w:rsidRPr="00996BF1">
        <w:rPr>
          <w:rFonts w:ascii="Calibri" w:hAnsi="Calibri"/>
          <w:lang w:val="en-US"/>
        </w:rPr>
        <w:t xml:space="preserve"> (sig&lt;0,05) therefore the mean of seminar grades is not 5. With 95% probability, the mean of seminar grades is lower than 5, of which difference is between 0.01 and 0.11 units.</w:t>
      </w:r>
    </w:p>
    <w:p w:rsidR="00CD1F9E" w:rsidRPr="00B37774" w:rsidRDefault="00CD1F9E" w:rsidP="00623A0C">
      <w:pPr>
        <w:spacing w:after="0" w:line="240" w:lineRule="auto"/>
        <w:rPr>
          <w:lang w:val="en-US"/>
        </w:rPr>
      </w:pPr>
    </w:p>
    <w:p w:rsidR="00CD1F9E" w:rsidRPr="00204D97" w:rsidRDefault="00CD1F9E" w:rsidP="00CD1F9E">
      <w:pPr>
        <w:pStyle w:val="Heading1"/>
        <w:numPr>
          <w:ilvl w:val="1"/>
          <w:numId w:val="11"/>
        </w:numPr>
        <w:rPr>
          <w:lang w:val="en-US"/>
        </w:rPr>
      </w:pPr>
      <w:bookmarkStart w:id="5" w:name="_Toc491019959"/>
      <w:r w:rsidRPr="00204D97">
        <w:rPr>
          <w:lang w:val="en-US"/>
        </w:rPr>
        <w:t>Two samples tests</w:t>
      </w:r>
      <w:bookmarkEnd w:id="5"/>
    </w:p>
    <w:p w:rsidR="00CD1F9E" w:rsidRDefault="00CD1F9E" w:rsidP="00CD1F9E">
      <w:pPr>
        <w:pStyle w:val="IntenseQuote"/>
        <w:rPr>
          <w:lang w:val="en-US"/>
        </w:rPr>
      </w:pPr>
      <w:r>
        <w:rPr>
          <w:lang w:val="en-US"/>
        </w:rPr>
        <w:t>Learning activities</w:t>
      </w:r>
    </w:p>
    <w:p w:rsidR="00CD1F9E" w:rsidRPr="001D7E67" w:rsidRDefault="00CD1F9E" w:rsidP="00CD1F9E">
      <w:pPr>
        <w:spacing w:after="0" w:line="240" w:lineRule="auto"/>
        <w:jc w:val="both"/>
        <w:rPr>
          <w:lang w:val="en-US"/>
        </w:rPr>
      </w:pPr>
      <w:r w:rsidRPr="001D7E67">
        <w:rPr>
          <w:lang w:val="en-US"/>
        </w:rPr>
        <w:t xml:space="preserve">In order to learn </w:t>
      </w:r>
      <w:r>
        <w:rPr>
          <w:lang w:val="en-US"/>
        </w:rPr>
        <w:t>how to apply hypothesis testing</w:t>
      </w:r>
    </w:p>
    <w:p w:rsidR="00CD1F9E" w:rsidRPr="005F1C12" w:rsidRDefault="00CD1F9E" w:rsidP="005F1C12">
      <w:pPr>
        <w:pStyle w:val="ListParagraph"/>
        <w:numPr>
          <w:ilvl w:val="0"/>
          <w:numId w:val="52"/>
        </w:numPr>
        <w:spacing w:after="0" w:line="240" w:lineRule="auto"/>
        <w:jc w:val="both"/>
        <w:rPr>
          <w:lang w:val="en-US"/>
        </w:rPr>
      </w:pPr>
      <w:r w:rsidRPr="005F1C12">
        <w:rPr>
          <w:lang w:val="en-US"/>
        </w:rPr>
        <w:t xml:space="preserve">Read Chapter </w:t>
      </w:r>
      <w:r w:rsidR="005F1C12" w:rsidRPr="005F1C12">
        <w:rPr>
          <w:lang w:val="en-US"/>
        </w:rPr>
        <w:t>11</w:t>
      </w:r>
      <w:r w:rsidRPr="005F1C12">
        <w:rPr>
          <w:lang w:val="en-US"/>
        </w:rPr>
        <w:t xml:space="preserve"> from the book (Page</w:t>
      </w:r>
      <w:r w:rsidR="005F1C12" w:rsidRPr="005F1C12">
        <w:rPr>
          <w:lang w:val="en-US"/>
        </w:rPr>
        <w:t xml:space="preserve"> 370-409</w:t>
      </w:r>
      <w:r w:rsidRPr="005F1C12">
        <w:rPr>
          <w:lang w:val="en-US"/>
        </w:rPr>
        <w:t>)!</w:t>
      </w:r>
    </w:p>
    <w:p w:rsidR="00CD1F9E" w:rsidRPr="005F1C12" w:rsidRDefault="00204D97" w:rsidP="005F1C12">
      <w:pPr>
        <w:pStyle w:val="ListParagraph"/>
        <w:numPr>
          <w:ilvl w:val="0"/>
          <w:numId w:val="52"/>
        </w:numPr>
        <w:spacing w:after="0" w:line="240" w:lineRule="auto"/>
        <w:jc w:val="both"/>
        <w:rPr>
          <w:lang w:val="en-US"/>
        </w:rPr>
      </w:pPr>
      <w:r>
        <w:rPr>
          <w:lang w:val="en-US"/>
        </w:rPr>
        <w:t>Open and explore</w:t>
      </w:r>
      <w:r w:rsidR="00CD1F9E" w:rsidRPr="005F1C12">
        <w:rPr>
          <w:lang w:val="en-US"/>
        </w:rPr>
        <w:t xml:space="preserve"> </w:t>
      </w:r>
      <w:r w:rsidR="005F1C12" w:rsidRPr="005F1C12">
        <w:rPr>
          <w:lang w:val="en-US"/>
        </w:rPr>
        <w:t>3_2_twosamplestests.</w:t>
      </w:r>
      <w:r w:rsidR="00CD1F9E" w:rsidRPr="005F1C12">
        <w:rPr>
          <w:lang w:val="en-US"/>
        </w:rPr>
        <w:t>ppt!</w:t>
      </w:r>
    </w:p>
    <w:p w:rsidR="00CD1F9E" w:rsidRPr="001D7E67" w:rsidRDefault="00CD1F9E" w:rsidP="005F1C12">
      <w:pPr>
        <w:pStyle w:val="ListParagraph"/>
        <w:numPr>
          <w:ilvl w:val="0"/>
          <w:numId w:val="52"/>
        </w:numPr>
        <w:spacing w:after="0" w:line="240" w:lineRule="auto"/>
        <w:jc w:val="both"/>
        <w:rPr>
          <w:lang w:val="en-US"/>
        </w:rPr>
      </w:pPr>
      <w:r w:rsidRPr="001D7E67">
        <w:rPr>
          <w:lang w:val="en-US"/>
        </w:rPr>
        <w:t>Explore and solve the sample tasks</w:t>
      </w:r>
      <w:r>
        <w:rPr>
          <w:lang w:val="en-US"/>
        </w:rPr>
        <w:t>!</w:t>
      </w:r>
    </w:p>
    <w:p w:rsidR="00CD1F9E" w:rsidRDefault="00CD1F9E" w:rsidP="005F1C12">
      <w:pPr>
        <w:pStyle w:val="ListParagraph"/>
        <w:numPr>
          <w:ilvl w:val="0"/>
          <w:numId w:val="52"/>
        </w:numPr>
        <w:spacing w:after="0" w:line="240" w:lineRule="auto"/>
        <w:jc w:val="both"/>
        <w:rPr>
          <w:lang w:val="en-US"/>
        </w:rPr>
      </w:pPr>
      <w:r>
        <w:rPr>
          <w:lang w:val="en-US"/>
        </w:rPr>
        <w:t>Check your knowledge: solve the chapter exercises in the book!</w:t>
      </w:r>
    </w:p>
    <w:p w:rsidR="00CD1F9E" w:rsidRPr="007F1084" w:rsidRDefault="00CD1F9E" w:rsidP="005F1C12">
      <w:pPr>
        <w:pStyle w:val="IntenseQuote"/>
        <w:ind w:left="360"/>
        <w:rPr>
          <w:lang w:val="en-US"/>
        </w:rPr>
      </w:pPr>
      <w:r w:rsidRPr="007F1084">
        <w:rPr>
          <w:lang w:val="en-US"/>
        </w:rPr>
        <w:t>Sample tasks</w:t>
      </w:r>
    </w:p>
    <w:p w:rsidR="00B37774" w:rsidRPr="00B37774" w:rsidRDefault="00B37774" w:rsidP="00B37774">
      <w:pPr>
        <w:spacing w:after="0" w:line="240" w:lineRule="auto"/>
        <w:jc w:val="both"/>
        <w:rPr>
          <w:lang w:val="en-US"/>
        </w:rPr>
      </w:pPr>
      <w:r w:rsidRPr="00B37774">
        <w:rPr>
          <w:b/>
          <w:lang w:val="en-US"/>
        </w:rPr>
        <w:t>1.</w:t>
      </w:r>
      <w:r w:rsidRPr="00B37774">
        <w:rPr>
          <w:lang w:val="en-US"/>
        </w:rPr>
        <w:t xml:space="preserve"> The Anderson’s Super Dollar had two grocery stores in Erie, Pennsylvania. The mean time customers wait in the checkout line at the Byrne Road store is 3.7 minute</w:t>
      </w:r>
      <w:r w:rsidR="00204D97">
        <w:rPr>
          <w:lang w:val="en-US"/>
        </w:rPr>
        <w:t>s</w:t>
      </w:r>
      <w:r w:rsidRPr="00B37774">
        <w:rPr>
          <w:lang w:val="en-US"/>
        </w:rPr>
        <w:t xml:space="preserve"> with a standard deviation of 0.8 minutes, for a sample of 40 customers. The mean waiting time for the I-90 store is 3.5 minutes with a standard deviation of 0.7 minutes for a sample of 45 customers. At the 0.05 significance level can we conclude there is a difference in the waiting time for the two stores?</w:t>
      </w:r>
    </w:p>
    <w:p w:rsidR="00B37774" w:rsidRPr="00B37774" w:rsidRDefault="00B37774" w:rsidP="00B37774">
      <w:pPr>
        <w:spacing w:after="0" w:line="240" w:lineRule="auto"/>
        <w:jc w:val="both"/>
        <w:rPr>
          <w:lang w:val="en-US"/>
        </w:rPr>
      </w:pPr>
    </w:p>
    <w:p w:rsidR="00B37774" w:rsidRPr="00B37774" w:rsidRDefault="00B37774" w:rsidP="00B37774">
      <w:pPr>
        <w:spacing w:after="0" w:line="240" w:lineRule="auto"/>
        <w:jc w:val="both"/>
        <w:rPr>
          <w:lang w:val="en-US"/>
        </w:rPr>
      </w:pPr>
      <w:r w:rsidRPr="00B37774">
        <w:rPr>
          <w:b/>
          <w:lang w:val="en-US"/>
        </w:rPr>
        <w:t>2.</w:t>
      </w:r>
      <w:r w:rsidRPr="00B37774">
        <w:rPr>
          <w:lang w:val="en-US"/>
        </w:rPr>
        <w:t xml:space="preserve"> A sample of 200 Lion Store charge customers 50 years </w:t>
      </w:r>
      <w:r w:rsidR="00204D97">
        <w:rPr>
          <w:lang w:val="en-US"/>
        </w:rPr>
        <w:t xml:space="preserve">old </w:t>
      </w:r>
      <w:r w:rsidRPr="00B37774">
        <w:rPr>
          <w:lang w:val="en-US"/>
        </w:rPr>
        <w:t>or older showed that 20 did not pay their entire balance at the end of the month. A sample of 300 customers under 30 showed that 50 did not pay their entire balance at the end of the month. At the 0.02 significance level can we conclude that the same percent of the younger customers didn’t pay their entire balance at the end of the month</w:t>
      </w:r>
      <w:r w:rsidR="00204D97">
        <w:rPr>
          <w:lang w:val="en-US"/>
        </w:rPr>
        <w:t xml:space="preserve"> as that of the older customers</w:t>
      </w:r>
      <w:r w:rsidRPr="00B37774">
        <w:rPr>
          <w:lang w:val="en-US"/>
        </w:rPr>
        <w:t>?</w:t>
      </w:r>
    </w:p>
    <w:p w:rsidR="00B37774" w:rsidRPr="00B37774" w:rsidRDefault="00B37774" w:rsidP="00B37774">
      <w:pPr>
        <w:spacing w:after="0" w:line="240" w:lineRule="auto"/>
        <w:jc w:val="both"/>
        <w:rPr>
          <w:lang w:val="en-US"/>
        </w:rPr>
      </w:pPr>
    </w:p>
    <w:p w:rsidR="00B37774" w:rsidRPr="00B37774" w:rsidRDefault="00B37774" w:rsidP="00B37774">
      <w:pPr>
        <w:spacing w:after="0" w:line="240" w:lineRule="auto"/>
        <w:jc w:val="both"/>
        <w:rPr>
          <w:lang w:val="en-US"/>
        </w:rPr>
      </w:pPr>
      <w:r w:rsidRPr="00B37774">
        <w:rPr>
          <w:b/>
          <w:lang w:val="en-US"/>
        </w:rPr>
        <w:t>3.</w:t>
      </w:r>
      <w:r w:rsidRPr="00B37774">
        <w:rPr>
          <w:lang w:val="en-US"/>
        </w:rPr>
        <w:t xml:space="preserve"> The mean high temperature for 12 days in July in Detroit, Michigan was 88 degrees with a standard deviation of 4 degrees. The mean high temperature in Hilton Head, South Carolina for 8 July days was 91 degrees with a standard deviation of 3 degrees. At the 0.05 significance level, can we conclude that there is no difference in the average temperatures?</w:t>
      </w:r>
    </w:p>
    <w:p w:rsidR="00B37774" w:rsidRPr="00B37774" w:rsidRDefault="00B37774" w:rsidP="00B37774">
      <w:pPr>
        <w:spacing w:after="0" w:line="240" w:lineRule="auto"/>
        <w:jc w:val="both"/>
        <w:rPr>
          <w:lang w:val="en-US"/>
        </w:rPr>
      </w:pPr>
    </w:p>
    <w:p w:rsidR="00856A7D" w:rsidRDefault="00B37774" w:rsidP="00B37774">
      <w:pPr>
        <w:spacing w:after="0" w:line="240" w:lineRule="auto"/>
        <w:jc w:val="both"/>
        <w:rPr>
          <w:lang w:val="en-US"/>
        </w:rPr>
      </w:pPr>
      <w:r w:rsidRPr="00B37774">
        <w:rPr>
          <w:b/>
          <w:lang w:val="en-US"/>
        </w:rPr>
        <w:t>4.</w:t>
      </w:r>
      <w:r w:rsidRPr="00B37774">
        <w:rPr>
          <w:lang w:val="en-US"/>
        </w:rPr>
        <w:t xml:space="preserve"> An egg farmer wanted to determine if increasing the time the lights were on in his hen house would increase egg production. For a sample of eight chickens he determined their </w:t>
      </w:r>
    </w:p>
    <w:p w:rsidR="00856A7D" w:rsidRDefault="00B37774" w:rsidP="00B37774">
      <w:pPr>
        <w:spacing w:after="0" w:line="240" w:lineRule="auto"/>
        <w:jc w:val="both"/>
        <w:rPr>
          <w:lang w:val="en-US"/>
        </w:rPr>
      </w:pPr>
      <w:r w:rsidRPr="00B37774">
        <w:rPr>
          <w:lang w:val="en-US"/>
        </w:rPr>
        <w:t>production before and after increasing the amo</w:t>
      </w:r>
      <w:r w:rsidR="00856A7D">
        <w:rPr>
          <w:lang w:val="en-US"/>
        </w:rPr>
        <w:t>unt of time the lights were on.</w:t>
      </w:r>
    </w:p>
    <w:p w:rsidR="00856A7D" w:rsidRDefault="00B37774" w:rsidP="00B37774">
      <w:pPr>
        <w:spacing w:after="0" w:line="240" w:lineRule="auto"/>
        <w:jc w:val="both"/>
        <w:rPr>
          <w:lang w:val="en-US"/>
        </w:rPr>
      </w:pPr>
      <w:r w:rsidRPr="00B37774">
        <w:rPr>
          <w:lang w:val="en-US"/>
        </w:rPr>
        <w:t xml:space="preserve">The data are reported below. At the 0.01 significance level, has </w:t>
      </w:r>
    </w:p>
    <w:p w:rsidR="00B37774" w:rsidRPr="00B37774" w:rsidRDefault="00B37774" w:rsidP="00B37774">
      <w:pPr>
        <w:spacing w:after="0" w:line="240" w:lineRule="auto"/>
        <w:jc w:val="both"/>
        <w:rPr>
          <w:lang w:val="en-US"/>
        </w:rPr>
      </w:pPr>
      <w:r w:rsidRPr="00B37774">
        <w:rPr>
          <w:lang w:val="en-US"/>
        </w:rPr>
        <w:t>there been an increase in production?</w:t>
      </w:r>
    </w:p>
    <w:p w:rsidR="00B37774" w:rsidRDefault="00B37774" w:rsidP="00B37774">
      <w:pPr>
        <w:spacing w:after="0" w:line="240" w:lineRule="auto"/>
        <w:jc w:val="both"/>
        <w:rPr>
          <w:lang w:val="en-US"/>
        </w:rPr>
      </w:pPr>
    </w:p>
    <w:p w:rsidR="00856A7D" w:rsidRDefault="00856A7D" w:rsidP="00B37774">
      <w:pPr>
        <w:spacing w:after="0" w:line="240" w:lineRule="auto"/>
        <w:jc w:val="both"/>
        <w:rPr>
          <w:lang w:val="en-US"/>
        </w:rPr>
      </w:pPr>
    </w:p>
    <w:p w:rsidR="00856A7D" w:rsidRPr="00B37774" w:rsidRDefault="00856A7D" w:rsidP="00B37774">
      <w:pPr>
        <w:spacing w:after="0" w:line="240" w:lineRule="auto"/>
        <w:jc w:val="both"/>
        <w:rPr>
          <w:lang w:val="en-US"/>
        </w:rPr>
      </w:pPr>
    </w:p>
    <w:tbl>
      <w:tblPr>
        <w:tblW w:w="864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B37774" w:rsidRPr="00B37774" w:rsidTr="00B37774">
        <w:trPr>
          <w:trHeight w:val="300"/>
        </w:trPr>
        <w:tc>
          <w:tcPr>
            <w:tcW w:w="960" w:type="dxa"/>
            <w:tcBorders>
              <w:top w:val="nil"/>
              <w:left w:val="nil"/>
              <w:bottom w:val="single" w:sz="4" w:space="0" w:color="auto"/>
              <w:right w:val="nil"/>
            </w:tcBorders>
            <w:shd w:val="clear" w:color="auto" w:fill="auto"/>
            <w:noWrap/>
            <w:vAlign w:val="bottom"/>
            <w:hideMark/>
          </w:tcPr>
          <w:p w:rsidR="00B37774" w:rsidRPr="00B37774" w:rsidRDefault="00B37774" w:rsidP="00B37774">
            <w:pPr>
              <w:spacing w:after="0" w:line="240" w:lineRule="auto"/>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Hen</w:t>
            </w:r>
          </w:p>
        </w:tc>
        <w:tc>
          <w:tcPr>
            <w:tcW w:w="960" w:type="dxa"/>
            <w:tcBorders>
              <w:top w:val="nil"/>
              <w:left w:val="nil"/>
              <w:bottom w:val="single" w:sz="4" w:space="0" w:color="auto"/>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1</w:t>
            </w:r>
          </w:p>
        </w:tc>
        <w:tc>
          <w:tcPr>
            <w:tcW w:w="960" w:type="dxa"/>
            <w:tcBorders>
              <w:top w:val="nil"/>
              <w:left w:val="nil"/>
              <w:bottom w:val="single" w:sz="4" w:space="0" w:color="auto"/>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2</w:t>
            </w:r>
          </w:p>
        </w:tc>
        <w:tc>
          <w:tcPr>
            <w:tcW w:w="960" w:type="dxa"/>
            <w:tcBorders>
              <w:top w:val="nil"/>
              <w:left w:val="nil"/>
              <w:bottom w:val="single" w:sz="4" w:space="0" w:color="auto"/>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3</w:t>
            </w:r>
          </w:p>
        </w:tc>
        <w:tc>
          <w:tcPr>
            <w:tcW w:w="960" w:type="dxa"/>
            <w:tcBorders>
              <w:top w:val="nil"/>
              <w:left w:val="nil"/>
              <w:bottom w:val="single" w:sz="4" w:space="0" w:color="auto"/>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4</w:t>
            </w:r>
          </w:p>
        </w:tc>
        <w:tc>
          <w:tcPr>
            <w:tcW w:w="960" w:type="dxa"/>
            <w:tcBorders>
              <w:top w:val="nil"/>
              <w:left w:val="nil"/>
              <w:bottom w:val="single" w:sz="4" w:space="0" w:color="auto"/>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5</w:t>
            </w:r>
          </w:p>
        </w:tc>
        <w:tc>
          <w:tcPr>
            <w:tcW w:w="960" w:type="dxa"/>
            <w:tcBorders>
              <w:top w:val="nil"/>
              <w:left w:val="nil"/>
              <w:bottom w:val="single" w:sz="4" w:space="0" w:color="auto"/>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6</w:t>
            </w:r>
          </w:p>
        </w:tc>
        <w:tc>
          <w:tcPr>
            <w:tcW w:w="960" w:type="dxa"/>
            <w:tcBorders>
              <w:top w:val="nil"/>
              <w:left w:val="nil"/>
              <w:bottom w:val="single" w:sz="4" w:space="0" w:color="auto"/>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7</w:t>
            </w:r>
          </w:p>
        </w:tc>
        <w:tc>
          <w:tcPr>
            <w:tcW w:w="960" w:type="dxa"/>
            <w:tcBorders>
              <w:top w:val="nil"/>
              <w:left w:val="nil"/>
              <w:bottom w:val="single" w:sz="4" w:space="0" w:color="auto"/>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8</w:t>
            </w:r>
          </w:p>
        </w:tc>
      </w:tr>
      <w:tr w:rsidR="00B37774" w:rsidRPr="00B37774" w:rsidTr="00B37774">
        <w:trPr>
          <w:trHeight w:val="300"/>
        </w:trPr>
        <w:tc>
          <w:tcPr>
            <w:tcW w:w="960" w:type="dxa"/>
            <w:tcBorders>
              <w:top w:val="nil"/>
              <w:left w:val="nil"/>
              <w:bottom w:val="nil"/>
              <w:right w:val="nil"/>
            </w:tcBorders>
            <w:shd w:val="clear" w:color="auto" w:fill="auto"/>
            <w:noWrap/>
            <w:vAlign w:val="bottom"/>
            <w:hideMark/>
          </w:tcPr>
          <w:p w:rsidR="00B37774" w:rsidRPr="00B37774" w:rsidRDefault="00B37774" w:rsidP="00B37774">
            <w:pPr>
              <w:spacing w:after="0" w:line="240" w:lineRule="auto"/>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Before</w:t>
            </w:r>
          </w:p>
        </w:tc>
        <w:tc>
          <w:tcPr>
            <w:tcW w:w="960" w:type="dxa"/>
            <w:tcBorders>
              <w:top w:val="nil"/>
              <w:left w:val="nil"/>
              <w:bottom w:val="nil"/>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10</w:t>
            </w:r>
          </w:p>
        </w:tc>
        <w:tc>
          <w:tcPr>
            <w:tcW w:w="960" w:type="dxa"/>
            <w:tcBorders>
              <w:top w:val="nil"/>
              <w:left w:val="nil"/>
              <w:bottom w:val="nil"/>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8</w:t>
            </w:r>
          </w:p>
        </w:tc>
        <w:tc>
          <w:tcPr>
            <w:tcW w:w="960" w:type="dxa"/>
            <w:tcBorders>
              <w:top w:val="nil"/>
              <w:left w:val="nil"/>
              <w:bottom w:val="nil"/>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5</w:t>
            </w:r>
          </w:p>
        </w:tc>
        <w:tc>
          <w:tcPr>
            <w:tcW w:w="960" w:type="dxa"/>
            <w:tcBorders>
              <w:top w:val="nil"/>
              <w:left w:val="nil"/>
              <w:bottom w:val="nil"/>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2</w:t>
            </w:r>
          </w:p>
        </w:tc>
        <w:tc>
          <w:tcPr>
            <w:tcW w:w="960" w:type="dxa"/>
            <w:tcBorders>
              <w:top w:val="nil"/>
              <w:left w:val="nil"/>
              <w:bottom w:val="nil"/>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3</w:t>
            </w:r>
          </w:p>
        </w:tc>
        <w:tc>
          <w:tcPr>
            <w:tcW w:w="960" w:type="dxa"/>
            <w:tcBorders>
              <w:top w:val="nil"/>
              <w:left w:val="nil"/>
              <w:bottom w:val="nil"/>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7</w:t>
            </w:r>
          </w:p>
        </w:tc>
        <w:tc>
          <w:tcPr>
            <w:tcW w:w="960" w:type="dxa"/>
            <w:tcBorders>
              <w:top w:val="nil"/>
              <w:left w:val="nil"/>
              <w:bottom w:val="nil"/>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3</w:t>
            </w:r>
          </w:p>
        </w:tc>
        <w:tc>
          <w:tcPr>
            <w:tcW w:w="960" w:type="dxa"/>
            <w:tcBorders>
              <w:top w:val="nil"/>
              <w:left w:val="nil"/>
              <w:bottom w:val="nil"/>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3</w:t>
            </w:r>
          </w:p>
        </w:tc>
      </w:tr>
      <w:tr w:rsidR="00B37774" w:rsidRPr="00B37774" w:rsidTr="00B37774">
        <w:trPr>
          <w:trHeight w:val="300"/>
        </w:trPr>
        <w:tc>
          <w:tcPr>
            <w:tcW w:w="960" w:type="dxa"/>
            <w:tcBorders>
              <w:top w:val="nil"/>
              <w:left w:val="nil"/>
              <w:bottom w:val="nil"/>
              <w:right w:val="nil"/>
            </w:tcBorders>
            <w:shd w:val="clear" w:color="auto" w:fill="auto"/>
            <w:noWrap/>
            <w:vAlign w:val="bottom"/>
            <w:hideMark/>
          </w:tcPr>
          <w:p w:rsidR="00B37774" w:rsidRPr="00B37774" w:rsidRDefault="00B37774" w:rsidP="00B37774">
            <w:pPr>
              <w:spacing w:after="0" w:line="240" w:lineRule="auto"/>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After</w:t>
            </w:r>
          </w:p>
        </w:tc>
        <w:tc>
          <w:tcPr>
            <w:tcW w:w="960" w:type="dxa"/>
            <w:tcBorders>
              <w:top w:val="nil"/>
              <w:left w:val="nil"/>
              <w:bottom w:val="nil"/>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7</w:t>
            </w:r>
          </w:p>
        </w:tc>
        <w:tc>
          <w:tcPr>
            <w:tcW w:w="960" w:type="dxa"/>
            <w:tcBorders>
              <w:top w:val="nil"/>
              <w:left w:val="nil"/>
              <w:bottom w:val="nil"/>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5</w:t>
            </w:r>
          </w:p>
        </w:tc>
        <w:tc>
          <w:tcPr>
            <w:tcW w:w="960" w:type="dxa"/>
            <w:tcBorders>
              <w:top w:val="nil"/>
              <w:left w:val="nil"/>
              <w:bottom w:val="nil"/>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6</w:t>
            </w:r>
          </w:p>
        </w:tc>
        <w:tc>
          <w:tcPr>
            <w:tcW w:w="960" w:type="dxa"/>
            <w:tcBorders>
              <w:top w:val="nil"/>
              <w:left w:val="nil"/>
              <w:bottom w:val="nil"/>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8</w:t>
            </w:r>
          </w:p>
        </w:tc>
        <w:tc>
          <w:tcPr>
            <w:tcW w:w="960" w:type="dxa"/>
            <w:tcBorders>
              <w:top w:val="nil"/>
              <w:left w:val="nil"/>
              <w:bottom w:val="nil"/>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8</w:t>
            </w:r>
          </w:p>
        </w:tc>
        <w:tc>
          <w:tcPr>
            <w:tcW w:w="960" w:type="dxa"/>
            <w:tcBorders>
              <w:top w:val="nil"/>
              <w:left w:val="nil"/>
              <w:bottom w:val="nil"/>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8</w:t>
            </w:r>
          </w:p>
        </w:tc>
        <w:tc>
          <w:tcPr>
            <w:tcW w:w="960" w:type="dxa"/>
            <w:tcBorders>
              <w:top w:val="nil"/>
              <w:left w:val="nil"/>
              <w:bottom w:val="nil"/>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10</w:t>
            </w:r>
          </w:p>
        </w:tc>
        <w:tc>
          <w:tcPr>
            <w:tcW w:w="960" w:type="dxa"/>
            <w:tcBorders>
              <w:top w:val="nil"/>
              <w:left w:val="nil"/>
              <w:bottom w:val="nil"/>
              <w:right w:val="nil"/>
            </w:tcBorders>
            <w:shd w:val="clear" w:color="auto" w:fill="auto"/>
            <w:noWrap/>
            <w:vAlign w:val="bottom"/>
            <w:hideMark/>
          </w:tcPr>
          <w:p w:rsidR="00B37774" w:rsidRPr="00B37774" w:rsidRDefault="00B37774" w:rsidP="00B37774">
            <w:pPr>
              <w:spacing w:after="0" w:line="240" w:lineRule="auto"/>
              <w:jc w:val="right"/>
              <w:rPr>
                <w:rFonts w:ascii="Calibri" w:eastAsia="Times New Roman" w:hAnsi="Calibri" w:cs="Times New Roman"/>
                <w:color w:val="000000"/>
                <w:lang w:eastAsia="hu-HU"/>
              </w:rPr>
            </w:pPr>
            <w:r w:rsidRPr="00B37774">
              <w:rPr>
                <w:rFonts w:ascii="Calibri" w:eastAsia="Times New Roman" w:hAnsi="Calibri" w:cs="Times New Roman"/>
                <w:color w:val="000000"/>
                <w:lang w:eastAsia="hu-HU"/>
              </w:rPr>
              <w:t>2</w:t>
            </w:r>
          </w:p>
        </w:tc>
      </w:tr>
    </w:tbl>
    <w:p w:rsidR="00B37774" w:rsidRPr="00B37774" w:rsidRDefault="00B37774" w:rsidP="00B37774">
      <w:pPr>
        <w:spacing w:after="0" w:line="240" w:lineRule="auto"/>
        <w:jc w:val="both"/>
        <w:rPr>
          <w:lang w:val="en-US"/>
        </w:rPr>
      </w:pPr>
    </w:p>
    <w:p w:rsidR="00B37774" w:rsidRPr="00B37774" w:rsidRDefault="00B37774" w:rsidP="005F1C12">
      <w:pPr>
        <w:keepNext/>
        <w:keepLines/>
        <w:spacing w:after="0" w:line="240" w:lineRule="auto"/>
        <w:rPr>
          <w:rFonts w:ascii="Calibri" w:hAnsi="Calibri"/>
          <w:lang w:val="en-US"/>
        </w:rPr>
      </w:pPr>
      <w:r w:rsidRPr="00B37774">
        <w:rPr>
          <w:rFonts w:ascii="Calibri" w:hAnsi="Calibri"/>
          <w:b/>
          <w:lang w:val="en-US"/>
        </w:rPr>
        <w:t>5.</w:t>
      </w:r>
      <w:r w:rsidRPr="00B37774">
        <w:rPr>
          <w:rFonts w:ascii="Calibri" w:hAnsi="Calibri"/>
          <w:lang w:val="en-US"/>
        </w:rPr>
        <w:t xml:space="preserve"> We examine the stress level (1….5) of the students before and after the statistics exam.</w:t>
      </w:r>
    </w:p>
    <w:tbl>
      <w:tblPr>
        <w:tblW w:w="5227" w:type="dxa"/>
        <w:jc w:val="center"/>
        <w:tblCellMar>
          <w:left w:w="70" w:type="dxa"/>
          <w:right w:w="70" w:type="dxa"/>
        </w:tblCellMar>
        <w:tblLook w:val="04A0" w:firstRow="1" w:lastRow="0" w:firstColumn="1" w:lastColumn="0" w:noHBand="0" w:noVBand="1"/>
      </w:tblPr>
      <w:tblGrid>
        <w:gridCol w:w="2621"/>
        <w:gridCol w:w="2606"/>
      </w:tblGrid>
      <w:tr w:rsidR="00B37774" w:rsidRPr="00B37774" w:rsidTr="00B37774">
        <w:trPr>
          <w:trHeight w:val="300"/>
          <w:jc w:val="center"/>
        </w:trPr>
        <w:tc>
          <w:tcPr>
            <w:tcW w:w="2621" w:type="dxa"/>
            <w:tcBorders>
              <w:top w:val="single" w:sz="4" w:space="0" w:color="auto"/>
              <w:left w:val="single" w:sz="4" w:space="0" w:color="auto"/>
              <w:bottom w:val="single" w:sz="4" w:space="0" w:color="auto"/>
              <w:right w:val="single" w:sz="4" w:space="0" w:color="auto"/>
            </w:tcBorders>
            <w:noWrap/>
            <w:vAlign w:val="bottom"/>
            <w:hideMark/>
          </w:tcPr>
          <w:p w:rsidR="00B37774" w:rsidRPr="00B37774" w:rsidRDefault="00B37774" w:rsidP="005F1C12">
            <w:pPr>
              <w:keepNext/>
              <w:keepLines/>
              <w:spacing w:after="0" w:line="240" w:lineRule="auto"/>
              <w:jc w:val="center"/>
              <w:rPr>
                <w:rFonts w:ascii="Calibri" w:eastAsia="Times New Roman" w:hAnsi="Calibri" w:cs="Times New Roman"/>
                <w:b/>
                <w:color w:val="000000"/>
                <w:lang w:val="en-US"/>
              </w:rPr>
            </w:pPr>
            <w:r w:rsidRPr="00B37774">
              <w:rPr>
                <w:rFonts w:ascii="Calibri" w:hAnsi="Calibri"/>
                <w:b/>
                <w:color w:val="000000"/>
                <w:lang w:val="en-US"/>
              </w:rPr>
              <w:t>Before</w:t>
            </w:r>
          </w:p>
        </w:tc>
        <w:tc>
          <w:tcPr>
            <w:tcW w:w="2606" w:type="dxa"/>
            <w:tcBorders>
              <w:top w:val="single" w:sz="4" w:space="0" w:color="auto"/>
              <w:left w:val="nil"/>
              <w:bottom w:val="single" w:sz="4" w:space="0" w:color="auto"/>
              <w:right w:val="single" w:sz="4" w:space="0" w:color="auto"/>
            </w:tcBorders>
            <w:noWrap/>
            <w:vAlign w:val="bottom"/>
            <w:hideMark/>
          </w:tcPr>
          <w:p w:rsidR="00B37774" w:rsidRPr="00B37774" w:rsidRDefault="00B37774" w:rsidP="005F1C12">
            <w:pPr>
              <w:keepNext/>
              <w:keepLines/>
              <w:spacing w:after="0" w:line="240" w:lineRule="auto"/>
              <w:jc w:val="center"/>
              <w:rPr>
                <w:rFonts w:ascii="Calibri" w:eastAsia="Times New Roman" w:hAnsi="Calibri" w:cs="Times New Roman"/>
                <w:b/>
                <w:color w:val="000000"/>
                <w:lang w:val="en-US"/>
              </w:rPr>
            </w:pPr>
            <w:r w:rsidRPr="00B37774">
              <w:rPr>
                <w:rFonts w:ascii="Calibri" w:hAnsi="Calibri"/>
                <w:b/>
                <w:color w:val="000000"/>
                <w:lang w:val="en-US"/>
              </w:rPr>
              <w:t>After</w:t>
            </w:r>
          </w:p>
        </w:tc>
      </w:tr>
      <w:tr w:rsidR="00B37774" w:rsidRPr="00B37774" w:rsidTr="00B37774">
        <w:trPr>
          <w:trHeight w:val="300"/>
          <w:jc w:val="center"/>
        </w:trPr>
        <w:tc>
          <w:tcPr>
            <w:tcW w:w="2621" w:type="dxa"/>
            <w:tcBorders>
              <w:top w:val="nil"/>
              <w:left w:val="single" w:sz="4" w:space="0" w:color="auto"/>
              <w:bottom w:val="single" w:sz="4" w:space="0" w:color="auto"/>
              <w:right w:val="single" w:sz="4" w:space="0" w:color="auto"/>
            </w:tcBorders>
            <w:noWrap/>
            <w:hideMark/>
          </w:tcPr>
          <w:p w:rsidR="00B37774" w:rsidRPr="00B37774" w:rsidRDefault="00B37774" w:rsidP="005F1C12">
            <w:pPr>
              <w:keepNext/>
              <w:keepLines/>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5</w:t>
            </w:r>
          </w:p>
        </w:tc>
        <w:tc>
          <w:tcPr>
            <w:tcW w:w="2606" w:type="dxa"/>
            <w:tcBorders>
              <w:top w:val="nil"/>
              <w:left w:val="nil"/>
              <w:bottom w:val="single" w:sz="4" w:space="0" w:color="auto"/>
              <w:right w:val="single" w:sz="4" w:space="0" w:color="auto"/>
            </w:tcBorders>
            <w:hideMark/>
          </w:tcPr>
          <w:p w:rsidR="00B37774" w:rsidRPr="00B37774" w:rsidRDefault="00B37774" w:rsidP="005F1C12">
            <w:pPr>
              <w:keepNext/>
              <w:keepLines/>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4</w:t>
            </w:r>
          </w:p>
        </w:tc>
      </w:tr>
      <w:tr w:rsidR="00B37774" w:rsidRPr="00B37774" w:rsidTr="00B37774">
        <w:trPr>
          <w:trHeight w:val="300"/>
          <w:jc w:val="center"/>
        </w:trPr>
        <w:tc>
          <w:tcPr>
            <w:tcW w:w="2621" w:type="dxa"/>
            <w:tcBorders>
              <w:top w:val="nil"/>
              <w:left w:val="single" w:sz="4" w:space="0" w:color="auto"/>
              <w:bottom w:val="single" w:sz="4" w:space="0" w:color="auto"/>
              <w:right w:val="single" w:sz="4" w:space="0" w:color="auto"/>
            </w:tcBorders>
            <w:noWrap/>
            <w:hideMark/>
          </w:tcPr>
          <w:p w:rsidR="00B37774" w:rsidRPr="00B37774" w:rsidRDefault="00B37774" w:rsidP="005F1C12">
            <w:pPr>
              <w:keepNext/>
              <w:keepLines/>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5</w:t>
            </w:r>
          </w:p>
        </w:tc>
        <w:tc>
          <w:tcPr>
            <w:tcW w:w="2606" w:type="dxa"/>
            <w:tcBorders>
              <w:top w:val="nil"/>
              <w:left w:val="nil"/>
              <w:bottom w:val="single" w:sz="4" w:space="0" w:color="auto"/>
              <w:right w:val="single" w:sz="4" w:space="0" w:color="auto"/>
            </w:tcBorders>
            <w:hideMark/>
          </w:tcPr>
          <w:p w:rsidR="00B37774" w:rsidRPr="00B37774" w:rsidRDefault="00B37774" w:rsidP="005F1C12">
            <w:pPr>
              <w:keepNext/>
              <w:keepLines/>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1</w:t>
            </w:r>
          </w:p>
        </w:tc>
      </w:tr>
      <w:tr w:rsidR="00B37774" w:rsidRPr="00B37774" w:rsidTr="00B37774">
        <w:trPr>
          <w:trHeight w:val="300"/>
          <w:jc w:val="center"/>
        </w:trPr>
        <w:tc>
          <w:tcPr>
            <w:tcW w:w="2621" w:type="dxa"/>
            <w:tcBorders>
              <w:top w:val="nil"/>
              <w:left w:val="single" w:sz="4" w:space="0" w:color="auto"/>
              <w:bottom w:val="single" w:sz="4" w:space="0" w:color="auto"/>
              <w:right w:val="single" w:sz="4" w:space="0" w:color="auto"/>
            </w:tcBorders>
            <w:noWrap/>
            <w:hideMark/>
          </w:tcPr>
          <w:p w:rsidR="00B37774" w:rsidRPr="00B37774" w:rsidRDefault="00B37774" w:rsidP="005F1C12">
            <w:pPr>
              <w:keepNext/>
              <w:keepLines/>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4</w:t>
            </w:r>
          </w:p>
        </w:tc>
        <w:tc>
          <w:tcPr>
            <w:tcW w:w="2606" w:type="dxa"/>
            <w:tcBorders>
              <w:top w:val="nil"/>
              <w:left w:val="nil"/>
              <w:bottom w:val="single" w:sz="4" w:space="0" w:color="auto"/>
              <w:right w:val="single" w:sz="4" w:space="0" w:color="auto"/>
            </w:tcBorders>
            <w:hideMark/>
          </w:tcPr>
          <w:p w:rsidR="00B37774" w:rsidRPr="00B37774" w:rsidRDefault="00B37774" w:rsidP="005F1C12">
            <w:pPr>
              <w:keepNext/>
              <w:keepLines/>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3</w:t>
            </w:r>
          </w:p>
        </w:tc>
      </w:tr>
      <w:tr w:rsidR="00B37774" w:rsidRPr="00B37774" w:rsidTr="00B37774">
        <w:trPr>
          <w:trHeight w:val="300"/>
          <w:jc w:val="center"/>
        </w:trPr>
        <w:tc>
          <w:tcPr>
            <w:tcW w:w="2621" w:type="dxa"/>
            <w:tcBorders>
              <w:top w:val="nil"/>
              <w:left w:val="single" w:sz="4" w:space="0" w:color="auto"/>
              <w:bottom w:val="single" w:sz="4" w:space="0" w:color="auto"/>
              <w:right w:val="single" w:sz="4" w:space="0" w:color="auto"/>
            </w:tcBorders>
            <w:noWrap/>
            <w:hideMark/>
          </w:tcPr>
          <w:p w:rsidR="00B37774" w:rsidRPr="00B37774" w:rsidRDefault="00B37774" w:rsidP="005F1C12">
            <w:pPr>
              <w:keepNext/>
              <w:keepLines/>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4</w:t>
            </w:r>
          </w:p>
        </w:tc>
        <w:tc>
          <w:tcPr>
            <w:tcW w:w="2606" w:type="dxa"/>
            <w:tcBorders>
              <w:top w:val="nil"/>
              <w:left w:val="nil"/>
              <w:bottom w:val="single" w:sz="4" w:space="0" w:color="auto"/>
              <w:right w:val="single" w:sz="4" w:space="0" w:color="auto"/>
            </w:tcBorders>
            <w:hideMark/>
          </w:tcPr>
          <w:p w:rsidR="00B37774" w:rsidRPr="00B37774" w:rsidRDefault="00B37774" w:rsidP="005F1C12">
            <w:pPr>
              <w:keepNext/>
              <w:keepLines/>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2</w:t>
            </w:r>
          </w:p>
        </w:tc>
      </w:tr>
      <w:tr w:rsidR="00B37774" w:rsidRPr="00B37774" w:rsidTr="00B37774">
        <w:trPr>
          <w:trHeight w:val="300"/>
          <w:jc w:val="center"/>
        </w:trPr>
        <w:tc>
          <w:tcPr>
            <w:tcW w:w="2621" w:type="dxa"/>
            <w:tcBorders>
              <w:top w:val="nil"/>
              <w:left w:val="single" w:sz="4" w:space="0" w:color="auto"/>
              <w:bottom w:val="single" w:sz="4" w:space="0" w:color="auto"/>
              <w:right w:val="single" w:sz="4" w:space="0" w:color="auto"/>
            </w:tcBorders>
            <w:noWrap/>
            <w:hideMark/>
          </w:tcPr>
          <w:p w:rsidR="00B37774" w:rsidRPr="00B37774" w:rsidRDefault="00B37774" w:rsidP="005F1C12">
            <w:pPr>
              <w:keepNext/>
              <w:keepLines/>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3</w:t>
            </w:r>
          </w:p>
        </w:tc>
        <w:tc>
          <w:tcPr>
            <w:tcW w:w="2606" w:type="dxa"/>
            <w:tcBorders>
              <w:top w:val="nil"/>
              <w:left w:val="nil"/>
              <w:bottom w:val="single" w:sz="4" w:space="0" w:color="auto"/>
              <w:right w:val="single" w:sz="4" w:space="0" w:color="auto"/>
            </w:tcBorders>
            <w:hideMark/>
          </w:tcPr>
          <w:p w:rsidR="00B37774" w:rsidRPr="00B37774" w:rsidRDefault="00B37774" w:rsidP="005F1C12">
            <w:pPr>
              <w:keepNext/>
              <w:keepLines/>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2</w:t>
            </w:r>
          </w:p>
        </w:tc>
      </w:tr>
      <w:tr w:rsidR="00B37774" w:rsidRPr="00B37774" w:rsidTr="00B37774">
        <w:trPr>
          <w:trHeight w:val="300"/>
          <w:jc w:val="center"/>
        </w:trPr>
        <w:tc>
          <w:tcPr>
            <w:tcW w:w="2621" w:type="dxa"/>
            <w:tcBorders>
              <w:top w:val="nil"/>
              <w:left w:val="single" w:sz="4" w:space="0" w:color="auto"/>
              <w:bottom w:val="single" w:sz="4" w:space="0" w:color="auto"/>
              <w:right w:val="single" w:sz="4" w:space="0" w:color="auto"/>
            </w:tcBorders>
            <w:noWrap/>
            <w:hideMark/>
          </w:tcPr>
          <w:p w:rsidR="00B37774" w:rsidRPr="00B37774" w:rsidRDefault="00B37774" w:rsidP="005F1C12">
            <w:pPr>
              <w:keepNext/>
              <w:keepLines/>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3</w:t>
            </w:r>
          </w:p>
        </w:tc>
        <w:tc>
          <w:tcPr>
            <w:tcW w:w="2606" w:type="dxa"/>
            <w:tcBorders>
              <w:top w:val="nil"/>
              <w:left w:val="nil"/>
              <w:bottom w:val="single" w:sz="4" w:space="0" w:color="auto"/>
              <w:right w:val="single" w:sz="4" w:space="0" w:color="auto"/>
            </w:tcBorders>
            <w:hideMark/>
          </w:tcPr>
          <w:p w:rsidR="00B37774" w:rsidRPr="00B37774" w:rsidRDefault="00B37774" w:rsidP="005F1C12">
            <w:pPr>
              <w:keepNext/>
              <w:keepLines/>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1</w:t>
            </w:r>
          </w:p>
        </w:tc>
      </w:tr>
      <w:tr w:rsidR="00B37774" w:rsidRPr="00B37774" w:rsidTr="00B37774">
        <w:trPr>
          <w:trHeight w:val="300"/>
          <w:jc w:val="center"/>
        </w:trPr>
        <w:tc>
          <w:tcPr>
            <w:tcW w:w="2621" w:type="dxa"/>
            <w:tcBorders>
              <w:top w:val="nil"/>
              <w:left w:val="single" w:sz="4" w:space="0" w:color="auto"/>
              <w:bottom w:val="single" w:sz="4" w:space="0" w:color="auto"/>
              <w:right w:val="single" w:sz="4" w:space="0" w:color="auto"/>
            </w:tcBorders>
            <w:noWrap/>
            <w:hideMark/>
          </w:tcPr>
          <w:p w:rsidR="00B37774" w:rsidRPr="00B37774" w:rsidRDefault="00B37774" w:rsidP="005F1C12">
            <w:pPr>
              <w:keepNext/>
              <w:keepLines/>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2</w:t>
            </w:r>
          </w:p>
        </w:tc>
        <w:tc>
          <w:tcPr>
            <w:tcW w:w="2606" w:type="dxa"/>
            <w:tcBorders>
              <w:top w:val="nil"/>
              <w:left w:val="nil"/>
              <w:bottom w:val="single" w:sz="4" w:space="0" w:color="auto"/>
              <w:right w:val="single" w:sz="4" w:space="0" w:color="auto"/>
            </w:tcBorders>
            <w:hideMark/>
          </w:tcPr>
          <w:p w:rsidR="00B37774" w:rsidRPr="00B37774" w:rsidRDefault="00B37774" w:rsidP="005F1C12">
            <w:pPr>
              <w:keepNext/>
              <w:keepLines/>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2</w:t>
            </w:r>
          </w:p>
        </w:tc>
      </w:tr>
      <w:tr w:rsidR="00B37774" w:rsidRPr="00B37774" w:rsidTr="00B37774">
        <w:trPr>
          <w:trHeight w:val="300"/>
          <w:jc w:val="center"/>
        </w:trPr>
        <w:tc>
          <w:tcPr>
            <w:tcW w:w="2621" w:type="dxa"/>
            <w:tcBorders>
              <w:top w:val="nil"/>
              <w:left w:val="single" w:sz="4" w:space="0" w:color="auto"/>
              <w:bottom w:val="single" w:sz="4" w:space="0" w:color="auto"/>
              <w:right w:val="single" w:sz="4" w:space="0" w:color="auto"/>
            </w:tcBorders>
            <w:noWrap/>
            <w:hideMark/>
          </w:tcPr>
          <w:p w:rsidR="00B37774" w:rsidRPr="00B37774" w:rsidRDefault="00B37774" w:rsidP="005F1C12">
            <w:pPr>
              <w:keepNext/>
              <w:keepLines/>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3</w:t>
            </w:r>
          </w:p>
        </w:tc>
        <w:tc>
          <w:tcPr>
            <w:tcW w:w="2606" w:type="dxa"/>
            <w:tcBorders>
              <w:top w:val="nil"/>
              <w:left w:val="nil"/>
              <w:bottom w:val="single" w:sz="4" w:space="0" w:color="auto"/>
              <w:right w:val="single" w:sz="4" w:space="0" w:color="auto"/>
            </w:tcBorders>
            <w:hideMark/>
          </w:tcPr>
          <w:p w:rsidR="00B37774" w:rsidRPr="00B37774" w:rsidRDefault="00B37774" w:rsidP="005F1C12">
            <w:pPr>
              <w:keepNext/>
              <w:keepLines/>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3</w:t>
            </w:r>
          </w:p>
        </w:tc>
      </w:tr>
      <w:tr w:rsidR="00B37774" w:rsidRPr="00B37774" w:rsidTr="00B37774">
        <w:trPr>
          <w:trHeight w:val="300"/>
          <w:jc w:val="center"/>
        </w:trPr>
        <w:tc>
          <w:tcPr>
            <w:tcW w:w="2621" w:type="dxa"/>
            <w:tcBorders>
              <w:top w:val="nil"/>
              <w:left w:val="single" w:sz="4" w:space="0" w:color="auto"/>
              <w:bottom w:val="single" w:sz="4" w:space="0" w:color="auto"/>
              <w:right w:val="single" w:sz="4" w:space="0" w:color="auto"/>
            </w:tcBorders>
            <w:noWrap/>
            <w:hideMark/>
          </w:tcPr>
          <w:p w:rsidR="00B37774" w:rsidRPr="00B37774" w:rsidRDefault="00B37774" w:rsidP="005F1C12">
            <w:pPr>
              <w:keepNext/>
              <w:keepLines/>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3</w:t>
            </w:r>
          </w:p>
        </w:tc>
        <w:tc>
          <w:tcPr>
            <w:tcW w:w="2606" w:type="dxa"/>
            <w:tcBorders>
              <w:top w:val="nil"/>
              <w:left w:val="nil"/>
              <w:bottom w:val="single" w:sz="4" w:space="0" w:color="auto"/>
              <w:right w:val="single" w:sz="4" w:space="0" w:color="auto"/>
            </w:tcBorders>
            <w:hideMark/>
          </w:tcPr>
          <w:p w:rsidR="00B37774" w:rsidRPr="00B37774" w:rsidRDefault="00B37774" w:rsidP="005F1C12">
            <w:pPr>
              <w:keepNext/>
              <w:keepLines/>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2</w:t>
            </w:r>
          </w:p>
        </w:tc>
      </w:tr>
      <w:tr w:rsidR="00B37774" w:rsidRPr="00B37774" w:rsidTr="00B37774">
        <w:trPr>
          <w:trHeight w:val="300"/>
          <w:jc w:val="center"/>
        </w:trPr>
        <w:tc>
          <w:tcPr>
            <w:tcW w:w="2621" w:type="dxa"/>
            <w:tcBorders>
              <w:top w:val="nil"/>
              <w:left w:val="single" w:sz="4" w:space="0" w:color="auto"/>
              <w:bottom w:val="single" w:sz="4" w:space="0" w:color="auto"/>
              <w:right w:val="single" w:sz="4" w:space="0" w:color="auto"/>
            </w:tcBorders>
            <w:noWrap/>
            <w:hideMark/>
          </w:tcPr>
          <w:p w:rsidR="00B37774" w:rsidRPr="00B37774" w:rsidRDefault="00B37774" w:rsidP="005F1C12">
            <w:pPr>
              <w:keepNext/>
              <w:keepLines/>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4</w:t>
            </w:r>
          </w:p>
        </w:tc>
        <w:tc>
          <w:tcPr>
            <w:tcW w:w="2606" w:type="dxa"/>
            <w:tcBorders>
              <w:top w:val="nil"/>
              <w:left w:val="nil"/>
              <w:bottom w:val="single" w:sz="4" w:space="0" w:color="auto"/>
              <w:right w:val="single" w:sz="4" w:space="0" w:color="auto"/>
            </w:tcBorders>
            <w:hideMark/>
          </w:tcPr>
          <w:p w:rsidR="00B37774" w:rsidRPr="00B37774" w:rsidRDefault="00B37774" w:rsidP="005F1C12">
            <w:pPr>
              <w:keepNext/>
              <w:keepLines/>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2</w:t>
            </w:r>
          </w:p>
        </w:tc>
      </w:tr>
    </w:tbl>
    <w:p w:rsidR="00B37774" w:rsidRPr="00B37774" w:rsidRDefault="00B37774" w:rsidP="00B37774">
      <w:pPr>
        <w:spacing w:after="0" w:line="240" w:lineRule="auto"/>
        <w:rPr>
          <w:rFonts w:ascii="Calibri" w:eastAsia="Times New Roman" w:hAnsi="Calibri"/>
          <w:lang w:val="en-US"/>
        </w:rPr>
      </w:pPr>
    </w:p>
    <w:p w:rsidR="00B37774" w:rsidRPr="00B37774" w:rsidRDefault="00B37774" w:rsidP="00B37774">
      <w:pPr>
        <w:tabs>
          <w:tab w:val="right" w:pos="9072"/>
        </w:tabs>
        <w:spacing w:after="0" w:line="240" w:lineRule="auto"/>
        <w:jc w:val="both"/>
        <w:rPr>
          <w:rFonts w:ascii="Calibri" w:hAnsi="Calibri"/>
          <w:lang w:val="en-US"/>
        </w:rPr>
      </w:pPr>
      <w:r w:rsidRPr="00B37774">
        <w:rPr>
          <w:rFonts w:ascii="Calibri" w:hAnsi="Calibri"/>
          <w:lang w:val="en-US"/>
        </w:rPr>
        <w:t>Can we conclude the equality of the averages? Solve the task on paper and by SPSS as well!</w:t>
      </w:r>
    </w:p>
    <w:p w:rsidR="00B37774" w:rsidRPr="00B37774" w:rsidRDefault="00B37774" w:rsidP="00B37774">
      <w:pPr>
        <w:tabs>
          <w:tab w:val="right" w:pos="9072"/>
        </w:tabs>
        <w:spacing w:after="0" w:line="240" w:lineRule="auto"/>
        <w:jc w:val="both"/>
        <w:rPr>
          <w:rFonts w:ascii="Calibri" w:hAnsi="Calibri"/>
          <w:lang w:val="en-US"/>
        </w:rPr>
      </w:pPr>
    </w:p>
    <w:p w:rsidR="00856A7D" w:rsidRDefault="00B37774" w:rsidP="00B37774">
      <w:pPr>
        <w:tabs>
          <w:tab w:val="right" w:pos="9072"/>
        </w:tabs>
        <w:spacing w:after="0" w:line="240" w:lineRule="auto"/>
        <w:jc w:val="both"/>
        <w:rPr>
          <w:rFonts w:ascii="Calibri" w:hAnsi="Calibri"/>
          <w:lang w:val="en-US"/>
        </w:rPr>
      </w:pPr>
      <w:r w:rsidRPr="00B37774">
        <w:rPr>
          <w:rFonts w:ascii="Calibri" w:hAnsi="Calibri"/>
          <w:b/>
          <w:lang w:val="en-US"/>
        </w:rPr>
        <w:t xml:space="preserve">6. </w:t>
      </w:r>
      <w:r w:rsidRPr="00B37774">
        <w:rPr>
          <w:rFonts w:ascii="Calibri" w:hAnsi="Calibri"/>
          <w:lang w:val="en-US"/>
        </w:rPr>
        <w:t>In an entrance exam we examine the reaction time (sec) of two candidates. We assume the normality of the reaction time. Can we conclude the equality of the averages? Solve the task on paper and by SPSS as well!</w:t>
      </w:r>
    </w:p>
    <w:p w:rsidR="00856A7D" w:rsidRDefault="00856A7D" w:rsidP="00B37774">
      <w:pPr>
        <w:tabs>
          <w:tab w:val="right" w:pos="9072"/>
        </w:tabs>
        <w:spacing w:after="0" w:line="240" w:lineRule="auto"/>
        <w:jc w:val="both"/>
        <w:rPr>
          <w:rFonts w:ascii="Calibri" w:hAnsi="Calibri"/>
          <w:lang w:val="en-US"/>
        </w:rPr>
      </w:pPr>
    </w:p>
    <w:p w:rsidR="00B37774" w:rsidRDefault="00856A7D" w:rsidP="00B37774">
      <w:pPr>
        <w:tabs>
          <w:tab w:val="right" w:pos="9072"/>
        </w:tabs>
        <w:spacing w:after="0" w:line="240" w:lineRule="auto"/>
        <w:jc w:val="both"/>
        <w:rPr>
          <w:rFonts w:ascii="Calibri" w:hAnsi="Calibri"/>
          <w:lang w:val="en-US"/>
        </w:rPr>
      </w:pPr>
      <w:r>
        <w:rPr>
          <w:rFonts w:ascii="Calibri" w:hAnsi="Calibri"/>
          <w:lang w:val="en-US"/>
        </w:rPr>
        <w:t>See the next page for the data structure you need to import to SPSS</w:t>
      </w:r>
    </w:p>
    <w:tbl>
      <w:tblPr>
        <w:tblW w:w="2291" w:type="dxa"/>
        <w:jc w:val="center"/>
        <w:tblCellMar>
          <w:left w:w="70" w:type="dxa"/>
          <w:right w:w="70" w:type="dxa"/>
        </w:tblCellMar>
        <w:tblLook w:val="04A0" w:firstRow="1" w:lastRow="0" w:firstColumn="1" w:lastColumn="0" w:noHBand="0" w:noVBand="1"/>
      </w:tblPr>
      <w:tblGrid>
        <w:gridCol w:w="1132"/>
        <w:gridCol w:w="1159"/>
      </w:tblGrid>
      <w:tr w:rsidR="00B37774" w:rsidRPr="00B37774" w:rsidTr="00B37774">
        <w:trPr>
          <w:trHeight w:val="300"/>
          <w:jc w:val="center"/>
        </w:trPr>
        <w:tc>
          <w:tcPr>
            <w:tcW w:w="1132" w:type="dxa"/>
            <w:tcBorders>
              <w:top w:val="single" w:sz="4" w:space="0" w:color="auto"/>
              <w:left w:val="single" w:sz="4" w:space="0" w:color="auto"/>
              <w:bottom w:val="single" w:sz="4" w:space="0" w:color="auto"/>
              <w:right w:val="single" w:sz="4" w:space="0" w:color="auto"/>
            </w:tcBorders>
            <w:noWrap/>
            <w:vAlign w:val="bottom"/>
            <w:hideMark/>
          </w:tcPr>
          <w:p w:rsidR="00B37774" w:rsidRPr="00B37774" w:rsidRDefault="00B37774" w:rsidP="00856A7D">
            <w:pPr>
              <w:keepNext/>
              <w:keepLines/>
              <w:spacing w:after="0" w:line="240" w:lineRule="auto"/>
              <w:rPr>
                <w:rFonts w:ascii="Calibri" w:eastAsia="Times New Roman" w:hAnsi="Calibri" w:cs="Times New Roman"/>
                <w:color w:val="000000"/>
                <w:lang w:val="en-US"/>
              </w:rPr>
            </w:pPr>
            <w:r w:rsidRPr="00B37774">
              <w:rPr>
                <w:rFonts w:ascii="Calibri" w:hAnsi="Calibri"/>
                <w:color w:val="000000"/>
                <w:lang w:val="en-US"/>
              </w:rPr>
              <w:lastRenderedPageBreak/>
              <w:t>Candidate</w:t>
            </w:r>
          </w:p>
        </w:tc>
        <w:tc>
          <w:tcPr>
            <w:tcW w:w="1159" w:type="dxa"/>
            <w:tcBorders>
              <w:top w:val="single" w:sz="4" w:space="0" w:color="auto"/>
              <w:left w:val="nil"/>
              <w:bottom w:val="single" w:sz="4" w:space="0" w:color="auto"/>
              <w:right w:val="single" w:sz="4" w:space="0" w:color="auto"/>
            </w:tcBorders>
            <w:noWrap/>
            <w:vAlign w:val="bottom"/>
            <w:hideMark/>
          </w:tcPr>
          <w:p w:rsidR="00B37774" w:rsidRPr="00B37774" w:rsidRDefault="00B37774" w:rsidP="00856A7D">
            <w:pPr>
              <w:keepNext/>
              <w:keepLines/>
              <w:spacing w:after="0" w:line="240" w:lineRule="auto"/>
              <w:rPr>
                <w:rFonts w:ascii="Calibri" w:eastAsia="Times New Roman" w:hAnsi="Calibri" w:cs="Times New Roman"/>
                <w:color w:val="000000"/>
                <w:lang w:val="en-US"/>
              </w:rPr>
            </w:pPr>
            <w:r w:rsidRPr="00B37774">
              <w:rPr>
                <w:rFonts w:ascii="Calibri" w:hAnsi="Calibri"/>
                <w:color w:val="000000"/>
                <w:lang w:val="en-US"/>
              </w:rPr>
              <w:t>Reaction</w:t>
            </w:r>
          </w:p>
        </w:tc>
      </w:tr>
      <w:tr w:rsidR="00B37774" w:rsidRPr="00B37774" w:rsidTr="00B37774">
        <w:trPr>
          <w:trHeight w:val="300"/>
          <w:jc w:val="center"/>
        </w:trPr>
        <w:tc>
          <w:tcPr>
            <w:tcW w:w="1132" w:type="dxa"/>
            <w:tcBorders>
              <w:top w:val="nil"/>
              <w:left w:val="single" w:sz="4" w:space="0" w:color="auto"/>
              <w:bottom w:val="single" w:sz="4" w:space="0" w:color="auto"/>
              <w:right w:val="single" w:sz="4" w:space="0" w:color="auto"/>
            </w:tcBorders>
            <w:noWrap/>
            <w:vAlign w:val="bottom"/>
            <w:hideMark/>
          </w:tcPr>
          <w:p w:rsidR="00B37774" w:rsidRPr="00B37774" w:rsidRDefault="00B37774" w:rsidP="00856A7D">
            <w:pPr>
              <w:keepNext/>
              <w:keepLines/>
              <w:spacing w:after="0" w:line="240" w:lineRule="auto"/>
              <w:jc w:val="right"/>
              <w:rPr>
                <w:rFonts w:ascii="Calibri" w:eastAsia="Times New Roman" w:hAnsi="Calibri" w:cs="Times New Roman"/>
                <w:color w:val="000000"/>
                <w:lang w:val="en-US"/>
              </w:rPr>
            </w:pPr>
            <w:r w:rsidRPr="00B37774">
              <w:rPr>
                <w:rFonts w:ascii="Calibri" w:hAnsi="Calibri"/>
                <w:color w:val="000000"/>
                <w:lang w:val="en-US"/>
              </w:rPr>
              <w:t>1</w:t>
            </w:r>
          </w:p>
        </w:tc>
        <w:tc>
          <w:tcPr>
            <w:tcW w:w="1159" w:type="dxa"/>
            <w:tcBorders>
              <w:top w:val="nil"/>
              <w:left w:val="nil"/>
              <w:bottom w:val="single" w:sz="4" w:space="0" w:color="auto"/>
              <w:right w:val="single" w:sz="4" w:space="0" w:color="auto"/>
            </w:tcBorders>
            <w:hideMark/>
          </w:tcPr>
          <w:p w:rsidR="00B37774" w:rsidRPr="00B37774" w:rsidRDefault="00B37774" w:rsidP="00856A7D">
            <w:pPr>
              <w:keepNext/>
              <w:keepLines/>
              <w:spacing w:after="0" w:line="240" w:lineRule="auto"/>
              <w:jc w:val="both"/>
              <w:rPr>
                <w:rFonts w:ascii="Calibri" w:eastAsia="Times New Roman" w:hAnsi="Calibri" w:cs="Times New Roman"/>
                <w:color w:val="000000"/>
                <w:lang w:val="en-US"/>
              </w:rPr>
            </w:pPr>
            <w:r w:rsidRPr="00B37774">
              <w:rPr>
                <w:rFonts w:ascii="Calibri" w:hAnsi="Calibri"/>
                <w:color w:val="000000"/>
                <w:spacing w:val="20"/>
                <w:lang w:val="en-US"/>
              </w:rPr>
              <w:t>0,68</w:t>
            </w:r>
          </w:p>
        </w:tc>
      </w:tr>
      <w:tr w:rsidR="00B37774" w:rsidRPr="00B37774" w:rsidTr="00B37774">
        <w:trPr>
          <w:trHeight w:val="300"/>
          <w:jc w:val="center"/>
        </w:trPr>
        <w:tc>
          <w:tcPr>
            <w:tcW w:w="1132" w:type="dxa"/>
            <w:tcBorders>
              <w:top w:val="nil"/>
              <w:left w:val="single" w:sz="4" w:space="0" w:color="auto"/>
              <w:bottom w:val="single" w:sz="4" w:space="0" w:color="auto"/>
              <w:right w:val="single" w:sz="4" w:space="0" w:color="auto"/>
            </w:tcBorders>
            <w:noWrap/>
            <w:vAlign w:val="bottom"/>
            <w:hideMark/>
          </w:tcPr>
          <w:p w:rsidR="00B37774" w:rsidRPr="00B37774" w:rsidRDefault="00B37774" w:rsidP="00856A7D">
            <w:pPr>
              <w:keepNext/>
              <w:keepLines/>
              <w:spacing w:after="0" w:line="240" w:lineRule="auto"/>
              <w:jc w:val="right"/>
              <w:rPr>
                <w:rFonts w:ascii="Calibri" w:eastAsia="Times New Roman" w:hAnsi="Calibri" w:cs="Times New Roman"/>
                <w:color w:val="000000"/>
                <w:lang w:val="en-US"/>
              </w:rPr>
            </w:pPr>
            <w:r w:rsidRPr="00B37774">
              <w:rPr>
                <w:rFonts w:ascii="Calibri" w:hAnsi="Calibri"/>
                <w:color w:val="000000"/>
                <w:lang w:val="en-US"/>
              </w:rPr>
              <w:t>1</w:t>
            </w:r>
          </w:p>
        </w:tc>
        <w:tc>
          <w:tcPr>
            <w:tcW w:w="1159" w:type="dxa"/>
            <w:tcBorders>
              <w:top w:val="nil"/>
              <w:left w:val="nil"/>
              <w:bottom w:val="single" w:sz="4" w:space="0" w:color="auto"/>
              <w:right w:val="single" w:sz="4" w:space="0" w:color="auto"/>
            </w:tcBorders>
            <w:hideMark/>
          </w:tcPr>
          <w:p w:rsidR="00B37774" w:rsidRPr="00B37774" w:rsidRDefault="00B37774" w:rsidP="00856A7D">
            <w:pPr>
              <w:keepNext/>
              <w:keepLines/>
              <w:spacing w:after="0" w:line="240" w:lineRule="auto"/>
              <w:jc w:val="both"/>
              <w:rPr>
                <w:rFonts w:ascii="Calibri" w:eastAsia="Times New Roman" w:hAnsi="Calibri" w:cs="Times New Roman"/>
                <w:color w:val="000000"/>
                <w:lang w:val="en-US"/>
              </w:rPr>
            </w:pPr>
            <w:r w:rsidRPr="00B37774">
              <w:rPr>
                <w:rFonts w:ascii="Calibri" w:hAnsi="Calibri"/>
                <w:color w:val="000000"/>
                <w:spacing w:val="20"/>
                <w:lang w:val="en-US"/>
              </w:rPr>
              <w:t>0,72</w:t>
            </w:r>
          </w:p>
        </w:tc>
      </w:tr>
      <w:tr w:rsidR="00B37774" w:rsidRPr="00B37774" w:rsidTr="00B37774">
        <w:trPr>
          <w:trHeight w:val="300"/>
          <w:jc w:val="center"/>
        </w:trPr>
        <w:tc>
          <w:tcPr>
            <w:tcW w:w="1132" w:type="dxa"/>
            <w:tcBorders>
              <w:top w:val="nil"/>
              <w:left w:val="single" w:sz="4" w:space="0" w:color="auto"/>
              <w:bottom w:val="single" w:sz="4" w:space="0" w:color="auto"/>
              <w:right w:val="single" w:sz="4" w:space="0" w:color="auto"/>
            </w:tcBorders>
            <w:noWrap/>
            <w:vAlign w:val="bottom"/>
            <w:hideMark/>
          </w:tcPr>
          <w:p w:rsidR="00B37774" w:rsidRPr="00B37774" w:rsidRDefault="00B37774" w:rsidP="00856A7D">
            <w:pPr>
              <w:keepNext/>
              <w:keepLines/>
              <w:spacing w:after="0" w:line="240" w:lineRule="auto"/>
              <w:jc w:val="right"/>
              <w:rPr>
                <w:rFonts w:ascii="Calibri" w:eastAsia="Times New Roman" w:hAnsi="Calibri" w:cs="Times New Roman"/>
                <w:color w:val="000000"/>
                <w:lang w:val="en-US"/>
              </w:rPr>
            </w:pPr>
            <w:r w:rsidRPr="00B37774">
              <w:rPr>
                <w:rFonts w:ascii="Calibri" w:hAnsi="Calibri"/>
                <w:color w:val="000000"/>
                <w:lang w:val="en-US"/>
              </w:rPr>
              <w:t>1</w:t>
            </w:r>
          </w:p>
        </w:tc>
        <w:tc>
          <w:tcPr>
            <w:tcW w:w="1159" w:type="dxa"/>
            <w:tcBorders>
              <w:top w:val="nil"/>
              <w:left w:val="nil"/>
              <w:bottom w:val="single" w:sz="4" w:space="0" w:color="auto"/>
              <w:right w:val="single" w:sz="4" w:space="0" w:color="auto"/>
            </w:tcBorders>
            <w:hideMark/>
          </w:tcPr>
          <w:p w:rsidR="00B37774" w:rsidRPr="00B37774" w:rsidRDefault="00B37774" w:rsidP="00856A7D">
            <w:pPr>
              <w:keepNext/>
              <w:keepLines/>
              <w:spacing w:after="0" w:line="240" w:lineRule="auto"/>
              <w:jc w:val="both"/>
              <w:rPr>
                <w:rFonts w:ascii="Calibri" w:eastAsia="Times New Roman" w:hAnsi="Calibri" w:cs="Times New Roman"/>
                <w:color w:val="000000"/>
                <w:lang w:val="en-US"/>
              </w:rPr>
            </w:pPr>
            <w:r w:rsidRPr="00B37774">
              <w:rPr>
                <w:rFonts w:ascii="Calibri" w:hAnsi="Calibri"/>
                <w:color w:val="000000"/>
                <w:spacing w:val="20"/>
                <w:lang w:val="en-US"/>
              </w:rPr>
              <w:t>0,66</w:t>
            </w:r>
          </w:p>
        </w:tc>
      </w:tr>
      <w:tr w:rsidR="00B37774" w:rsidRPr="00B37774" w:rsidTr="00B37774">
        <w:trPr>
          <w:trHeight w:val="300"/>
          <w:jc w:val="center"/>
        </w:trPr>
        <w:tc>
          <w:tcPr>
            <w:tcW w:w="1132" w:type="dxa"/>
            <w:tcBorders>
              <w:top w:val="nil"/>
              <w:left w:val="single" w:sz="4" w:space="0" w:color="auto"/>
              <w:bottom w:val="single" w:sz="4" w:space="0" w:color="auto"/>
              <w:right w:val="single" w:sz="4" w:space="0" w:color="auto"/>
            </w:tcBorders>
            <w:noWrap/>
            <w:vAlign w:val="bottom"/>
            <w:hideMark/>
          </w:tcPr>
          <w:p w:rsidR="00B37774" w:rsidRPr="00B37774" w:rsidRDefault="00B37774" w:rsidP="00856A7D">
            <w:pPr>
              <w:keepNext/>
              <w:keepLines/>
              <w:spacing w:after="0" w:line="240" w:lineRule="auto"/>
              <w:jc w:val="right"/>
              <w:rPr>
                <w:rFonts w:ascii="Calibri" w:eastAsia="Times New Roman" w:hAnsi="Calibri" w:cs="Times New Roman"/>
                <w:color w:val="000000"/>
                <w:lang w:val="en-US"/>
              </w:rPr>
            </w:pPr>
            <w:r w:rsidRPr="00B37774">
              <w:rPr>
                <w:rFonts w:ascii="Calibri" w:hAnsi="Calibri"/>
                <w:color w:val="000000"/>
                <w:lang w:val="en-US"/>
              </w:rPr>
              <w:t>1</w:t>
            </w:r>
          </w:p>
        </w:tc>
        <w:tc>
          <w:tcPr>
            <w:tcW w:w="1159" w:type="dxa"/>
            <w:tcBorders>
              <w:top w:val="nil"/>
              <w:left w:val="nil"/>
              <w:bottom w:val="single" w:sz="4" w:space="0" w:color="auto"/>
              <w:right w:val="single" w:sz="4" w:space="0" w:color="auto"/>
            </w:tcBorders>
            <w:hideMark/>
          </w:tcPr>
          <w:p w:rsidR="00B37774" w:rsidRPr="00B37774" w:rsidRDefault="00B37774" w:rsidP="00856A7D">
            <w:pPr>
              <w:keepNext/>
              <w:keepLines/>
              <w:spacing w:after="0" w:line="240" w:lineRule="auto"/>
              <w:jc w:val="both"/>
              <w:rPr>
                <w:rFonts w:ascii="Calibri" w:eastAsia="Times New Roman" w:hAnsi="Calibri" w:cs="Times New Roman"/>
                <w:color w:val="000000"/>
                <w:lang w:val="en-US"/>
              </w:rPr>
            </w:pPr>
            <w:r w:rsidRPr="00B37774">
              <w:rPr>
                <w:rFonts w:ascii="Calibri" w:hAnsi="Calibri"/>
                <w:color w:val="000000"/>
                <w:spacing w:val="20"/>
                <w:lang w:val="en-US"/>
              </w:rPr>
              <w:t>0,75</w:t>
            </w:r>
          </w:p>
        </w:tc>
      </w:tr>
      <w:tr w:rsidR="00B37774" w:rsidRPr="00B37774" w:rsidTr="00B37774">
        <w:trPr>
          <w:trHeight w:val="300"/>
          <w:jc w:val="center"/>
        </w:trPr>
        <w:tc>
          <w:tcPr>
            <w:tcW w:w="1132" w:type="dxa"/>
            <w:tcBorders>
              <w:top w:val="nil"/>
              <w:left w:val="single" w:sz="4" w:space="0" w:color="auto"/>
              <w:bottom w:val="single" w:sz="4" w:space="0" w:color="auto"/>
              <w:right w:val="single" w:sz="4" w:space="0" w:color="auto"/>
            </w:tcBorders>
            <w:noWrap/>
            <w:vAlign w:val="bottom"/>
            <w:hideMark/>
          </w:tcPr>
          <w:p w:rsidR="00B37774" w:rsidRPr="00B37774" w:rsidRDefault="00B37774" w:rsidP="00856A7D">
            <w:pPr>
              <w:keepNext/>
              <w:keepLines/>
              <w:spacing w:after="0" w:line="240" w:lineRule="auto"/>
              <w:jc w:val="right"/>
              <w:rPr>
                <w:rFonts w:ascii="Calibri" w:eastAsia="Times New Roman" w:hAnsi="Calibri" w:cs="Times New Roman"/>
                <w:color w:val="000000"/>
                <w:lang w:val="en-US"/>
              </w:rPr>
            </w:pPr>
            <w:r w:rsidRPr="00B37774">
              <w:rPr>
                <w:rFonts w:ascii="Calibri" w:hAnsi="Calibri"/>
                <w:color w:val="000000"/>
                <w:lang w:val="en-US"/>
              </w:rPr>
              <w:t>1</w:t>
            </w:r>
          </w:p>
        </w:tc>
        <w:tc>
          <w:tcPr>
            <w:tcW w:w="1159" w:type="dxa"/>
            <w:tcBorders>
              <w:top w:val="nil"/>
              <w:left w:val="nil"/>
              <w:bottom w:val="single" w:sz="4" w:space="0" w:color="auto"/>
              <w:right w:val="single" w:sz="4" w:space="0" w:color="auto"/>
            </w:tcBorders>
            <w:hideMark/>
          </w:tcPr>
          <w:p w:rsidR="00B37774" w:rsidRPr="00B37774" w:rsidRDefault="00B37774" w:rsidP="00856A7D">
            <w:pPr>
              <w:keepNext/>
              <w:keepLines/>
              <w:spacing w:after="0" w:line="240" w:lineRule="auto"/>
              <w:jc w:val="both"/>
              <w:rPr>
                <w:rFonts w:ascii="Calibri" w:eastAsia="Times New Roman" w:hAnsi="Calibri" w:cs="Times New Roman"/>
                <w:color w:val="000000"/>
                <w:lang w:val="en-US"/>
              </w:rPr>
            </w:pPr>
            <w:r w:rsidRPr="00B37774">
              <w:rPr>
                <w:rFonts w:ascii="Calibri" w:hAnsi="Calibri"/>
                <w:color w:val="000000"/>
                <w:spacing w:val="20"/>
                <w:lang w:val="en-US"/>
              </w:rPr>
              <w:t>0,73</w:t>
            </w:r>
          </w:p>
        </w:tc>
      </w:tr>
      <w:tr w:rsidR="00B37774" w:rsidRPr="00B37774" w:rsidTr="00B37774">
        <w:trPr>
          <w:trHeight w:val="300"/>
          <w:jc w:val="center"/>
        </w:trPr>
        <w:tc>
          <w:tcPr>
            <w:tcW w:w="1132" w:type="dxa"/>
            <w:tcBorders>
              <w:top w:val="nil"/>
              <w:left w:val="single" w:sz="4" w:space="0" w:color="auto"/>
              <w:bottom w:val="single" w:sz="4" w:space="0" w:color="auto"/>
              <w:right w:val="single" w:sz="4" w:space="0" w:color="auto"/>
            </w:tcBorders>
            <w:noWrap/>
            <w:vAlign w:val="bottom"/>
            <w:hideMark/>
          </w:tcPr>
          <w:p w:rsidR="00B37774" w:rsidRPr="00B37774" w:rsidRDefault="00B37774" w:rsidP="00856A7D">
            <w:pPr>
              <w:keepNext/>
              <w:keepLines/>
              <w:spacing w:after="0" w:line="240" w:lineRule="auto"/>
              <w:jc w:val="right"/>
              <w:rPr>
                <w:rFonts w:ascii="Calibri" w:eastAsia="Times New Roman" w:hAnsi="Calibri" w:cs="Times New Roman"/>
                <w:color w:val="000000"/>
                <w:lang w:val="en-US"/>
              </w:rPr>
            </w:pPr>
            <w:r w:rsidRPr="00B37774">
              <w:rPr>
                <w:rFonts w:ascii="Calibri" w:hAnsi="Calibri"/>
                <w:color w:val="000000"/>
                <w:lang w:val="en-US"/>
              </w:rPr>
              <w:t>1</w:t>
            </w:r>
          </w:p>
        </w:tc>
        <w:tc>
          <w:tcPr>
            <w:tcW w:w="1159" w:type="dxa"/>
            <w:tcBorders>
              <w:top w:val="nil"/>
              <w:left w:val="nil"/>
              <w:bottom w:val="single" w:sz="4" w:space="0" w:color="auto"/>
              <w:right w:val="single" w:sz="4" w:space="0" w:color="auto"/>
            </w:tcBorders>
            <w:hideMark/>
          </w:tcPr>
          <w:p w:rsidR="00B37774" w:rsidRPr="00B37774" w:rsidRDefault="00B37774" w:rsidP="00856A7D">
            <w:pPr>
              <w:keepNext/>
              <w:keepLines/>
              <w:spacing w:after="0" w:line="240" w:lineRule="auto"/>
              <w:jc w:val="both"/>
              <w:rPr>
                <w:rFonts w:ascii="Calibri" w:eastAsia="Times New Roman" w:hAnsi="Calibri" w:cs="Times New Roman"/>
                <w:color w:val="000000"/>
                <w:lang w:val="en-US"/>
              </w:rPr>
            </w:pPr>
            <w:r w:rsidRPr="00B37774">
              <w:rPr>
                <w:rFonts w:ascii="Calibri" w:hAnsi="Calibri"/>
                <w:color w:val="000000"/>
                <w:spacing w:val="20"/>
                <w:lang w:val="en-US"/>
              </w:rPr>
              <w:t>0,7</w:t>
            </w:r>
          </w:p>
        </w:tc>
      </w:tr>
      <w:tr w:rsidR="00B37774" w:rsidRPr="00B37774" w:rsidTr="00B37774">
        <w:trPr>
          <w:trHeight w:val="300"/>
          <w:jc w:val="center"/>
        </w:trPr>
        <w:tc>
          <w:tcPr>
            <w:tcW w:w="1132" w:type="dxa"/>
            <w:tcBorders>
              <w:top w:val="nil"/>
              <w:left w:val="single" w:sz="4" w:space="0" w:color="auto"/>
              <w:bottom w:val="single" w:sz="4" w:space="0" w:color="auto"/>
              <w:right w:val="single" w:sz="4" w:space="0" w:color="auto"/>
            </w:tcBorders>
            <w:noWrap/>
            <w:vAlign w:val="bottom"/>
            <w:hideMark/>
          </w:tcPr>
          <w:p w:rsidR="00B37774" w:rsidRPr="00B37774" w:rsidRDefault="00B37774" w:rsidP="00856A7D">
            <w:pPr>
              <w:keepNext/>
              <w:keepLines/>
              <w:spacing w:after="0" w:line="240" w:lineRule="auto"/>
              <w:jc w:val="right"/>
              <w:rPr>
                <w:rFonts w:ascii="Calibri" w:eastAsia="Times New Roman" w:hAnsi="Calibri" w:cs="Times New Roman"/>
                <w:color w:val="000000"/>
                <w:lang w:val="en-US"/>
              </w:rPr>
            </w:pPr>
            <w:r w:rsidRPr="00B37774">
              <w:rPr>
                <w:rFonts w:ascii="Calibri" w:hAnsi="Calibri"/>
                <w:color w:val="000000"/>
                <w:lang w:val="en-US"/>
              </w:rPr>
              <w:t>1</w:t>
            </w:r>
          </w:p>
        </w:tc>
        <w:tc>
          <w:tcPr>
            <w:tcW w:w="1159" w:type="dxa"/>
            <w:tcBorders>
              <w:top w:val="nil"/>
              <w:left w:val="nil"/>
              <w:bottom w:val="single" w:sz="4" w:space="0" w:color="auto"/>
              <w:right w:val="single" w:sz="4" w:space="0" w:color="auto"/>
            </w:tcBorders>
            <w:hideMark/>
          </w:tcPr>
          <w:p w:rsidR="00B37774" w:rsidRPr="00B37774" w:rsidRDefault="00B37774" w:rsidP="00856A7D">
            <w:pPr>
              <w:keepNext/>
              <w:keepLines/>
              <w:spacing w:after="0" w:line="240" w:lineRule="auto"/>
              <w:jc w:val="both"/>
              <w:rPr>
                <w:rFonts w:ascii="Calibri" w:eastAsia="Times New Roman" w:hAnsi="Calibri" w:cs="Times New Roman"/>
                <w:color w:val="000000"/>
                <w:lang w:val="en-US"/>
              </w:rPr>
            </w:pPr>
            <w:r w:rsidRPr="00B37774">
              <w:rPr>
                <w:rFonts w:ascii="Calibri" w:hAnsi="Calibri"/>
                <w:color w:val="000000"/>
                <w:spacing w:val="20"/>
                <w:lang w:val="en-US"/>
              </w:rPr>
              <w:t>0,76</w:t>
            </w:r>
          </w:p>
        </w:tc>
      </w:tr>
      <w:tr w:rsidR="00B37774" w:rsidRPr="00B37774" w:rsidTr="00B37774">
        <w:trPr>
          <w:trHeight w:val="300"/>
          <w:jc w:val="center"/>
        </w:trPr>
        <w:tc>
          <w:tcPr>
            <w:tcW w:w="1132" w:type="dxa"/>
            <w:tcBorders>
              <w:top w:val="nil"/>
              <w:left w:val="single" w:sz="4" w:space="0" w:color="auto"/>
              <w:bottom w:val="single" w:sz="4" w:space="0" w:color="auto"/>
              <w:right w:val="single" w:sz="4" w:space="0" w:color="auto"/>
            </w:tcBorders>
            <w:noWrap/>
            <w:vAlign w:val="bottom"/>
            <w:hideMark/>
          </w:tcPr>
          <w:p w:rsidR="00B37774" w:rsidRPr="00B37774" w:rsidRDefault="00B37774" w:rsidP="00856A7D">
            <w:pPr>
              <w:keepNext/>
              <w:keepLines/>
              <w:spacing w:after="0" w:line="240" w:lineRule="auto"/>
              <w:jc w:val="right"/>
              <w:rPr>
                <w:rFonts w:ascii="Calibri" w:eastAsia="Times New Roman" w:hAnsi="Calibri" w:cs="Times New Roman"/>
                <w:color w:val="000000"/>
                <w:lang w:val="en-US"/>
              </w:rPr>
            </w:pPr>
            <w:r w:rsidRPr="00B37774">
              <w:rPr>
                <w:rFonts w:ascii="Calibri" w:hAnsi="Calibri"/>
                <w:color w:val="000000"/>
                <w:lang w:val="en-US"/>
              </w:rPr>
              <w:t>1</w:t>
            </w:r>
          </w:p>
        </w:tc>
        <w:tc>
          <w:tcPr>
            <w:tcW w:w="1159" w:type="dxa"/>
            <w:tcBorders>
              <w:top w:val="nil"/>
              <w:left w:val="nil"/>
              <w:bottom w:val="single" w:sz="4" w:space="0" w:color="auto"/>
              <w:right w:val="single" w:sz="4" w:space="0" w:color="auto"/>
            </w:tcBorders>
            <w:hideMark/>
          </w:tcPr>
          <w:p w:rsidR="00B37774" w:rsidRPr="00B37774" w:rsidRDefault="00B37774" w:rsidP="00856A7D">
            <w:pPr>
              <w:keepNext/>
              <w:keepLines/>
              <w:spacing w:after="0" w:line="240" w:lineRule="auto"/>
              <w:jc w:val="both"/>
              <w:rPr>
                <w:rFonts w:ascii="Calibri" w:eastAsia="Times New Roman" w:hAnsi="Calibri" w:cs="Times New Roman"/>
                <w:color w:val="000000"/>
                <w:lang w:val="en-US"/>
              </w:rPr>
            </w:pPr>
            <w:r w:rsidRPr="00B37774">
              <w:rPr>
                <w:rFonts w:ascii="Calibri" w:hAnsi="Calibri"/>
                <w:color w:val="000000"/>
                <w:spacing w:val="20"/>
                <w:lang w:val="en-US"/>
              </w:rPr>
              <w:t>0,69</w:t>
            </w:r>
          </w:p>
        </w:tc>
      </w:tr>
      <w:tr w:rsidR="00B37774" w:rsidRPr="00B37774" w:rsidTr="00B37774">
        <w:trPr>
          <w:trHeight w:val="300"/>
          <w:jc w:val="center"/>
        </w:trPr>
        <w:tc>
          <w:tcPr>
            <w:tcW w:w="1132" w:type="dxa"/>
            <w:tcBorders>
              <w:top w:val="nil"/>
              <w:left w:val="single" w:sz="4" w:space="0" w:color="auto"/>
              <w:bottom w:val="single" w:sz="4" w:space="0" w:color="auto"/>
              <w:right w:val="single" w:sz="4" w:space="0" w:color="auto"/>
            </w:tcBorders>
            <w:noWrap/>
            <w:vAlign w:val="bottom"/>
            <w:hideMark/>
          </w:tcPr>
          <w:p w:rsidR="00B37774" w:rsidRPr="00B37774" w:rsidRDefault="00B37774" w:rsidP="00856A7D">
            <w:pPr>
              <w:keepNext/>
              <w:keepLines/>
              <w:spacing w:after="0" w:line="240" w:lineRule="auto"/>
              <w:jc w:val="right"/>
              <w:rPr>
                <w:rFonts w:ascii="Calibri" w:eastAsia="Times New Roman" w:hAnsi="Calibri" w:cs="Times New Roman"/>
                <w:color w:val="000000"/>
                <w:lang w:val="en-US"/>
              </w:rPr>
            </w:pPr>
            <w:r w:rsidRPr="00B37774">
              <w:rPr>
                <w:rFonts w:ascii="Calibri" w:hAnsi="Calibri"/>
                <w:color w:val="000000"/>
                <w:lang w:val="en-US"/>
              </w:rPr>
              <w:t>1</w:t>
            </w:r>
          </w:p>
        </w:tc>
        <w:tc>
          <w:tcPr>
            <w:tcW w:w="1159" w:type="dxa"/>
            <w:tcBorders>
              <w:top w:val="nil"/>
              <w:left w:val="nil"/>
              <w:bottom w:val="single" w:sz="4" w:space="0" w:color="auto"/>
              <w:right w:val="single" w:sz="4" w:space="0" w:color="auto"/>
            </w:tcBorders>
            <w:hideMark/>
          </w:tcPr>
          <w:p w:rsidR="00B37774" w:rsidRPr="00B37774" w:rsidRDefault="00B37774" w:rsidP="00856A7D">
            <w:pPr>
              <w:keepNext/>
              <w:keepLines/>
              <w:spacing w:after="0" w:line="240" w:lineRule="auto"/>
              <w:jc w:val="both"/>
              <w:rPr>
                <w:rFonts w:ascii="Calibri" w:eastAsia="Times New Roman" w:hAnsi="Calibri" w:cs="Times New Roman"/>
                <w:color w:val="000000"/>
                <w:lang w:val="en-US"/>
              </w:rPr>
            </w:pPr>
            <w:r w:rsidRPr="00B37774">
              <w:rPr>
                <w:rFonts w:ascii="Calibri" w:hAnsi="Calibri"/>
                <w:color w:val="000000"/>
                <w:spacing w:val="20"/>
                <w:lang w:val="en-US"/>
              </w:rPr>
              <w:t>0,78</w:t>
            </w:r>
          </w:p>
        </w:tc>
      </w:tr>
      <w:tr w:rsidR="00B37774" w:rsidRPr="00B37774" w:rsidTr="00B37774">
        <w:trPr>
          <w:trHeight w:val="300"/>
          <w:jc w:val="center"/>
        </w:trPr>
        <w:tc>
          <w:tcPr>
            <w:tcW w:w="1132" w:type="dxa"/>
            <w:tcBorders>
              <w:top w:val="nil"/>
              <w:left w:val="single" w:sz="4" w:space="0" w:color="auto"/>
              <w:bottom w:val="single" w:sz="4" w:space="0" w:color="auto"/>
              <w:right w:val="single" w:sz="4" w:space="0" w:color="auto"/>
            </w:tcBorders>
            <w:noWrap/>
            <w:vAlign w:val="bottom"/>
            <w:hideMark/>
          </w:tcPr>
          <w:p w:rsidR="00B37774" w:rsidRPr="00B37774" w:rsidRDefault="00B37774" w:rsidP="00856A7D">
            <w:pPr>
              <w:keepNext/>
              <w:keepLines/>
              <w:spacing w:after="0" w:line="240" w:lineRule="auto"/>
              <w:jc w:val="right"/>
              <w:rPr>
                <w:rFonts w:ascii="Calibri" w:eastAsia="Times New Roman" w:hAnsi="Calibri" w:cs="Times New Roman"/>
                <w:color w:val="000000"/>
                <w:lang w:val="en-US"/>
              </w:rPr>
            </w:pPr>
            <w:r w:rsidRPr="00B37774">
              <w:rPr>
                <w:rFonts w:ascii="Calibri" w:hAnsi="Calibri"/>
                <w:color w:val="000000"/>
                <w:lang w:val="en-US"/>
              </w:rPr>
              <w:t>2</w:t>
            </w:r>
          </w:p>
        </w:tc>
        <w:tc>
          <w:tcPr>
            <w:tcW w:w="1159" w:type="dxa"/>
            <w:tcBorders>
              <w:top w:val="nil"/>
              <w:left w:val="nil"/>
              <w:bottom w:val="single" w:sz="4" w:space="0" w:color="auto"/>
              <w:right w:val="single" w:sz="4" w:space="0" w:color="auto"/>
            </w:tcBorders>
            <w:hideMark/>
          </w:tcPr>
          <w:p w:rsidR="00B37774" w:rsidRPr="00B37774" w:rsidRDefault="00B37774" w:rsidP="00856A7D">
            <w:pPr>
              <w:keepNext/>
              <w:keepLines/>
              <w:spacing w:after="0" w:line="240" w:lineRule="auto"/>
              <w:jc w:val="both"/>
              <w:rPr>
                <w:rFonts w:ascii="Calibri" w:eastAsia="Times New Roman" w:hAnsi="Calibri" w:cs="Times New Roman"/>
                <w:color w:val="000000"/>
                <w:lang w:val="en-US"/>
              </w:rPr>
            </w:pPr>
            <w:r w:rsidRPr="00B37774">
              <w:rPr>
                <w:rFonts w:ascii="Calibri" w:hAnsi="Calibri"/>
                <w:color w:val="000000"/>
                <w:spacing w:val="20"/>
                <w:lang w:val="en-US"/>
              </w:rPr>
              <w:t>0,81</w:t>
            </w:r>
          </w:p>
        </w:tc>
      </w:tr>
      <w:tr w:rsidR="00B37774" w:rsidRPr="00B37774" w:rsidTr="00B37774">
        <w:trPr>
          <w:trHeight w:val="300"/>
          <w:jc w:val="center"/>
        </w:trPr>
        <w:tc>
          <w:tcPr>
            <w:tcW w:w="1132" w:type="dxa"/>
            <w:tcBorders>
              <w:top w:val="nil"/>
              <w:left w:val="single" w:sz="4" w:space="0" w:color="auto"/>
              <w:bottom w:val="single" w:sz="4" w:space="0" w:color="auto"/>
              <w:right w:val="single" w:sz="4" w:space="0" w:color="auto"/>
            </w:tcBorders>
            <w:noWrap/>
            <w:vAlign w:val="bottom"/>
            <w:hideMark/>
          </w:tcPr>
          <w:p w:rsidR="00B37774" w:rsidRPr="00B37774" w:rsidRDefault="00B37774" w:rsidP="00856A7D">
            <w:pPr>
              <w:keepNext/>
              <w:keepLines/>
              <w:spacing w:after="0" w:line="240" w:lineRule="auto"/>
              <w:jc w:val="right"/>
              <w:rPr>
                <w:rFonts w:ascii="Calibri" w:eastAsia="Times New Roman" w:hAnsi="Calibri" w:cs="Times New Roman"/>
                <w:color w:val="000000"/>
                <w:lang w:val="en-US"/>
              </w:rPr>
            </w:pPr>
            <w:r w:rsidRPr="00B37774">
              <w:rPr>
                <w:rFonts w:ascii="Calibri" w:hAnsi="Calibri"/>
                <w:color w:val="000000"/>
                <w:lang w:val="en-US"/>
              </w:rPr>
              <w:t>2</w:t>
            </w:r>
          </w:p>
        </w:tc>
        <w:tc>
          <w:tcPr>
            <w:tcW w:w="1159" w:type="dxa"/>
            <w:tcBorders>
              <w:top w:val="nil"/>
              <w:left w:val="nil"/>
              <w:bottom w:val="single" w:sz="4" w:space="0" w:color="auto"/>
              <w:right w:val="single" w:sz="4" w:space="0" w:color="auto"/>
            </w:tcBorders>
            <w:hideMark/>
          </w:tcPr>
          <w:p w:rsidR="00B37774" w:rsidRPr="00B37774" w:rsidRDefault="00B37774" w:rsidP="00856A7D">
            <w:pPr>
              <w:keepNext/>
              <w:keepLines/>
              <w:spacing w:after="0" w:line="240" w:lineRule="auto"/>
              <w:jc w:val="both"/>
              <w:rPr>
                <w:rFonts w:ascii="Calibri" w:eastAsia="Times New Roman" w:hAnsi="Calibri" w:cs="Times New Roman"/>
                <w:color w:val="000000"/>
                <w:lang w:val="en-US"/>
              </w:rPr>
            </w:pPr>
            <w:r w:rsidRPr="00B37774">
              <w:rPr>
                <w:rFonts w:ascii="Calibri" w:hAnsi="Calibri"/>
                <w:color w:val="000000"/>
                <w:spacing w:val="20"/>
                <w:lang w:val="en-US"/>
              </w:rPr>
              <w:t>0,84</w:t>
            </w:r>
          </w:p>
        </w:tc>
      </w:tr>
      <w:tr w:rsidR="00B37774" w:rsidRPr="00B37774" w:rsidTr="00B37774">
        <w:trPr>
          <w:trHeight w:val="300"/>
          <w:jc w:val="center"/>
        </w:trPr>
        <w:tc>
          <w:tcPr>
            <w:tcW w:w="1132" w:type="dxa"/>
            <w:tcBorders>
              <w:top w:val="nil"/>
              <w:left w:val="single" w:sz="4" w:space="0" w:color="auto"/>
              <w:bottom w:val="single" w:sz="4" w:space="0" w:color="auto"/>
              <w:right w:val="single" w:sz="4" w:space="0" w:color="auto"/>
            </w:tcBorders>
            <w:noWrap/>
            <w:vAlign w:val="bottom"/>
            <w:hideMark/>
          </w:tcPr>
          <w:p w:rsidR="00B37774" w:rsidRPr="00B37774" w:rsidRDefault="00B37774" w:rsidP="00856A7D">
            <w:pPr>
              <w:keepNext/>
              <w:keepLines/>
              <w:spacing w:after="0" w:line="240" w:lineRule="auto"/>
              <w:jc w:val="right"/>
              <w:rPr>
                <w:rFonts w:ascii="Calibri" w:eastAsia="Times New Roman" w:hAnsi="Calibri" w:cs="Times New Roman"/>
                <w:color w:val="000000"/>
                <w:lang w:val="en-US"/>
              </w:rPr>
            </w:pPr>
            <w:r w:rsidRPr="00B37774">
              <w:rPr>
                <w:rFonts w:ascii="Calibri" w:hAnsi="Calibri"/>
                <w:color w:val="000000"/>
                <w:lang w:val="en-US"/>
              </w:rPr>
              <w:t>2</w:t>
            </w:r>
          </w:p>
        </w:tc>
        <w:tc>
          <w:tcPr>
            <w:tcW w:w="1159" w:type="dxa"/>
            <w:tcBorders>
              <w:top w:val="nil"/>
              <w:left w:val="nil"/>
              <w:bottom w:val="single" w:sz="4" w:space="0" w:color="auto"/>
              <w:right w:val="single" w:sz="4" w:space="0" w:color="auto"/>
            </w:tcBorders>
            <w:hideMark/>
          </w:tcPr>
          <w:p w:rsidR="00B37774" w:rsidRPr="00B37774" w:rsidRDefault="00B37774" w:rsidP="00856A7D">
            <w:pPr>
              <w:keepNext/>
              <w:keepLines/>
              <w:spacing w:after="0" w:line="240" w:lineRule="auto"/>
              <w:jc w:val="both"/>
              <w:rPr>
                <w:rFonts w:ascii="Calibri" w:eastAsia="Times New Roman" w:hAnsi="Calibri" w:cs="Times New Roman"/>
                <w:color w:val="000000"/>
                <w:lang w:val="en-US"/>
              </w:rPr>
            </w:pPr>
            <w:r w:rsidRPr="00B37774">
              <w:rPr>
                <w:rFonts w:ascii="Calibri" w:hAnsi="Calibri"/>
                <w:color w:val="000000"/>
                <w:spacing w:val="20"/>
                <w:lang w:val="en-US"/>
              </w:rPr>
              <w:t>0,77</w:t>
            </w:r>
          </w:p>
        </w:tc>
      </w:tr>
      <w:tr w:rsidR="00B37774" w:rsidRPr="00B37774" w:rsidTr="00B37774">
        <w:trPr>
          <w:trHeight w:val="300"/>
          <w:jc w:val="center"/>
        </w:trPr>
        <w:tc>
          <w:tcPr>
            <w:tcW w:w="1132" w:type="dxa"/>
            <w:tcBorders>
              <w:top w:val="nil"/>
              <w:left w:val="single" w:sz="4" w:space="0" w:color="auto"/>
              <w:bottom w:val="single" w:sz="4" w:space="0" w:color="auto"/>
              <w:right w:val="single" w:sz="4" w:space="0" w:color="auto"/>
            </w:tcBorders>
            <w:noWrap/>
            <w:vAlign w:val="bottom"/>
            <w:hideMark/>
          </w:tcPr>
          <w:p w:rsidR="00B37774" w:rsidRPr="00B37774" w:rsidRDefault="00B37774" w:rsidP="00856A7D">
            <w:pPr>
              <w:keepNext/>
              <w:keepLines/>
              <w:spacing w:after="0" w:line="240" w:lineRule="auto"/>
              <w:jc w:val="right"/>
              <w:rPr>
                <w:rFonts w:ascii="Calibri" w:eastAsia="Times New Roman" w:hAnsi="Calibri" w:cs="Times New Roman"/>
                <w:color w:val="000000"/>
                <w:lang w:val="en-US"/>
              </w:rPr>
            </w:pPr>
            <w:r w:rsidRPr="00B37774">
              <w:rPr>
                <w:rFonts w:ascii="Calibri" w:hAnsi="Calibri"/>
                <w:color w:val="000000"/>
                <w:lang w:val="en-US"/>
              </w:rPr>
              <w:t>2</w:t>
            </w:r>
          </w:p>
        </w:tc>
        <w:tc>
          <w:tcPr>
            <w:tcW w:w="1159" w:type="dxa"/>
            <w:tcBorders>
              <w:top w:val="nil"/>
              <w:left w:val="nil"/>
              <w:bottom w:val="single" w:sz="4" w:space="0" w:color="auto"/>
              <w:right w:val="single" w:sz="4" w:space="0" w:color="auto"/>
            </w:tcBorders>
            <w:hideMark/>
          </w:tcPr>
          <w:p w:rsidR="00B37774" w:rsidRPr="00B37774" w:rsidRDefault="00B37774" w:rsidP="00856A7D">
            <w:pPr>
              <w:keepNext/>
              <w:keepLines/>
              <w:spacing w:after="0" w:line="240" w:lineRule="auto"/>
              <w:jc w:val="both"/>
              <w:rPr>
                <w:rFonts w:ascii="Calibri" w:eastAsia="Times New Roman" w:hAnsi="Calibri" w:cs="Times New Roman"/>
                <w:color w:val="000000"/>
                <w:lang w:val="en-US"/>
              </w:rPr>
            </w:pPr>
            <w:r w:rsidRPr="00B37774">
              <w:rPr>
                <w:rFonts w:ascii="Calibri" w:hAnsi="Calibri"/>
                <w:color w:val="000000"/>
                <w:spacing w:val="20"/>
                <w:lang w:val="en-US"/>
              </w:rPr>
              <w:t>0,85</w:t>
            </w:r>
          </w:p>
        </w:tc>
      </w:tr>
      <w:tr w:rsidR="00B37774" w:rsidRPr="00B37774" w:rsidTr="00B37774">
        <w:trPr>
          <w:trHeight w:val="300"/>
          <w:jc w:val="center"/>
        </w:trPr>
        <w:tc>
          <w:tcPr>
            <w:tcW w:w="1132" w:type="dxa"/>
            <w:tcBorders>
              <w:top w:val="nil"/>
              <w:left w:val="single" w:sz="4" w:space="0" w:color="auto"/>
              <w:bottom w:val="single" w:sz="4" w:space="0" w:color="auto"/>
              <w:right w:val="single" w:sz="4" w:space="0" w:color="auto"/>
            </w:tcBorders>
            <w:noWrap/>
            <w:vAlign w:val="bottom"/>
            <w:hideMark/>
          </w:tcPr>
          <w:p w:rsidR="00B37774" w:rsidRPr="00B37774" w:rsidRDefault="00B37774" w:rsidP="00856A7D">
            <w:pPr>
              <w:keepNext/>
              <w:keepLines/>
              <w:spacing w:after="0" w:line="240" w:lineRule="auto"/>
              <w:jc w:val="right"/>
              <w:rPr>
                <w:rFonts w:ascii="Calibri" w:eastAsia="Times New Roman" w:hAnsi="Calibri" w:cs="Times New Roman"/>
                <w:color w:val="000000"/>
                <w:lang w:val="en-US"/>
              </w:rPr>
            </w:pPr>
            <w:r w:rsidRPr="00B37774">
              <w:rPr>
                <w:rFonts w:ascii="Calibri" w:hAnsi="Calibri"/>
                <w:color w:val="000000"/>
                <w:lang w:val="en-US"/>
              </w:rPr>
              <w:t>2</w:t>
            </w:r>
          </w:p>
        </w:tc>
        <w:tc>
          <w:tcPr>
            <w:tcW w:w="1159" w:type="dxa"/>
            <w:tcBorders>
              <w:top w:val="nil"/>
              <w:left w:val="nil"/>
              <w:bottom w:val="single" w:sz="4" w:space="0" w:color="auto"/>
              <w:right w:val="single" w:sz="4" w:space="0" w:color="auto"/>
            </w:tcBorders>
            <w:hideMark/>
          </w:tcPr>
          <w:p w:rsidR="00B37774" w:rsidRPr="00B37774" w:rsidRDefault="00B37774" w:rsidP="00856A7D">
            <w:pPr>
              <w:keepNext/>
              <w:keepLines/>
              <w:spacing w:after="0" w:line="240" w:lineRule="auto"/>
              <w:jc w:val="both"/>
              <w:rPr>
                <w:rFonts w:ascii="Calibri" w:eastAsia="Times New Roman" w:hAnsi="Calibri" w:cs="Times New Roman"/>
                <w:color w:val="000000"/>
                <w:lang w:val="en-US"/>
              </w:rPr>
            </w:pPr>
            <w:r w:rsidRPr="00B37774">
              <w:rPr>
                <w:rFonts w:ascii="Calibri" w:hAnsi="Calibri"/>
                <w:color w:val="000000"/>
                <w:spacing w:val="20"/>
                <w:lang w:val="en-US"/>
              </w:rPr>
              <w:t>0,84</w:t>
            </w:r>
          </w:p>
        </w:tc>
      </w:tr>
      <w:tr w:rsidR="00B37774" w:rsidRPr="00B37774" w:rsidTr="00B37774">
        <w:trPr>
          <w:trHeight w:val="300"/>
          <w:jc w:val="center"/>
        </w:trPr>
        <w:tc>
          <w:tcPr>
            <w:tcW w:w="1132" w:type="dxa"/>
            <w:tcBorders>
              <w:top w:val="nil"/>
              <w:left w:val="single" w:sz="4" w:space="0" w:color="auto"/>
              <w:bottom w:val="single" w:sz="4" w:space="0" w:color="auto"/>
              <w:right w:val="single" w:sz="4" w:space="0" w:color="auto"/>
            </w:tcBorders>
            <w:noWrap/>
            <w:vAlign w:val="bottom"/>
            <w:hideMark/>
          </w:tcPr>
          <w:p w:rsidR="00B37774" w:rsidRPr="00B37774" w:rsidRDefault="00B37774" w:rsidP="00856A7D">
            <w:pPr>
              <w:keepNext/>
              <w:keepLines/>
              <w:spacing w:after="0" w:line="240" w:lineRule="auto"/>
              <w:jc w:val="right"/>
              <w:rPr>
                <w:rFonts w:ascii="Calibri" w:eastAsia="Times New Roman" w:hAnsi="Calibri" w:cs="Times New Roman"/>
                <w:color w:val="000000"/>
                <w:lang w:val="en-US"/>
              </w:rPr>
            </w:pPr>
            <w:r w:rsidRPr="00B37774">
              <w:rPr>
                <w:rFonts w:ascii="Calibri" w:hAnsi="Calibri"/>
                <w:color w:val="000000"/>
                <w:lang w:val="en-US"/>
              </w:rPr>
              <w:t>2</w:t>
            </w:r>
          </w:p>
        </w:tc>
        <w:tc>
          <w:tcPr>
            <w:tcW w:w="1159" w:type="dxa"/>
            <w:tcBorders>
              <w:top w:val="nil"/>
              <w:left w:val="nil"/>
              <w:bottom w:val="single" w:sz="4" w:space="0" w:color="auto"/>
              <w:right w:val="single" w:sz="4" w:space="0" w:color="auto"/>
            </w:tcBorders>
            <w:hideMark/>
          </w:tcPr>
          <w:p w:rsidR="00B37774" w:rsidRPr="00B37774" w:rsidRDefault="00B37774" w:rsidP="00856A7D">
            <w:pPr>
              <w:keepNext/>
              <w:keepLines/>
              <w:spacing w:after="0" w:line="240" w:lineRule="auto"/>
              <w:jc w:val="both"/>
              <w:rPr>
                <w:rFonts w:ascii="Calibri" w:eastAsia="Times New Roman" w:hAnsi="Calibri" w:cs="Times New Roman"/>
                <w:color w:val="000000"/>
                <w:lang w:val="en-US"/>
              </w:rPr>
            </w:pPr>
            <w:r w:rsidRPr="00B37774">
              <w:rPr>
                <w:rFonts w:ascii="Calibri" w:hAnsi="Calibri"/>
                <w:color w:val="000000"/>
                <w:spacing w:val="20"/>
                <w:lang w:val="en-US"/>
              </w:rPr>
              <w:t>0,86</w:t>
            </w:r>
          </w:p>
        </w:tc>
      </w:tr>
      <w:tr w:rsidR="00B37774" w:rsidRPr="00B37774" w:rsidTr="00B37774">
        <w:trPr>
          <w:trHeight w:val="300"/>
          <w:jc w:val="center"/>
        </w:trPr>
        <w:tc>
          <w:tcPr>
            <w:tcW w:w="1132" w:type="dxa"/>
            <w:tcBorders>
              <w:top w:val="nil"/>
              <w:left w:val="single" w:sz="4" w:space="0" w:color="auto"/>
              <w:bottom w:val="single" w:sz="4" w:space="0" w:color="auto"/>
              <w:right w:val="single" w:sz="4" w:space="0" w:color="auto"/>
            </w:tcBorders>
            <w:noWrap/>
            <w:vAlign w:val="bottom"/>
            <w:hideMark/>
          </w:tcPr>
          <w:p w:rsidR="00B37774" w:rsidRPr="00B37774" w:rsidRDefault="00B37774" w:rsidP="00856A7D">
            <w:pPr>
              <w:keepNext/>
              <w:keepLines/>
              <w:spacing w:after="0" w:line="240" w:lineRule="auto"/>
              <w:jc w:val="right"/>
              <w:rPr>
                <w:rFonts w:ascii="Calibri" w:eastAsia="Times New Roman" w:hAnsi="Calibri" w:cs="Times New Roman"/>
                <w:color w:val="000000"/>
                <w:lang w:val="en-US"/>
              </w:rPr>
            </w:pPr>
            <w:r w:rsidRPr="00B37774">
              <w:rPr>
                <w:rFonts w:ascii="Calibri" w:hAnsi="Calibri"/>
                <w:color w:val="000000"/>
                <w:lang w:val="en-US"/>
              </w:rPr>
              <w:t>2</w:t>
            </w:r>
          </w:p>
        </w:tc>
        <w:tc>
          <w:tcPr>
            <w:tcW w:w="1159" w:type="dxa"/>
            <w:tcBorders>
              <w:top w:val="nil"/>
              <w:left w:val="nil"/>
              <w:bottom w:val="single" w:sz="4" w:space="0" w:color="auto"/>
              <w:right w:val="single" w:sz="4" w:space="0" w:color="auto"/>
            </w:tcBorders>
            <w:hideMark/>
          </w:tcPr>
          <w:p w:rsidR="00B37774" w:rsidRPr="00B37774" w:rsidRDefault="00B37774" w:rsidP="00856A7D">
            <w:pPr>
              <w:keepNext/>
              <w:keepLines/>
              <w:spacing w:after="0" w:line="240" w:lineRule="auto"/>
              <w:jc w:val="both"/>
              <w:rPr>
                <w:rFonts w:ascii="Calibri" w:eastAsia="Times New Roman" w:hAnsi="Calibri" w:cs="Times New Roman"/>
                <w:color w:val="000000"/>
                <w:lang w:val="en-US"/>
              </w:rPr>
            </w:pPr>
            <w:r w:rsidRPr="00B37774">
              <w:rPr>
                <w:rFonts w:ascii="Calibri" w:hAnsi="Calibri"/>
                <w:color w:val="000000"/>
                <w:spacing w:val="20"/>
                <w:lang w:val="en-US"/>
              </w:rPr>
              <w:t>0,82</w:t>
            </w:r>
          </w:p>
        </w:tc>
      </w:tr>
      <w:tr w:rsidR="00B37774" w:rsidRPr="00B37774" w:rsidTr="00B37774">
        <w:trPr>
          <w:trHeight w:val="300"/>
          <w:jc w:val="center"/>
        </w:trPr>
        <w:tc>
          <w:tcPr>
            <w:tcW w:w="1132" w:type="dxa"/>
            <w:tcBorders>
              <w:top w:val="nil"/>
              <w:left w:val="single" w:sz="4" w:space="0" w:color="auto"/>
              <w:bottom w:val="single" w:sz="4" w:space="0" w:color="auto"/>
              <w:right w:val="single" w:sz="4" w:space="0" w:color="auto"/>
            </w:tcBorders>
            <w:noWrap/>
            <w:vAlign w:val="bottom"/>
            <w:hideMark/>
          </w:tcPr>
          <w:p w:rsidR="00B37774" w:rsidRPr="00B37774" w:rsidRDefault="00B37774" w:rsidP="00856A7D">
            <w:pPr>
              <w:keepNext/>
              <w:keepLines/>
              <w:spacing w:after="0" w:line="240" w:lineRule="auto"/>
              <w:jc w:val="right"/>
              <w:rPr>
                <w:rFonts w:ascii="Calibri" w:eastAsia="Times New Roman" w:hAnsi="Calibri" w:cs="Times New Roman"/>
                <w:color w:val="000000"/>
                <w:lang w:val="en-US"/>
              </w:rPr>
            </w:pPr>
            <w:r w:rsidRPr="00B37774">
              <w:rPr>
                <w:rFonts w:ascii="Calibri" w:hAnsi="Calibri"/>
                <w:color w:val="000000"/>
                <w:lang w:val="en-US"/>
              </w:rPr>
              <w:t>2</w:t>
            </w:r>
          </w:p>
        </w:tc>
        <w:tc>
          <w:tcPr>
            <w:tcW w:w="1159" w:type="dxa"/>
            <w:tcBorders>
              <w:top w:val="nil"/>
              <w:left w:val="nil"/>
              <w:bottom w:val="single" w:sz="4" w:space="0" w:color="auto"/>
              <w:right w:val="single" w:sz="4" w:space="0" w:color="auto"/>
            </w:tcBorders>
            <w:hideMark/>
          </w:tcPr>
          <w:p w:rsidR="00B37774" w:rsidRPr="00B37774" w:rsidRDefault="00B37774" w:rsidP="00856A7D">
            <w:pPr>
              <w:keepNext/>
              <w:keepLines/>
              <w:spacing w:after="0" w:line="240" w:lineRule="auto"/>
              <w:jc w:val="both"/>
              <w:rPr>
                <w:rFonts w:ascii="Calibri" w:eastAsia="Times New Roman" w:hAnsi="Calibri" w:cs="Times New Roman"/>
                <w:color w:val="000000"/>
                <w:lang w:val="en-US"/>
              </w:rPr>
            </w:pPr>
            <w:r w:rsidRPr="00B37774">
              <w:rPr>
                <w:rFonts w:ascii="Calibri" w:hAnsi="Calibri"/>
                <w:color w:val="000000"/>
                <w:spacing w:val="20"/>
                <w:lang w:val="en-US"/>
              </w:rPr>
              <w:t>0,83</w:t>
            </w:r>
          </w:p>
        </w:tc>
      </w:tr>
    </w:tbl>
    <w:p w:rsidR="00F11A51" w:rsidRPr="00996BF1" w:rsidRDefault="00F11A51" w:rsidP="00F11A51">
      <w:pPr>
        <w:pStyle w:val="IntenseQuote"/>
        <w:rPr>
          <w:lang w:val="en-US"/>
        </w:rPr>
      </w:pPr>
      <w:r w:rsidRPr="00996BF1">
        <w:rPr>
          <w:lang w:val="en-US"/>
        </w:rPr>
        <w:t>Sample tasks solutions</w:t>
      </w:r>
    </w:p>
    <w:p w:rsidR="004A2FBF" w:rsidRPr="004A2FBF" w:rsidRDefault="004A2FBF" w:rsidP="004A2FBF">
      <w:pPr>
        <w:spacing w:after="0" w:line="240" w:lineRule="auto"/>
        <w:jc w:val="both"/>
        <w:rPr>
          <w:lang w:val="en-US"/>
        </w:rPr>
      </w:pPr>
      <w:r w:rsidRPr="004A2FBF">
        <w:rPr>
          <w:b/>
          <w:lang w:val="en-US"/>
        </w:rPr>
        <w:t>1.</w:t>
      </w:r>
      <w:r w:rsidRPr="004A2FBF">
        <w:rPr>
          <w:lang w:val="en-US"/>
        </w:rPr>
        <w:t xml:space="preserve"> The Anderson’s Super Dollar had two grocery stores in Erie, Pennsylvania. The mean time customers wait in the checkout line at the Byrne Road store is 3.7 minute</w:t>
      </w:r>
      <w:r w:rsidR="00204D97">
        <w:rPr>
          <w:lang w:val="en-US"/>
        </w:rPr>
        <w:t>s</w:t>
      </w:r>
      <w:r w:rsidRPr="004A2FBF">
        <w:rPr>
          <w:lang w:val="en-US"/>
        </w:rPr>
        <w:t xml:space="preserve"> with a standard deviation of 0.8 minutes, for a sample of 40 customers. The mean waiting time for the I-90 store is 3.5 minutes with a standard deviation of 0.7 minutes for a sample of 45 customers. At the 0.05 significance level can we conclude there is a difference in the waiting time for the two stores?</w:t>
      </w:r>
    </w:p>
    <w:p w:rsidR="004A2FBF" w:rsidRPr="004A2FBF" w:rsidRDefault="004A2FBF" w:rsidP="004A2FBF">
      <w:pPr>
        <w:spacing w:after="0" w:line="240" w:lineRule="auto"/>
        <w:jc w:val="both"/>
        <w:rPr>
          <w:lang w:val="en-US"/>
        </w:rPr>
      </w:pPr>
    </w:p>
    <w:p w:rsidR="004A2FBF" w:rsidRPr="004A2FBF" w:rsidRDefault="004A2FBF" w:rsidP="004A2FBF">
      <w:pPr>
        <w:spacing w:after="0" w:line="240" w:lineRule="auto"/>
        <w:jc w:val="both"/>
        <w:rPr>
          <w:lang w:val="en-US"/>
        </w:rPr>
      </w:pPr>
      <w:r w:rsidRPr="004A2FBF">
        <w:rPr>
          <w:lang w:val="en-US"/>
        </w:rPr>
        <w:t>(On paper: we assume the equality of variances)</w:t>
      </w:r>
    </w:p>
    <w:p w:rsidR="004A2FBF" w:rsidRPr="004A2FBF" w:rsidRDefault="004A2FBF" w:rsidP="004A2FBF">
      <w:pPr>
        <w:spacing w:after="0" w:line="240" w:lineRule="auto"/>
        <w:jc w:val="both"/>
        <w:rPr>
          <w:lang w:val="en-US"/>
        </w:rPr>
      </w:pPr>
    </w:p>
    <w:p w:rsidR="004A2FBF" w:rsidRPr="004A2FBF" w:rsidRDefault="004A2FBF" w:rsidP="004A2FBF">
      <w:pPr>
        <w:spacing w:after="0" w:line="240" w:lineRule="auto"/>
        <w:jc w:val="both"/>
        <w:rPr>
          <w:lang w:val="en-US"/>
        </w:rPr>
      </w:pPr>
      <w:r w:rsidRPr="004A2FBF">
        <w:rPr>
          <w:position w:val="-64"/>
          <w:lang w:val="en-US"/>
        </w:rPr>
        <w:object w:dxaOrig="900" w:dyaOrig="1400">
          <v:shape id="_x0000_i1099" type="#_x0000_t75" style="width:42.75pt;height:1in" o:ole="" fillcolor="window">
            <v:imagedata r:id="rId126" o:title=""/>
          </v:shape>
          <o:OLEObject Type="Embed" ProgID="Equation.3" ShapeID="_x0000_i1099" DrawAspect="Content" ObjectID="_1627569064" r:id="rId127"/>
        </w:object>
      </w:r>
      <w:r w:rsidRPr="004A2FBF">
        <w:rPr>
          <w:lang w:val="en-US"/>
        </w:rPr>
        <w:tab/>
      </w:r>
      <w:r w:rsidRPr="004A2FBF">
        <w:rPr>
          <w:position w:val="-66"/>
          <w:lang w:val="en-US"/>
        </w:rPr>
        <w:object w:dxaOrig="840" w:dyaOrig="1440">
          <v:shape id="_x0000_i1100" type="#_x0000_t75" style="width:42.75pt;height:1in" o:ole="" fillcolor="window">
            <v:imagedata r:id="rId128" o:title=""/>
          </v:shape>
          <o:OLEObject Type="Embed" ProgID="Equation.3" ShapeID="_x0000_i1100" DrawAspect="Content" ObjectID="_1627569065" r:id="rId129"/>
        </w:object>
      </w:r>
    </w:p>
    <w:p w:rsidR="004A2FBF" w:rsidRPr="004A2FBF" w:rsidRDefault="004A2FBF" w:rsidP="004A2FBF">
      <w:pPr>
        <w:spacing w:after="0" w:line="240" w:lineRule="auto"/>
        <w:jc w:val="both"/>
        <w:rPr>
          <w:lang w:val="en-US"/>
        </w:rPr>
      </w:pPr>
    </w:p>
    <w:p w:rsidR="00856A7D" w:rsidRPr="00856A7D" w:rsidRDefault="00204D97" w:rsidP="004A2FBF">
      <w:pPr>
        <w:spacing w:after="0" w:line="240" w:lineRule="auto"/>
        <w:jc w:val="both"/>
        <w:rPr>
          <w:rFonts w:eastAsiaTheme="minorEastAsia"/>
          <w:lang w:val="en-US"/>
        </w:rPr>
      </w:pPr>
      <m:oMathPara>
        <m:oMathParaPr>
          <m:jc m:val="left"/>
        </m:oMathParaP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0</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2</m:t>
              </m:r>
            </m:sub>
          </m:sSub>
        </m:oMath>
      </m:oMathPara>
    </w:p>
    <w:p w:rsidR="004A2FBF" w:rsidRPr="00856A7D" w:rsidRDefault="00204D97" w:rsidP="004A2FBF">
      <w:pPr>
        <w:spacing w:after="0" w:line="240" w:lineRule="auto"/>
        <w:jc w:val="both"/>
        <w:rPr>
          <w:rFonts w:eastAsiaTheme="minorEastAsia"/>
          <w:lang w:val="en-US"/>
        </w:rPr>
      </w:pPr>
      <m:oMathPara>
        <m:oMathParaPr>
          <m:jc m:val="left"/>
        </m:oMathParaP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2</m:t>
              </m:r>
            </m:sub>
          </m:sSub>
        </m:oMath>
      </m:oMathPara>
    </w:p>
    <w:p w:rsidR="004A2FBF" w:rsidRPr="004A2FBF" w:rsidRDefault="004A2FBF" w:rsidP="004A2FBF">
      <w:pPr>
        <w:spacing w:after="0" w:line="240" w:lineRule="auto"/>
        <w:jc w:val="both"/>
        <w:rPr>
          <w:lang w:val="en-US"/>
        </w:rPr>
      </w:pPr>
      <w:r w:rsidRPr="004A2FBF">
        <w:rPr>
          <w:position w:val="-68"/>
          <w:lang w:val="en-US"/>
        </w:rPr>
        <w:object w:dxaOrig="3980" w:dyaOrig="1080">
          <v:shape id="_x0000_i1101" type="#_x0000_t75" style="width:201.75pt;height:57.75pt" o:ole="" fillcolor="window">
            <v:imagedata r:id="rId130" o:title=""/>
          </v:shape>
          <o:OLEObject Type="Embed" ProgID="Equation.3" ShapeID="_x0000_i1101" DrawAspect="Content" ObjectID="_1627569066" r:id="rId131"/>
        </w:object>
      </w:r>
    </w:p>
    <w:p w:rsidR="004A2FBF" w:rsidRPr="004A2FBF" w:rsidRDefault="004A2FBF" w:rsidP="004A2FBF">
      <w:pPr>
        <w:spacing w:after="0" w:line="240" w:lineRule="auto"/>
        <w:jc w:val="both"/>
        <w:rPr>
          <w:lang w:val="en-US"/>
        </w:rPr>
      </w:pPr>
    </w:p>
    <w:p w:rsidR="004A2FBF" w:rsidRPr="004A2FBF" w:rsidRDefault="004A2FBF" w:rsidP="004A2FBF">
      <w:pPr>
        <w:spacing w:after="0" w:line="240" w:lineRule="auto"/>
        <w:jc w:val="both"/>
        <w:rPr>
          <w:lang w:val="en-US"/>
        </w:rPr>
      </w:pPr>
      <w:r w:rsidRPr="004A2FBF">
        <w:rPr>
          <w:position w:val="-32"/>
          <w:lang w:val="en-US"/>
        </w:rPr>
        <w:object w:dxaOrig="5840" w:dyaOrig="820">
          <v:shape id="_x0000_i1102" type="#_x0000_t75" style="width:294.75pt;height:42.75pt" o:ole="" fillcolor="window">
            <v:imagedata r:id="rId132" o:title=""/>
          </v:shape>
          <o:OLEObject Type="Embed" ProgID="Equation.3" ShapeID="_x0000_i1102" DrawAspect="Content" ObjectID="_1627569067" r:id="rId133"/>
        </w:object>
      </w:r>
    </w:p>
    <w:p w:rsidR="004A2FBF" w:rsidRPr="004A2FBF" w:rsidRDefault="004A2FBF" w:rsidP="004A2FBF">
      <w:pPr>
        <w:spacing w:after="0" w:line="240" w:lineRule="auto"/>
        <w:jc w:val="both"/>
        <w:rPr>
          <w:lang w:val="en-US"/>
        </w:rPr>
      </w:pPr>
    </w:p>
    <w:p w:rsidR="004A2FBF" w:rsidRPr="004A2FBF" w:rsidRDefault="004A2FBF" w:rsidP="004A2FBF">
      <w:pPr>
        <w:spacing w:after="0" w:line="240" w:lineRule="auto"/>
        <w:jc w:val="both"/>
        <w:rPr>
          <w:lang w:val="en-US"/>
        </w:rPr>
      </w:pPr>
      <w:r w:rsidRPr="004A2FBF">
        <w:rPr>
          <w:position w:val="-14"/>
          <w:lang w:val="en-US"/>
        </w:rPr>
        <w:object w:dxaOrig="1660" w:dyaOrig="380">
          <v:shape id="_x0000_i1103" type="#_x0000_t75" style="width:86.25pt;height:21.75pt" o:ole="" fillcolor="window">
            <v:imagedata r:id="rId134" o:title=""/>
          </v:shape>
          <o:OLEObject Type="Embed" ProgID="Equation.3" ShapeID="_x0000_i1103" DrawAspect="Content" ObjectID="_1627569068" r:id="rId135"/>
        </w:object>
      </w:r>
      <w:r w:rsidRPr="004A2FBF">
        <w:rPr>
          <w:lang w:val="en-US"/>
        </w:rPr>
        <w:t xml:space="preserve"> Decision rule: retain H0, if </w:t>
      </w:r>
      <w:proofErr w:type="spellStart"/>
      <w:r w:rsidRPr="004A2FBF">
        <w:rPr>
          <w:lang w:val="en-US"/>
        </w:rPr>
        <w:t>t</w:t>
      </w:r>
      <w:proofErr w:type="spellEnd"/>
      <w:r w:rsidRPr="004A2FBF">
        <w:rPr>
          <w:lang w:val="en-US"/>
        </w:rPr>
        <w:t xml:space="preserve"> is within </w:t>
      </w:r>
      <w:r w:rsidRPr="004A2FBF">
        <w:rPr>
          <w:position w:val="-10"/>
        </w:rPr>
        <w:object w:dxaOrig="1480" w:dyaOrig="320">
          <v:shape id="_x0000_i1104" type="#_x0000_t75" style="width:1in;height:14.25pt" o:ole="">
            <v:imagedata r:id="rId136" o:title=""/>
          </v:shape>
          <o:OLEObject Type="Embed" ProgID="Equation.3" ShapeID="_x0000_i1104" DrawAspect="Content" ObjectID="_1627569069" r:id="rId137"/>
        </w:object>
      </w:r>
    </w:p>
    <w:p w:rsidR="004A2FBF" w:rsidRPr="004A2FBF" w:rsidRDefault="004A2FBF" w:rsidP="004A2FBF">
      <w:pPr>
        <w:spacing w:after="0" w:line="240" w:lineRule="auto"/>
        <w:jc w:val="both"/>
        <w:rPr>
          <w:lang w:val="en-US"/>
        </w:rPr>
      </w:pPr>
    </w:p>
    <w:p w:rsidR="004A2FBF" w:rsidRPr="004A2FBF" w:rsidRDefault="004A2FBF" w:rsidP="004A2FBF">
      <w:pPr>
        <w:spacing w:after="0" w:line="240" w:lineRule="auto"/>
        <w:jc w:val="both"/>
        <w:rPr>
          <w:lang w:val="en-US"/>
        </w:rPr>
      </w:pPr>
      <w:r w:rsidRPr="004A2FBF">
        <w:rPr>
          <w:lang w:val="en-US"/>
        </w:rPr>
        <w:t xml:space="preserve">We retain the </w:t>
      </w:r>
      <w:proofErr w:type="spellStart"/>
      <w:r w:rsidRPr="004A2FBF">
        <w:rPr>
          <w:lang w:val="en-US"/>
        </w:rPr>
        <w:t>nullhipothesis</w:t>
      </w:r>
      <w:proofErr w:type="spellEnd"/>
      <w:r w:rsidRPr="004A2FBF">
        <w:rPr>
          <w:lang w:val="en-US"/>
        </w:rPr>
        <w:t xml:space="preserve"> at 5% significance level therefore there is no difference in the waiting time for the two stores.</w:t>
      </w:r>
    </w:p>
    <w:p w:rsidR="004A2FBF" w:rsidRDefault="004A2FBF" w:rsidP="004A2FBF">
      <w:pPr>
        <w:spacing w:after="0" w:line="240" w:lineRule="auto"/>
        <w:jc w:val="both"/>
        <w:rPr>
          <w:lang w:val="en-US"/>
        </w:rPr>
      </w:pPr>
    </w:p>
    <w:p w:rsidR="005F1C12" w:rsidRPr="004A2FBF" w:rsidRDefault="005F1C12" w:rsidP="004A2FBF">
      <w:pPr>
        <w:spacing w:after="0" w:line="240" w:lineRule="auto"/>
        <w:jc w:val="both"/>
        <w:rPr>
          <w:lang w:val="en-US"/>
        </w:rPr>
      </w:pPr>
    </w:p>
    <w:p w:rsidR="004A2FBF" w:rsidRPr="004A2FBF" w:rsidRDefault="004A2FBF" w:rsidP="004A2FBF">
      <w:pPr>
        <w:spacing w:after="0" w:line="240" w:lineRule="auto"/>
        <w:jc w:val="both"/>
        <w:rPr>
          <w:lang w:val="en-US"/>
        </w:rPr>
      </w:pPr>
      <w:r w:rsidRPr="004A2FBF">
        <w:rPr>
          <w:b/>
          <w:lang w:val="en-US"/>
        </w:rPr>
        <w:t>2.</w:t>
      </w:r>
      <w:r w:rsidRPr="004A2FBF">
        <w:rPr>
          <w:lang w:val="en-US"/>
        </w:rPr>
        <w:t xml:space="preserve"> </w:t>
      </w:r>
      <w:r w:rsidR="00204D97" w:rsidRPr="00B37774">
        <w:rPr>
          <w:lang w:val="en-US"/>
        </w:rPr>
        <w:t xml:space="preserve">A sample of 200 Lion Store charge customers 50 years </w:t>
      </w:r>
      <w:r w:rsidR="00204D97">
        <w:rPr>
          <w:lang w:val="en-US"/>
        </w:rPr>
        <w:t xml:space="preserve">old </w:t>
      </w:r>
      <w:r w:rsidR="00204D97" w:rsidRPr="00B37774">
        <w:rPr>
          <w:lang w:val="en-US"/>
        </w:rPr>
        <w:t>or older showed that 20 did not pay their entire balance at the end of the month. A sample of 300 customers under 30 showed that 50 did not pay their entire balance at the end of the month. At the 0.02 significance level can we conclude that the same percent of the younger customers didn’t pay their entire balance at the end of the month</w:t>
      </w:r>
      <w:r w:rsidR="00204D97">
        <w:rPr>
          <w:lang w:val="en-US"/>
        </w:rPr>
        <w:t xml:space="preserve"> as that of the older customers</w:t>
      </w:r>
      <w:r w:rsidR="00204D97" w:rsidRPr="00B37774">
        <w:rPr>
          <w:lang w:val="en-US"/>
        </w:rPr>
        <w:t>?</w:t>
      </w:r>
    </w:p>
    <w:p w:rsidR="004A2FBF" w:rsidRPr="004A2FBF" w:rsidRDefault="004A2FBF" w:rsidP="004A2FBF">
      <w:pPr>
        <w:spacing w:after="0" w:line="240" w:lineRule="auto"/>
        <w:jc w:val="both"/>
        <w:rPr>
          <w:lang w:val="en-US"/>
        </w:rPr>
      </w:pPr>
    </w:p>
    <w:p w:rsidR="004A2FBF" w:rsidRPr="004A2FBF" w:rsidRDefault="004A2FBF" w:rsidP="004A2FBF">
      <w:pPr>
        <w:spacing w:after="0" w:line="240" w:lineRule="auto"/>
        <w:jc w:val="both"/>
        <w:rPr>
          <w:lang w:val="en-US"/>
        </w:rPr>
      </w:pPr>
      <w:r w:rsidRPr="004A2FBF">
        <w:rPr>
          <w:position w:val="-58"/>
          <w:lang w:val="en-US"/>
        </w:rPr>
        <w:object w:dxaOrig="1500" w:dyaOrig="1320">
          <v:shape id="_x0000_i1105" type="#_x0000_t75" style="width:1in;height:65.25pt" o:ole="" fillcolor="window">
            <v:imagedata r:id="rId138" o:title=""/>
          </v:shape>
          <o:OLEObject Type="Embed" ProgID="Equation.3" ShapeID="_x0000_i1105" DrawAspect="Content" ObjectID="_1627569070" r:id="rId139"/>
        </w:object>
      </w:r>
      <w:r w:rsidRPr="004A2FBF">
        <w:rPr>
          <w:lang w:val="en-US"/>
        </w:rPr>
        <w:tab/>
      </w:r>
      <w:r w:rsidRPr="004A2FBF">
        <w:rPr>
          <w:position w:val="-44"/>
          <w:lang w:val="en-US"/>
        </w:rPr>
        <w:object w:dxaOrig="1780" w:dyaOrig="999">
          <v:shape id="_x0000_i1106" type="#_x0000_t75" style="width:86.25pt;height:50.25pt" o:ole="" fillcolor="window">
            <v:imagedata r:id="rId140" o:title=""/>
          </v:shape>
          <o:OLEObject Type="Embed" ProgID="Equation.3" ShapeID="_x0000_i1106" DrawAspect="Content" ObjectID="_1627569071" r:id="rId141"/>
        </w:object>
      </w:r>
    </w:p>
    <w:p w:rsidR="004A2FBF" w:rsidRPr="004A2FBF" w:rsidRDefault="004A2FBF" w:rsidP="004A2FBF">
      <w:pPr>
        <w:spacing w:after="0" w:line="240" w:lineRule="auto"/>
        <w:jc w:val="both"/>
        <w:rPr>
          <w:lang w:val="en-US"/>
        </w:rPr>
      </w:pPr>
    </w:p>
    <w:p w:rsidR="004A2FBF" w:rsidRPr="004A2FBF" w:rsidRDefault="004A2FBF" w:rsidP="004A2FBF">
      <w:pPr>
        <w:spacing w:after="0" w:line="240" w:lineRule="auto"/>
        <w:jc w:val="both"/>
        <w:rPr>
          <w:lang w:val="en-US"/>
        </w:rPr>
      </w:pPr>
      <w:r w:rsidRPr="004A2FBF">
        <w:rPr>
          <w:position w:val="-30"/>
          <w:lang w:val="en-US"/>
        </w:rPr>
        <w:object w:dxaOrig="1200" w:dyaOrig="720">
          <v:shape id="_x0000_i1107" type="#_x0000_t75" style="width:57.75pt;height:36pt" o:ole="">
            <v:imagedata r:id="rId142" o:title=""/>
          </v:shape>
          <o:OLEObject Type="Embed" ProgID="Equation.3" ShapeID="_x0000_i1107" DrawAspect="Content" ObjectID="_1627569072" r:id="rId143"/>
        </w:object>
      </w:r>
    </w:p>
    <w:p w:rsidR="004A2FBF" w:rsidRPr="004A2FBF" w:rsidRDefault="004A2FBF" w:rsidP="004A2FBF">
      <w:pPr>
        <w:spacing w:after="0" w:line="240" w:lineRule="auto"/>
        <w:jc w:val="both"/>
        <w:rPr>
          <w:lang w:val="en-US"/>
        </w:rPr>
      </w:pPr>
    </w:p>
    <w:p w:rsidR="004A2FBF" w:rsidRPr="004A2FBF" w:rsidRDefault="004A2FBF" w:rsidP="004A2FBF">
      <w:pPr>
        <w:spacing w:after="0" w:line="240" w:lineRule="auto"/>
        <w:jc w:val="both"/>
        <w:rPr>
          <w:lang w:val="en-US"/>
        </w:rPr>
      </w:pPr>
      <w:r w:rsidRPr="004A2FBF">
        <w:rPr>
          <w:position w:val="-76"/>
          <w:lang w:val="en-US"/>
        </w:rPr>
        <w:object w:dxaOrig="5520" w:dyaOrig="1160">
          <v:shape id="_x0000_i1108" type="#_x0000_t75" style="width:273.75pt;height:57.75pt" o:ole="" fillcolor="window">
            <v:imagedata r:id="rId144" o:title=""/>
          </v:shape>
          <o:OLEObject Type="Embed" ProgID="Equation.3" ShapeID="_x0000_i1108" DrawAspect="Content" ObjectID="_1627569073" r:id="rId145"/>
        </w:object>
      </w:r>
    </w:p>
    <w:p w:rsidR="004A2FBF" w:rsidRPr="004A2FBF" w:rsidRDefault="004A2FBF" w:rsidP="004A2FBF">
      <w:pPr>
        <w:spacing w:after="0" w:line="240" w:lineRule="auto"/>
        <w:jc w:val="both"/>
        <w:rPr>
          <w:lang w:val="en-US"/>
        </w:rPr>
      </w:pPr>
    </w:p>
    <w:p w:rsidR="004A2FBF" w:rsidRPr="004A2FBF" w:rsidRDefault="004A2FBF" w:rsidP="004A2FBF">
      <w:pPr>
        <w:spacing w:after="0" w:line="240" w:lineRule="auto"/>
        <w:jc w:val="both"/>
        <w:rPr>
          <w:lang w:val="en-US"/>
        </w:rPr>
      </w:pPr>
      <w:r w:rsidRPr="004A2FBF">
        <w:rPr>
          <w:position w:val="-46"/>
          <w:lang w:val="en-US"/>
        </w:rPr>
        <w:object w:dxaOrig="2780" w:dyaOrig="1040">
          <v:shape id="_x0000_i1109" type="#_x0000_t75" style="width:137.25pt;height:50.25pt" o:ole="" fillcolor="window">
            <v:imagedata r:id="rId146" o:title=""/>
          </v:shape>
          <o:OLEObject Type="Embed" ProgID="Equation.3" ShapeID="_x0000_i1109" DrawAspect="Content" ObjectID="_1627569074" r:id="rId147"/>
        </w:object>
      </w:r>
    </w:p>
    <w:p w:rsidR="004A2FBF" w:rsidRPr="004A2FBF" w:rsidRDefault="004A2FBF" w:rsidP="004A2FBF">
      <w:pPr>
        <w:spacing w:after="0" w:line="240" w:lineRule="auto"/>
        <w:jc w:val="both"/>
        <w:rPr>
          <w:lang w:val="en-US"/>
        </w:rPr>
      </w:pPr>
    </w:p>
    <w:p w:rsidR="004A2FBF" w:rsidRPr="004A2FBF" w:rsidRDefault="004A2FBF" w:rsidP="004A2FBF">
      <w:pPr>
        <w:spacing w:after="0" w:line="240" w:lineRule="auto"/>
        <w:jc w:val="both"/>
        <w:rPr>
          <w:lang w:val="en-US"/>
        </w:rPr>
      </w:pPr>
      <w:r w:rsidRPr="004A2FBF">
        <w:rPr>
          <w:position w:val="-12"/>
          <w:lang w:val="en-US"/>
        </w:rPr>
        <w:object w:dxaOrig="1140" w:dyaOrig="360">
          <v:shape id="_x0000_i1110" type="#_x0000_t75" style="width:57.75pt;height:21.75pt" o:ole="" fillcolor="window">
            <v:imagedata r:id="rId148" o:title=""/>
          </v:shape>
          <o:OLEObject Type="Embed" ProgID="Equation.3" ShapeID="_x0000_i1110" DrawAspect="Content" ObjectID="_1627569075" r:id="rId149"/>
        </w:object>
      </w:r>
      <w:r w:rsidRPr="004A2FBF">
        <w:rPr>
          <w:lang w:val="en-US"/>
        </w:rPr>
        <w:t xml:space="preserve"> Decision rule: retain H0, if z is within </w:t>
      </w:r>
      <w:r w:rsidRPr="004A2FBF">
        <w:rPr>
          <w:position w:val="-10"/>
        </w:rPr>
        <w:object w:dxaOrig="1260" w:dyaOrig="320">
          <v:shape id="_x0000_i1111" type="#_x0000_t75" style="width:65.25pt;height:14.25pt" o:ole="">
            <v:imagedata r:id="rId150" o:title=""/>
          </v:shape>
          <o:OLEObject Type="Embed" ProgID="Equation.3" ShapeID="_x0000_i1111" DrawAspect="Content" ObjectID="_1627569076" r:id="rId151"/>
        </w:object>
      </w:r>
    </w:p>
    <w:p w:rsidR="004A2FBF" w:rsidRPr="004A2FBF" w:rsidRDefault="004A2FBF" w:rsidP="004A2FBF">
      <w:pPr>
        <w:spacing w:after="0" w:line="240" w:lineRule="auto"/>
        <w:jc w:val="both"/>
        <w:rPr>
          <w:lang w:val="en-US"/>
        </w:rPr>
      </w:pPr>
    </w:p>
    <w:p w:rsidR="004A2FBF" w:rsidRPr="004A2FBF" w:rsidRDefault="004A2FBF" w:rsidP="004A2FBF">
      <w:pPr>
        <w:spacing w:after="0" w:line="240" w:lineRule="auto"/>
        <w:jc w:val="both"/>
        <w:rPr>
          <w:lang w:val="en-US"/>
        </w:rPr>
      </w:pPr>
      <w:r w:rsidRPr="004A2FBF">
        <w:rPr>
          <w:lang w:val="en-US"/>
        </w:rPr>
        <w:lastRenderedPageBreak/>
        <w:t>We retain the null hypothesis at 2 % significance level therefore the same percent of the younger customers not pay their entire balance at the end of the month.</w:t>
      </w:r>
    </w:p>
    <w:p w:rsidR="004A2FBF" w:rsidRDefault="004A2FBF" w:rsidP="004A2FBF">
      <w:pPr>
        <w:spacing w:after="0" w:line="240" w:lineRule="auto"/>
        <w:jc w:val="both"/>
        <w:rPr>
          <w:lang w:val="en-US"/>
        </w:rPr>
      </w:pPr>
    </w:p>
    <w:p w:rsidR="005F1C12" w:rsidRPr="004A2FBF" w:rsidRDefault="005F1C12" w:rsidP="004A2FBF">
      <w:pPr>
        <w:spacing w:after="0" w:line="240" w:lineRule="auto"/>
        <w:jc w:val="both"/>
        <w:rPr>
          <w:lang w:val="en-US"/>
        </w:rPr>
      </w:pPr>
    </w:p>
    <w:p w:rsidR="004A2FBF" w:rsidRPr="004A2FBF" w:rsidRDefault="004A2FBF" w:rsidP="004A2FBF">
      <w:pPr>
        <w:spacing w:after="0" w:line="240" w:lineRule="auto"/>
        <w:jc w:val="both"/>
        <w:rPr>
          <w:lang w:val="en-US"/>
        </w:rPr>
      </w:pPr>
      <w:r w:rsidRPr="004A2FBF">
        <w:rPr>
          <w:b/>
          <w:lang w:val="en-US"/>
        </w:rPr>
        <w:t>3.</w:t>
      </w:r>
      <w:r w:rsidRPr="004A2FBF">
        <w:rPr>
          <w:lang w:val="en-US"/>
        </w:rPr>
        <w:t xml:space="preserve"> The mean high temperature for 12 days in July in Detroit, Michigan was 88 degrees with a standard deviation of 4 degrees. The mean high temperature in Hilton Head, South Carolina for 8 July days was 91 degrees with a standard deviation of 3 degrees. At the 0.05 significance level, can we conclude that there is no difference in the average temperatures?</w:t>
      </w:r>
    </w:p>
    <w:p w:rsidR="004A2FBF" w:rsidRPr="004A2FBF" w:rsidRDefault="004A2FBF" w:rsidP="004A2FBF">
      <w:pPr>
        <w:spacing w:after="0" w:line="240" w:lineRule="auto"/>
        <w:jc w:val="both"/>
        <w:rPr>
          <w:lang w:val="en-US"/>
        </w:rPr>
      </w:pPr>
    </w:p>
    <w:p w:rsidR="004A2FBF" w:rsidRPr="004A2FBF" w:rsidRDefault="004A2FBF" w:rsidP="004A2FBF">
      <w:pPr>
        <w:spacing w:after="0" w:line="240" w:lineRule="auto"/>
        <w:jc w:val="both"/>
        <w:rPr>
          <w:lang w:val="en-US"/>
        </w:rPr>
      </w:pPr>
      <w:r w:rsidRPr="004A2FBF">
        <w:rPr>
          <w:position w:val="-64"/>
          <w:lang w:val="en-US"/>
        </w:rPr>
        <w:object w:dxaOrig="900" w:dyaOrig="1400">
          <v:shape id="_x0000_i1112" type="#_x0000_t75" style="width:42.75pt;height:1in" o:ole="" fillcolor="window">
            <v:imagedata r:id="rId152" o:title=""/>
          </v:shape>
          <o:OLEObject Type="Embed" ProgID="Equation.3" ShapeID="_x0000_i1112" DrawAspect="Content" ObjectID="_1627569077" r:id="rId153"/>
        </w:object>
      </w:r>
      <w:r w:rsidRPr="004A2FBF">
        <w:rPr>
          <w:lang w:val="en-US"/>
        </w:rPr>
        <w:tab/>
      </w:r>
      <w:r w:rsidRPr="004A2FBF">
        <w:rPr>
          <w:position w:val="-66"/>
          <w:lang w:val="en-US"/>
        </w:rPr>
        <w:object w:dxaOrig="780" w:dyaOrig="1440">
          <v:shape id="_x0000_i1113" type="#_x0000_t75" style="width:36pt;height:1in" o:ole="" fillcolor="window">
            <v:imagedata r:id="rId154" o:title=""/>
          </v:shape>
          <o:OLEObject Type="Embed" ProgID="Equation.3" ShapeID="_x0000_i1113" DrawAspect="Content" ObjectID="_1627569078" r:id="rId155"/>
        </w:object>
      </w:r>
    </w:p>
    <w:p w:rsidR="004A2FBF" w:rsidRPr="004A2FBF" w:rsidRDefault="004A2FBF" w:rsidP="004A2FBF">
      <w:pPr>
        <w:spacing w:after="0" w:line="240" w:lineRule="auto"/>
        <w:jc w:val="both"/>
        <w:rPr>
          <w:lang w:val="en-US"/>
        </w:rPr>
      </w:pPr>
    </w:p>
    <w:p w:rsidR="00856A7D" w:rsidRPr="00856A7D" w:rsidRDefault="00204D97" w:rsidP="00856A7D">
      <w:pPr>
        <w:spacing w:after="0" w:line="240" w:lineRule="auto"/>
        <w:jc w:val="both"/>
        <w:rPr>
          <w:rFonts w:eastAsiaTheme="minorEastAsia"/>
          <w:lang w:val="en-US"/>
        </w:rPr>
      </w:pPr>
      <m:oMathPara>
        <m:oMathParaPr>
          <m:jc m:val="left"/>
        </m:oMathParaP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0</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2</m:t>
              </m:r>
            </m:sub>
          </m:sSub>
        </m:oMath>
      </m:oMathPara>
    </w:p>
    <w:p w:rsidR="00856A7D" w:rsidRPr="00856A7D" w:rsidRDefault="00204D97" w:rsidP="00856A7D">
      <w:pPr>
        <w:spacing w:after="0" w:line="240" w:lineRule="auto"/>
        <w:jc w:val="both"/>
        <w:rPr>
          <w:rFonts w:eastAsiaTheme="minorEastAsia"/>
          <w:lang w:val="en-US"/>
        </w:rPr>
      </w:pPr>
      <m:oMathPara>
        <m:oMathParaPr>
          <m:jc m:val="left"/>
        </m:oMathParaP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2</m:t>
              </m:r>
            </m:sub>
          </m:sSub>
        </m:oMath>
      </m:oMathPara>
    </w:p>
    <w:p w:rsidR="004A2FBF" w:rsidRPr="004A2FBF" w:rsidRDefault="004A2FBF" w:rsidP="004A2FBF">
      <w:pPr>
        <w:spacing w:after="0" w:line="240" w:lineRule="auto"/>
        <w:jc w:val="both"/>
        <w:rPr>
          <w:lang w:val="en-US"/>
        </w:rPr>
      </w:pPr>
      <w:r w:rsidRPr="004A2FBF">
        <w:rPr>
          <w:position w:val="-68"/>
          <w:lang w:val="en-US"/>
        </w:rPr>
        <w:object w:dxaOrig="3980" w:dyaOrig="1080">
          <v:shape id="_x0000_i1114" type="#_x0000_t75" style="width:201.75pt;height:57.75pt" o:ole="" fillcolor="window">
            <v:imagedata r:id="rId156" o:title=""/>
          </v:shape>
          <o:OLEObject Type="Embed" ProgID="Equation.3" ShapeID="_x0000_i1114" DrawAspect="Content" ObjectID="_1627569079" r:id="rId157"/>
        </w:object>
      </w:r>
    </w:p>
    <w:p w:rsidR="004A2FBF" w:rsidRPr="004A2FBF" w:rsidRDefault="004A2FBF" w:rsidP="004A2FBF">
      <w:pPr>
        <w:spacing w:after="0" w:line="240" w:lineRule="auto"/>
        <w:jc w:val="both"/>
        <w:rPr>
          <w:lang w:val="en-US"/>
        </w:rPr>
      </w:pPr>
    </w:p>
    <w:p w:rsidR="004A2FBF" w:rsidRPr="004A2FBF" w:rsidRDefault="004A2FBF" w:rsidP="004A2FBF">
      <w:pPr>
        <w:spacing w:after="0" w:line="240" w:lineRule="auto"/>
        <w:jc w:val="both"/>
        <w:rPr>
          <w:lang w:val="en-US"/>
        </w:rPr>
      </w:pPr>
      <w:r w:rsidRPr="004A2FBF">
        <w:rPr>
          <w:position w:val="-32"/>
          <w:lang w:val="en-US"/>
        </w:rPr>
        <w:object w:dxaOrig="5200" w:dyaOrig="820">
          <v:shape id="_x0000_i1115" type="#_x0000_t75" style="width:258.75pt;height:42.75pt" o:ole="" fillcolor="window">
            <v:imagedata r:id="rId158" o:title=""/>
          </v:shape>
          <o:OLEObject Type="Embed" ProgID="Equation.3" ShapeID="_x0000_i1115" DrawAspect="Content" ObjectID="_1627569080" r:id="rId159"/>
        </w:object>
      </w:r>
    </w:p>
    <w:p w:rsidR="004A2FBF" w:rsidRPr="004A2FBF" w:rsidRDefault="004A2FBF" w:rsidP="004A2FBF">
      <w:pPr>
        <w:spacing w:after="0" w:line="240" w:lineRule="auto"/>
        <w:jc w:val="both"/>
        <w:rPr>
          <w:lang w:val="en-US"/>
        </w:rPr>
      </w:pPr>
    </w:p>
    <w:p w:rsidR="004A2FBF" w:rsidRPr="004A2FBF" w:rsidRDefault="004A2FBF" w:rsidP="004A2FBF">
      <w:pPr>
        <w:spacing w:after="0" w:line="240" w:lineRule="auto"/>
        <w:jc w:val="both"/>
        <w:rPr>
          <w:lang w:val="en-US"/>
        </w:rPr>
      </w:pPr>
      <w:r w:rsidRPr="004A2FBF">
        <w:rPr>
          <w:position w:val="-14"/>
          <w:lang w:val="en-US"/>
        </w:rPr>
        <w:object w:dxaOrig="1660" w:dyaOrig="380">
          <v:shape id="_x0000_i1116" type="#_x0000_t75" style="width:86.25pt;height:21.75pt" o:ole="" fillcolor="window">
            <v:imagedata r:id="rId160" o:title=""/>
          </v:shape>
          <o:OLEObject Type="Embed" ProgID="Equation.3" ShapeID="_x0000_i1116" DrawAspect="Content" ObjectID="_1627569081" r:id="rId161"/>
        </w:object>
      </w:r>
      <w:r w:rsidRPr="004A2FBF">
        <w:rPr>
          <w:lang w:val="en-US"/>
        </w:rPr>
        <w:t xml:space="preserve"> Decision rule: retain H0, if </w:t>
      </w:r>
      <w:proofErr w:type="spellStart"/>
      <w:r w:rsidRPr="004A2FBF">
        <w:rPr>
          <w:lang w:val="en-US"/>
        </w:rPr>
        <w:t>t</w:t>
      </w:r>
      <w:proofErr w:type="spellEnd"/>
      <w:r w:rsidRPr="004A2FBF">
        <w:rPr>
          <w:lang w:val="en-US"/>
        </w:rPr>
        <w:t xml:space="preserve"> is within </w:t>
      </w:r>
      <w:r w:rsidRPr="004A2FBF">
        <w:rPr>
          <w:position w:val="-10"/>
        </w:rPr>
        <w:object w:dxaOrig="1480" w:dyaOrig="320">
          <v:shape id="_x0000_i1117" type="#_x0000_t75" style="width:1in;height:14.25pt" o:ole="">
            <v:imagedata r:id="rId162" o:title=""/>
          </v:shape>
          <o:OLEObject Type="Embed" ProgID="Equation.3" ShapeID="_x0000_i1117" DrawAspect="Content" ObjectID="_1627569082" r:id="rId163"/>
        </w:object>
      </w:r>
    </w:p>
    <w:p w:rsidR="004A2FBF" w:rsidRPr="004A2FBF" w:rsidRDefault="004A2FBF" w:rsidP="004A2FBF">
      <w:pPr>
        <w:spacing w:after="0" w:line="240" w:lineRule="auto"/>
        <w:jc w:val="both"/>
        <w:rPr>
          <w:lang w:val="en-US"/>
        </w:rPr>
      </w:pPr>
    </w:p>
    <w:p w:rsidR="004A2FBF" w:rsidRPr="004A2FBF" w:rsidRDefault="004A2FBF" w:rsidP="004A2FBF">
      <w:pPr>
        <w:spacing w:after="0" w:line="240" w:lineRule="auto"/>
        <w:jc w:val="both"/>
        <w:rPr>
          <w:lang w:val="en-US"/>
        </w:rPr>
      </w:pPr>
      <w:r w:rsidRPr="004A2FBF">
        <w:rPr>
          <w:lang w:val="en-US"/>
        </w:rPr>
        <w:t xml:space="preserve">We retain the </w:t>
      </w:r>
      <w:proofErr w:type="spellStart"/>
      <w:r w:rsidRPr="004A2FBF">
        <w:rPr>
          <w:lang w:val="en-US"/>
        </w:rPr>
        <w:t>nullhipothesis</w:t>
      </w:r>
      <w:proofErr w:type="spellEnd"/>
      <w:r w:rsidRPr="004A2FBF">
        <w:rPr>
          <w:lang w:val="en-US"/>
        </w:rPr>
        <w:t xml:space="preserve"> at 5% significance level therefore there no difference in the average temperatures.</w:t>
      </w:r>
    </w:p>
    <w:p w:rsidR="004A2FBF" w:rsidRDefault="004A2FBF" w:rsidP="004A2FBF">
      <w:pPr>
        <w:spacing w:after="0" w:line="240" w:lineRule="auto"/>
        <w:jc w:val="both"/>
        <w:rPr>
          <w:lang w:val="en-US"/>
        </w:rPr>
      </w:pPr>
    </w:p>
    <w:p w:rsidR="005F1C12" w:rsidRPr="004A2FBF" w:rsidRDefault="005F1C12" w:rsidP="004A2FBF">
      <w:pPr>
        <w:spacing w:after="0" w:line="240" w:lineRule="auto"/>
        <w:jc w:val="both"/>
        <w:rPr>
          <w:lang w:val="en-US"/>
        </w:rPr>
      </w:pPr>
    </w:p>
    <w:p w:rsidR="004A2FBF" w:rsidRPr="004A2FBF" w:rsidRDefault="004A2FBF" w:rsidP="004A2FBF">
      <w:pPr>
        <w:spacing w:after="0" w:line="240" w:lineRule="auto"/>
        <w:jc w:val="both"/>
        <w:rPr>
          <w:lang w:val="en-US"/>
        </w:rPr>
      </w:pPr>
      <w:r w:rsidRPr="004A2FBF">
        <w:rPr>
          <w:b/>
          <w:lang w:val="en-US"/>
        </w:rPr>
        <w:t>4</w:t>
      </w:r>
      <w:r w:rsidRPr="004A2FBF">
        <w:rPr>
          <w:lang w:val="en-US"/>
        </w:rPr>
        <w:t>. An egg farmer wanted to determine if increasing the time the lights were on in his hen house would increase egg production. For a sample of eight chickens he determined their production before and after increasing the amount of time the lights were on. The data are reported below. At the 0.01 significance level, has there been an increase in production?</w:t>
      </w:r>
    </w:p>
    <w:p w:rsidR="004A2FBF" w:rsidRPr="004A2FBF" w:rsidRDefault="004A2FBF" w:rsidP="004A2FBF">
      <w:pPr>
        <w:spacing w:after="0" w:line="240" w:lineRule="auto"/>
        <w:jc w:val="both"/>
        <w:rPr>
          <w:lang w:val="en-US"/>
        </w:rPr>
      </w:pPr>
    </w:p>
    <w:tbl>
      <w:tblPr>
        <w:tblW w:w="864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4A2FBF" w:rsidRPr="004A2FBF" w:rsidTr="00130DBF">
        <w:trPr>
          <w:trHeight w:val="300"/>
        </w:trPr>
        <w:tc>
          <w:tcPr>
            <w:tcW w:w="960" w:type="dxa"/>
            <w:tcBorders>
              <w:top w:val="nil"/>
              <w:left w:val="nil"/>
              <w:bottom w:val="single" w:sz="4" w:space="0" w:color="auto"/>
              <w:right w:val="nil"/>
            </w:tcBorders>
            <w:shd w:val="clear" w:color="auto" w:fill="auto"/>
            <w:noWrap/>
            <w:vAlign w:val="bottom"/>
            <w:hideMark/>
          </w:tcPr>
          <w:p w:rsidR="004A2FBF" w:rsidRPr="004A2FBF" w:rsidRDefault="004A2FBF" w:rsidP="004A2FBF">
            <w:pPr>
              <w:spacing w:after="0" w:line="240" w:lineRule="auto"/>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Hen</w:t>
            </w:r>
          </w:p>
        </w:tc>
        <w:tc>
          <w:tcPr>
            <w:tcW w:w="960" w:type="dxa"/>
            <w:tcBorders>
              <w:top w:val="nil"/>
              <w:left w:val="nil"/>
              <w:bottom w:val="single" w:sz="4" w:space="0" w:color="auto"/>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1</w:t>
            </w:r>
          </w:p>
        </w:tc>
        <w:tc>
          <w:tcPr>
            <w:tcW w:w="960" w:type="dxa"/>
            <w:tcBorders>
              <w:top w:val="nil"/>
              <w:left w:val="nil"/>
              <w:bottom w:val="single" w:sz="4" w:space="0" w:color="auto"/>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2</w:t>
            </w:r>
          </w:p>
        </w:tc>
        <w:tc>
          <w:tcPr>
            <w:tcW w:w="960" w:type="dxa"/>
            <w:tcBorders>
              <w:top w:val="nil"/>
              <w:left w:val="nil"/>
              <w:bottom w:val="single" w:sz="4" w:space="0" w:color="auto"/>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3</w:t>
            </w:r>
          </w:p>
        </w:tc>
        <w:tc>
          <w:tcPr>
            <w:tcW w:w="960" w:type="dxa"/>
            <w:tcBorders>
              <w:top w:val="nil"/>
              <w:left w:val="nil"/>
              <w:bottom w:val="single" w:sz="4" w:space="0" w:color="auto"/>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4</w:t>
            </w:r>
          </w:p>
        </w:tc>
        <w:tc>
          <w:tcPr>
            <w:tcW w:w="960" w:type="dxa"/>
            <w:tcBorders>
              <w:top w:val="nil"/>
              <w:left w:val="nil"/>
              <w:bottom w:val="single" w:sz="4" w:space="0" w:color="auto"/>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5</w:t>
            </w:r>
          </w:p>
        </w:tc>
        <w:tc>
          <w:tcPr>
            <w:tcW w:w="960" w:type="dxa"/>
            <w:tcBorders>
              <w:top w:val="nil"/>
              <w:left w:val="nil"/>
              <w:bottom w:val="single" w:sz="4" w:space="0" w:color="auto"/>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6</w:t>
            </w:r>
          </w:p>
        </w:tc>
        <w:tc>
          <w:tcPr>
            <w:tcW w:w="960" w:type="dxa"/>
            <w:tcBorders>
              <w:top w:val="nil"/>
              <w:left w:val="nil"/>
              <w:bottom w:val="single" w:sz="4" w:space="0" w:color="auto"/>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7</w:t>
            </w:r>
          </w:p>
        </w:tc>
        <w:tc>
          <w:tcPr>
            <w:tcW w:w="960" w:type="dxa"/>
            <w:tcBorders>
              <w:top w:val="nil"/>
              <w:left w:val="nil"/>
              <w:bottom w:val="single" w:sz="4" w:space="0" w:color="auto"/>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8</w:t>
            </w:r>
          </w:p>
        </w:tc>
      </w:tr>
      <w:tr w:rsidR="004A2FBF" w:rsidRPr="004A2FBF" w:rsidTr="00130DBF">
        <w:trPr>
          <w:trHeight w:val="300"/>
        </w:trPr>
        <w:tc>
          <w:tcPr>
            <w:tcW w:w="960" w:type="dxa"/>
            <w:tcBorders>
              <w:top w:val="nil"/>
              <w:left w:val="nil"/>
              <w:bottom w:val="nil"/>
              <w:right w:val="nil"/>
            </w:tcBorders>
            <w:shd w:val="clear" w:color="auto" w:fill="auto"/>
            <w:noWrap/>
            <w:vAlign w:val="bottom"/>
            <w:hideMark/>
          </w:tcPr>
          <w:p w:rsidR="004A2FBF" w:rsidRPr="004A2FBF" w:rsidRDefault="004A2FBF" w:rsidP="004A2FBF">
            <w:pPr>
              <w:spacing w:after="0" w:line="240" w:lineRule="auto"/>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Before</w:t>
            </w:r>
          </w:p>
        </w:tc>
        <w:tc>
          <w:tcPr>
            <w:tcW w:w="960" w:type="dxa"/>
            <w:tcBorders>
              <w:top w:val="nil"/>
              <w:left w:val="nil"/>
              <w:bottom w:val="nil"/>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10</w:t>
            </w:r>
          </w:p>
        </w:tc>
        <w:tc>
          <w:tcPr>
            <w:tcW w:w="960" w:type="dxa"/>
            <w:tcBorders>
              <w:top w:val="nil"/>
              <w:left w:val="nil"/>
              <w:bottom w:val="nil"/>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8</w:t>
            </w:r>
          </w:p>
        </w:tc>
        <w:tc>
          <w:tcPr>
            <w:tcW w:w="960" w:type="dxa"/>
            <w:tcBorders>
              <w:top w:val="nil"/>
              <w:left w:val="nil"/>
              <w:bottom w:val="nil"/>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5</w:t>
            </w:r>
          </w:p>
        </w:tc>
        <w:tc>
          <w:tcPr>
            <w:tcW w:w="960" w:type="dxa"/>
            <w:tcBorders>
              <w:top w:val="nil"/>
              <w:left w:val="nil"/>
              <w:bottom w:val="nil"/>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2</w:t>
            </w:r>
          </w:p>
        </w:tc>
        <w:tc>
          <w:tcPr>
            <w:tcW w:w="960" w:type="dxa"/>
            <w:tcBorders>
              <w:top w:val="nil"/>
              <w:left w:val="nil"/>
              <w:bottom w:val="nil"/>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3</w:t>
            </w:r>
          </w:p>
        </w:tc>
        <w:tc>
          <w:tcPr>
            <w:tcW w:w="960" w:type="dxa"/>
            <w:tcBorders>
              <w:top w:val="nil"/>
              <w:left w:val="nil"/>
              <w:bottom w:val="nil"/>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7</w:t>
            </w:r>
          </w:p>
        </w:tc>
        <w:tc>
          <w:tcPr>
            <w:tcW w:w="960" w:type="dxa"/>
            <w:tcBorders>
              <w:top w:val="nil"/>
              <w:left w:val="nil"/>
              <w:bottom w:val="nil"/>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3</w:t>
            </w:r>
          </w:p>
        </w:tc>
        <w:tc>
          <w:tcPr>
            <w:tcW w:w="960" w:type="dxa"/>
            <w:tcBorders>
              <w:top w:val="nil"/>
              <w:left w:val="nil"/>
              <w:bottom w:val="nil"/>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3</w:t>
            </w:r>
          </w:p>
        </w:tc>
      </w:tr>
      <w:tr w:rsidR="004A2FBF" w:rsidRPr="004A2FBF" w:rsidTr="00130DBF">
        <w:trPr>
          <w:trHeight w:val="300"/>
        </w:trPr>
        <w:tc>
          <w:tcPr>
            <w:tcW w:w="960" w:type="dxa"/>
            <w:tcBorders>
              <w:top w:val="nil"/>
              <w:left w:val="nil"/>
              <w:bottom w:val="nil"/>
              <w:right w:val="nil"/>
            </w:tcBorders>
            <w:shd w:val="clear" w:color="auto" w:fill="auto"/>
            <w:noWrap/>
            <w:vAlign w:val="bottom"/>
            <w:hideMark/>
          </w:tcPr>
          <w:p w:rsidR="004A2FBF" w:rsidRPr="004A2FBF" w:rsidRDefault="004A2FBF" w:rsidP="004A2FBF">
            <w:pPr>
              <w:spacing w:after="0" w:line="240" w:lineRule="auto"/>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After</w:t>
            </w:r>
          </w:p>
        </w:tc>
        <w:tc>
          <w:tcPr>
            <w:tcW w:w="960" w:type="dxa"/>
            <w:tcBorders>
              <w:top w:val="nil"/>
              <w:left w:val="nil"/>
              <w:bottom w:val="nil"/>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7</w:t>
            </w:r>
          </w:p>
        </w:tc>
        <w:tc>
          <w:tcPr>
            <w:tcW w:w="960" w:type="dxa"/>
            <w:tcBorders>
              <w:top w:val="nil"/>
              <w:left w:val="nil"/>
              <w:bottom w:val="nil"/>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5</w:t>
            </w:r>
          </w:p>
        </w:tc>
        <w:tc>
          <w:tcPr>
            <w:tcW w:w="960" w:type="dxa"/>
            <w:tcBorders>
              <w:top w:val="nil"/>
              <w:left w:val="nil"/>
              <w:bottom w:val="nil"/>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6</w:t>
            </w:r>
          </w:p>
        </w:tc>
        <w:tc>
          <w:tcPr>
            <w:tcW w:w="960" w:type="dxa"/>
            <w:tcBorders>
              <w:top w:val="nil"/>
              <w:left w:val="nil"/>
              <w:bottom w:val="nil"/>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8</w:t>
            </w:r>
          </w:p>
        </w:tc>
        <w:tc>
          <w:tcPr>
            <w:tcW w:w="960" w:type="dxa"/>
            <w:tcBorders>
              <w:top w:val="nil"/>
              <w:left w:val="nil"/>
              <w:bottom w:val="nil"/>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8</w:t>
            </w:r>
          </w:p>
        </w:tc>
        <w:tc>
          <w:tcPr>
            <w:tcW w:w="960" w:type="dxa"/>
            <w:tcBorders>
              <w:top w:val="nil"/>
              <w:left w:val="nil"/>
              <w:bottom w:val="nil"/>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8</w:t>
            </w:r>
          </w:p>
        </w:tc>
        <w:tc>
          <w:tcPr>
            <w:tcW w:w="960" w:type="dxa"/>
            <w:tcBorders>
              <w:top w:val="nil"/>
              <w:left w:val="nil"/>
              <w:bottom w:val="nil"/>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10</w:t>
            </w:r>
          </w:p>
        </w:tc>
        <w:tc>
          <w:tcPr>
            <w:tcW w:w="960" w:type="dxa"/>
            <w:tcBorders>
              <w:top w:val="nil"/>
              <w:left w:val="nil"/>
              <w:bottom w:val="nil"/>
              <w:right w:val="nil"/>
            </w:tcBorders>
            <w:shd w:val="clear" w:color="auto" w:fill="auto"/>
            <w:noWrap/>
            <w:vAlign w:val="bottom"/>
            <w:hideMark/>
          </w:tcPr>
          <w:p w:rsidR="004A2FBF" w:rsidRPr="004A2FBF" w:rsidRDefault="004A2FBF" w:rsidP="004A2FBF">
            <w:pPr>
              <w:spacing w:after="0" w:line="240" w:lineRule="auto"/>
              <w:jc w:val="right"/>
              <w:rPr>
                <w:rFonts w:ascii="Calibri" w:eastAsia="Times New Roman" w:hAnsi="Calibri" w:cs="Times New Roman"/>
                <w:color w:val="000000"/>
                <w:lang w:eastAsia="hu-HU"/>
              </w:rPr>
            </w:pPr>
            <w:r w:rsidRPr="004A2FBF">
              <w:rPr>
                <w:rFonts w:ascii="Calibri" w:eastAsia="Times New Roman" w:hAnsi="Calibri" w:cs="Times New Roman"/>
                <w:color w:val="000000"/>
                <w:lang w:eastAsia="hu-HU"/>
              </w:rPr>
              <w:t>2</w:t>
            </w:r>
          </w:p>
        </w:tc>
      </w:tr>
    </w:tbl>
    <w:p w:rsidR="004A2FBF" w:rsidRPr="004A2FBF" w:rsidRDefault="004A2FBF" w:rsidP="004A2FBF">
      <w:pPr>
        <w:spacing w:after="0" w:line="240" w:lineRule="auto"/>
        <w:jc w:val="both"/>
        <w:rPr>
          <w:lang w:val="en-US"/>
        </w:rPr>
      </w:pPr>
    </w:p>
    <w:p w:rsidR="004A2FBF" w:rsidRPr="004A2FBF" w:rsidRDefault="004A2FBF" w:rsidP="004A2FBF">
      <w:pPr>
        <w:pStyle w:val="Header"/>
        <w:tabs>
          <w:tab w:val="clear" w:pos="4536"/>
          <w:tab w:val="clear" w:pos="9072"/>
          <w:tab w:val="left" w:pos="454"/>
        </w:tabs>
        <w:jc w:val="both"/>
        <w:rPr>
          <w:rFonts w:ascii="Calibri" w:hAnsi="Calibri"/>
          <w:lang w:val="en-US"/>
        </w:rPr>
      </w:pPr>
      <w:r w:rsidRPr="004A2FBF">
        <w:rPr>
          <w:position w:val="-30"/>
          <w:lang w:val="en-US"/>
        </w:rPr>
        <w:object w:dxaOrig="1240" w:dyaOrig="720">
          <v:shape id="_x0000_i1118" type="#_x0000_t75" style="width:65.25pt;height:36pt" o:ole="">
            <v:imagedata r:id="rId164" o:title=""/>
          </v:shape>
          <o:OLEObject Type="Embed" ProgID="Equation.3" ShapeID="_x0000_i1118" DrawAspect="Content" ObjectID="_1627569083" r:id="rId165"/>
        </w:object>
      </w:r>
    </w:p>
    <w:p w:rsidR="004A2FBF" w:rsidRPr="004A2FBF" w:rsidRDefault="004A2FBF" w:rsidP="004A2FBF">
      <w:pPr>
        <w:pStyle w:val="Header"/>
        <w:tabs>
          <w:tab w:val="clear" w:pos="4536"/>
          <w:tab w:val="clear" w:pos="9072"/>
          <w:tab w:val="left" w:pos="454"/>
        </w:tabs>
        <w:jc w:val="both"/>
        <w:rPr>
          <w:rFonts w:ascii="Calibri" w:hAnsi="Calibri"/>
          <w:lang w:val="en-US"/>
        </w:rPr>
      </w:pPr>
    </w:p>
    <w:p w:rsidR="004A2FBF" w:rsidRPr="004A2FBF" w:rsidRDefault="004A2FBF" w:rsidP="004A2FBF">
      <w:pPr>
        <w:pStyle w:val="Header"/>
        <w:tabs>
          <w:tab w:val="clear" w:pos="4536"/>
          <w:tab w:val="clear" w:pos="9072"/>
          <w:tab w:val="left" w:pos="454"/>
        </w:tabs>
        <w:jc w:val="both"/>
        <w:rPr>
          <w:rFonts w:ascii="Calibri" w:hAnsi="Calibri"/>
          <w:lang w:val="en-US"/>
        </w:rPr>
      </w:pPr>
      <w:r>
        <w:rPr>
          <w:rFonts w:ascii="Calibri" w:hAnsi="Calibri"/>
          <w:lang w:val="en-US"/>
        </w:rPr>
        <w:t>(</w:t>
      </w:r>
      <w:r w:rsidRPr="004A2FBF">
        <w:rPr>
          <w:rFonts w:ascii="Calibri" w:hAnsi="Calibri"/>
          <w:lang w:val="en-US"/>
        </w:rPr>
        <w:t xml:space="preserve">Difference: after </w:t>
      </w:r>
      <w:r>
        <w:rPr>
          <w:rFonts w:ascii="Calibri" w:hAnsi="Calibri"/>
          <w:lang w:val="en-US"/>
        </w:rPr>
        <w:t>–</w:t>
      </w:r>
      <w:r w:rsidRPr="004A2FBF">
        <w:rPr>
          <w:rFonts w:ascii="Calibri" w:hAnsi="Calibri"/>
          <w:lang w:val="en-US"/>
        </w:rPr>
        <w:t xml:space="preserve"> before</w:t>
      </w:r>
      <w:r>
        <w:rPr>
          <w:rFonts w:ascii="Calibri" w:hAnsi="Calibri"/>
          <w:lang w:val="en-US"/>
        </w:rPr>
        <w:t>)</w:t>
      </w:r>
    </w:p>
    <w:p w:rsidR="004A2FBF" w:rsidRPr="004A2FBF" w:rsidRDefault="004A2FBF" w:rsidP="004A2FBF">
      <w:pPr>
        <w:pStyle w:val="Header"/>
        <w:tabs>
          <w:tab w:val="clear" w:pos="4536"/>
          <w:tab w:val="clear" w:pos="9072"/>
          <w:tab w:val="left" w:pos="454"/>
        </w:tabs>
        <w:jc w:val="both"/>
        <w:rPr>
          <w:rFonts w:ascii="Calibri" w:hAnsi="Calibri"/>
          <w:lang w:val="en-US"/>
        </w:rPr>
      </w:pPr>
    </w:p>
    <w:p w:rsidR="004A2FBF" w:rsidRPr="004A2FBF" w:rsidRDefault="004A2FBF" w:rsidP="004A2FBF">
      <w:pPr>
        <w:pStyle w:val="Header"/>
        <w:tabs>
          <w:tab w:val="clear" w:pos="4536"/>
          <w:tab w:val="clear" w:pos="9072"/>
          <w:tab w:val="left" w:pos="454"/>
        </w:tabs>
        <w:jc w:val="both"/>
        <w:rPr>
          <w:lang w:val="en-US"/>
        </w:rPr>
      </w:pPr>
      <w:r w:rsidRPr="004A2FBF">
        <w:rPr>
          <w:position w:val="-60"/>
          <w:lang w:val="en-US"/>
        </w:rPr>
        <w:object w:dxaOrig="2320" w:dyaOrig="1020">
          <v:shape id="_x0000_i1119" type="#_x0000_t75" style="width:114.75pt;height:50.25pt" o:ole="">
            <v:imagedata r:id="rId166" o:title=""/>
          </v:shape>
          <o:OLEObject Type="Embed" ProgID="Equation.3" ShapeID="_x0000_i1119" DrawAspect="Content" ObjectID="_1627569084" r:id="rId167"/>
        </w:object>
      </w:r>
    </w:p>
    <w:p w:rsidR="004A2FBF" w:rsidRPr="004A2FBF" w:rsidRDefault="004A2FBF" w:rsidP="004A2FBF">
      <w:pPr>
        <w:pStyle w:val="Header"/>
        <w:tabs>
          <w:tab w:val="clear" w:pos="4536"/>
          <w:tab w:val="clear" w:pos="9072"/>
          <w:tab w:val="left" w:pos="454"/>
        </w:tabs>
        <w:jc w:val="both"/>
        <w:rPr>
          <w:lang w:val="en-US"/>
        </w:rPr>
      </w:pPr>
    </w:p>
    <w:p w:rsidR="004A2FBF" w:rsidRPr="004A2FBF" w:rsidRDefault="004A2FBF" w:rsidP="004A2FBF">
      <w:pPr>
        <w:pStyle w:val="Header"/>
        <w:tabs>
          <w:tab w:val="clear" w:pos="4536"/>
          <w:tab w:val="clear" w:pos="9072"/>
          <w:tab w:val="left" w:pos="454"/>
        </w:tabs>
        <w:jc w:val="both"/>
        <w:rPr>
          <w:lang w:val="en-US"/>
        </w:rPr>
      </w:pPr>
      <w:r w:rsidRPr="004A2FBF">
        <w:rPr>
          <w:position w:val="-14"/>
          <w:lang w:val="en-US"/>
        </w:rPr>
        <w:object w:dxaOrig="1600" w:dyaOrig="380">
          <v:shape id="_x0000_i1120" type="#_x0000_t75" style="width:78.75pt;height:21.75pt" o:ole="" fillcolor="window">
            <v:imagedata r:id="rId168" o:title=""/>
          </v:shape>
          <o:OLEObject Type="Embed" ProgID="Equation.3" ShapeID="_x0000_i1120" DrawAspect="Content" ObjectID="_1627569085" r:id="rId169"/>
        </w:object>
      </w:r>
      <w:r w:rsidRPr="004A2FBF">
        <w:rPr>
          <w:lang w:val="en-US"/>
        </w:rPr>
        <w:t xml:space="preserve"> Decision rule: retain H0, if </w:t>
      </w:r>
      <w:proofErr w:type="spellStart"/>
      <w:r w:rsidRPr="004A2FBF">
        <w:rPr>
          <w:lang w:val="en-US"/>
        </w:rPr>
        <w:t>t</w:t>
      </w:r>
      <w:proofErr w:type="spellEnd"/>
      <w:r w:rsidRPr="004A2FBF">
        <w:rPr>
          <w:lang w:val="en-US"/>
        </w:rPr>
        <w:t xml:space="preserve"> is within </w:t>
      </w:r>
      <w:r w:rsidRPr="004A2FBF">
        <w:rPr>
          <w:position w:val="-10"/>
        </w:rPr>
        <w:object w:dxaOrig="1500" w:dyaOrig="320">
          <v:shape id="_x0000_i1121" type="#_x0000_t75" style="width:1in;height:14.25pt" o:ole="">
            <v:imagedata r:id="rId170" o:title=""/>
          </v:shape>
          <o:OLEObject Type="Embed" ProgID="Equation.3" ShapeID="_x0000_i1121" DrawAspect="Content" ObjectID="_1627569086" r:id="rId171"/>
        </w:object>
      </w:r>
    </w:p>
    <w:p w:rsidR="004A2FBF" w:rsidRPr="004A2FBF" w:rsidRDefault="004A2FBF" w:rsidP="004A2FBF">
      <w:pPr>
        <w:pStyle w:val="Header"/>
        <w:tabs>
          <w:tab w:val="clear" w:pos="4536"/>
          <w:tab w:val="clear" w:pos="9072"/>
          <w:tab w:val="left" w:pos="454"/>
        </w:tabs>
        <w:jc w:val="both"/>
        <w:rPr>
          <w:rFonts w:ascii="Calibri" w:hAnsi="Calibri"/>
          <w:lang w:val="en-US"/>
        </w:rPr>
      </w:pPr>
    </w:p>
    <w:p w:rsidR="004A2FBF" w:rsidRPr="004A2FBF" w:rsidRDefault="004A2FBF" w:rsidP="004A2FBF">
      <w:pPr>
        <w:pStyle w:val="Header"/>
        <w:tabs>
          <w:tab w:val="clear" w:pos="4536"/>
          <w:tab w:val="clear" w:pos="9072"/>
          <w:tab w:val="left" w:pos="454"/>
        </w:tabs>
        <w:jc w:val="both"/>
        <w:rPr>
          <w:rFonts w:ascii="Calibri" w:hAnsi="Calibri"/>
          <w:lang w:val="en-US"/>
        </w:rPr>
      </w:pPr>
      <w:r w:rsidRPr="004A2FBF">
        <w:rPr>
          <w:rFonts w:ascii="Calibri" w:hAnsi="Calibri"/>
          <w:lang w:val="en-US"/>
        </w:rPr>
        <w:t>At a 5% significance level we retain the H0, therefore there has not been an increase in production.</w:t>
      </w:r>
    </w:p>
    <w:p w:rsidR="00B37774" w:rsidRDefault="00B37774" w:rsidP="00623A0C">
      <w:pPr>
        <w:spacing w:after="0" w:line="240" w:lineRule="auto"/>
        <w:rPr>
          <w:lang w:val="en-US"/>
        </w:rPr>
      </w:pPr>
    </w:p>
    <w:p w:rsidR="005F1C12" w:rsidRDefault="005F1C12" w:rsidP="00623A0C">
      <w:pPr>
        <w:spacing w:after="0" w:line="240" w:lineRule="auto"/>
        <w:rPr>
          <w:lang w:val="en-US"/>
        </w:rPr>
      </w:pPr>
    </w:p>
    <w:p w:rsidR="00B37774" w:rsidRPr="00B37774" w:rsidRDefault="00B37774" w:rsidP="00B37774">
      <w:pPr>
        <w:spacing w:after="0" w:line="240" w:lineRule="auto"/>
        <w:rPr>
          <w:rFonts w:ascii="Calibri" w:hAnsi="Calibri"/>
          <w:lang w:val="en-US"/>
        </w:rPr>
      </w:pPr>
      <w:r w:rsidRPr="00B37774">
        <w:rPr>
          <w:rFonts w:ascii="Calibri" w:hAnsi="Calibri"/>
          <w:b/>
          <w:lang w:val="en-US"/>
        </w:rPr>
        <w:t>5.</w:t>
      </w:r>
      <w:r w:rsidRPr="00B37774">
        <w:rPr>
          <w:rFonts w:ascii="Calibri" w:hAnsi="Calibri"/>
          <w:lang w:val="en-US"/>
        </w:rPr>
        <w:t xml:space="preserve"> We examine the stress level (1….5) of the students before and after the statistics exam.</w:t>
      </w:r>
    </w:p>
    <w:tbl>
      <w:tblPr>
        <w:tblW w:w="5227" w:type="dxa"/>
        <w:jc w:val="center"/>
        <w:tblCellMar>
          <w:left w:w="70" w:type="dxa"/>
          <w:right w:w="70" w:type="dxa"/>
        </w:tblCellMar>
        <w:tblLook w:val="04A0" w:firstRow="1" w:lastRow="0" w:firstColumn="1" w:lastColumn="0" w:noHBand="0" w:noVBand="1"/>
      </w:tblPr>
      <w:tblGrid>
        <w:gridCol w:w="2621"/>
        <w:gridCol w:w="2606"/>
      </w:tblGrid>
      <w:tr w:rsidR="00B37774" w:rsidRPr="00B37774" w:rsidTr="00B37774">
        <w:trPr>
          <w:trHeight w:val="300"/>
          <w:jc w:val="center"/>
        </w:trPr>
        <w:tc>
          <w:tcPr>
            <w:tcW w:w="2621" w:type="dxa"/>
            <w:tcBorders>
              <w:top w:val="single" w:sz="4" w:space="0" w:color="auto"/>
              <w:left w:val="single" w:sz="4" w:space="0" w:color="auto"/>
              <w:bottom w:val="single" w:sz="4" w:space="0" w:color="auto"/>
              <w:right w:val="single" w:sz="4" w:space="0" w:color="auto"/>
            </w:tcBorders>
            <w:noWrap/>
            <w:vAlign w:val="bottom"/>
            <w:hideMark/>
          </w:tcPr>
          <w:p w:rsidR="00B37774" w:rsidRPr="00B37774" w:rsidRDefault="00B37774" w:rsidP="00B37774">
            <w:pPr>
              <w:spacing w:after="0" w:line="240" w:lineRule="auto"/>
              <w:jc w:val="center"/>
              <w:rPr>
                <w:rFonts w:ascii="Calibri" w:eastAsia="Times New Roman" w:hAnsi="Calibri" w:cs="Times New Roman"/>
                <w:b/>
                <w:color w:val="000000"/>
                <w:lang w:val="en-US"/>
              </w:rPr>
            </w:pPr>
            <w:r w:rsidRPr="00B37774">
              <w:rPr>
                <w:rFonts w:ascii="Calibri" w:hAnsi="Calibri"/>
                <w:b/>
                <w:color w:val="000000"/>
                <w:lang w:val="en-US"/>
              </w:rPr>
              <w:t>Before</w:t>
            </w:r>
          </w:p>
        </w:tc>
        <w:tc>
          <w:tcPr>
            <w:tcW w:w="2606" w:type="dxa"/>
            <w:tcBorders>
              <w:top w:val="single" w:sz="4" w:space="0" w:color="auto"/>
              <w:left w:val="nil"/>
              <w:bottom w:val="single" w:sz="4" w:space="0" w:color="auto"/>
              <w:right w:val="single" w:sz="4" w:space="0" w:color="auto"/>
            </w:tcBorders>
            <w:noWrap/>
            <w:vAlign w:val="bottom"/>
            <w:hideMark/>
          </w:tcPr>
          <w:p w:rsidR="00B37774" w:rsidRPr="00B37774" w:rsidRDefault="00B37774" w:rsidP="00B37774">
            <w:pPr>
              <w:spacing w:after="0" w:line="240" w:lineRule="auto"/>
              <w:jc w:val="center"/>
              <w:rPr>
                <w:rFonts w:ascii="Calibri" w:eastAsia="Times New Roman" w:hAnsi="Calibri" w:cs="Times New Roman"/>
                <w:b/>
                <w:color w:val="000000"/>
                <w:lang w:val="en-US"/>
              </w:rPr>
            </w:pPr>
            <w:r w:rsidRPr="00B37774">
              <w:rPr>
                <w:rFonts w:ascii="Calibri" w:hAnsi="Calibri"/>
                <w:b/>
                <w:color w:val="000000"/>
                <w:lang w:val="en-US"/>
              </w:rPr>
              <w:t>After</w:t>
            </w:r>
          </w:p>
        </w:tc>
      </w:tr>
      <w:tr w:rsidR="00B37774" w:rsidRPr="00B37774" w:rsidTr="00B37774">
        <w:trPr>
          <w:trHeight w:val="300"/>
          <w:jc w:val="center"/>
        </w:trPr>
        <w:tc>
          <w:tcPr>
            <w:tcW w:w="2621" w:type="dxa"/>
            <w:tcBorders>
              <w:top w:val="nil"/>
              <w:left w:val="single" w:sz="4" w:space="0" w:color="auto"/>
              <w:bottom w:val="single" w:sz="4" w:space="0" w:color="auto"/>
              <w:right w:val="single" w:sz="4" w:space="0" w:color="auto"/>
            </w:tcBorders>
            <w:noWrap/>
            <w:hideMark/>
          </w:tcPr>
          <w:p w:rsidR="00B37774" w:rsidRPr="00B37774" w:rsidRDefault="00B37774" w:rsidP="00B37774">
            <w:pPr>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5</w:t>
            </w:r>
          </w:p>
        </w:tc>
        <w:tc>
          <w:tcPr>
            <w:tcW w:w="2606" w:type="dxa"/>
            <w:tcBorders>
              <w:top w:val="nil"/>
              <w:left w:val="nil"/>
              <w:bottom w:val="single" w:sz="4" w:space="0" w:color="auto"/>
              <w:right w:val="single" w:sz="4" w:space="0" w:color="auto"/>
            </w:tcBorders>
            <w:hideMark/>
          </w:tcPr>
          <w:p w:rsidR="00B37774" w:rsidRPr="00B37774" w:rsidRDefault="00B37774" w:rsidP="00B37774">
            <w:pPr>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4</w:t>
            </w:r>
          </w:p>
        </w:tc>
      </w:tr>
      <w:tr w:rsidR="00B37774" w:rsidRPr="00B37774" w:rsidTr="00B37774">
        <w:trPr>
          <w:trHeight w:val="300"/>
          <w:jc w:val="center"/>
        </w:trPr>
        <w:tc>
          <w:tcPr>
            <w:tcW w:w="2621" w:type="dxa"/>
            <w:tcBorders>
              <w:top w:val="nil"/>
              <w:left w:val="single" w:sz="4" w:space="0" w:color="auto"/>
              <w:bottom w:val="single" w:sz="4" w:space="0" w:color="auto"/>
              <w:right w:val="single" w:sz="4" w:space="0" w:color="auto"/>
            </w:tcBorders>
            <w:noWrap/>
            <w:hideMark/>
          </w:tcPr>
          <w:p w:rsidR="00B37774" w:rsidRPr="00B37774" w:rsidRDefault="00B37774" w:rsidP="00B37774">
            <w:pPr>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5</w:t>
            </w:r>
          </w:p>
        </w:tc>
        <w:tc>
          <w:tcPr>
            <w:tcW w:w="2606" w:type="dxa"/>
            <w:tcBorders>
              <w:top w:val="nil"/>
              <w:left w:val="nil"/>
              <w:bottom w:val="single" w:sz="4" w:space="0" w:color="auto"/>
              <w:right w:val="single" w:sz="4" w:space="0" w:color="auto"/>
            </w:tcBorders>
            <w:hideMark/>
          </w:tcPr>
          <w:p w:rsidR="00B37774" w:rsidRPr="00B37774" w:rsidRDefault="00B37774" w:rsidP="00B37774">
            <w:pPr>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1</w:t>
            </w:r>
          </w:p>
        </w:tc>
      </w:tr>
      <w:tr w:rsidR="00B37774" w:rsidRPr="00B37774" w:rsidTr="00B37774">
        <w:trPr>
          <w:trHeight w:val="300"/>
          <w:jc w:val="center"/>
        </w:trPr>
        <w:tc>
          <w:tcPr>
            <w:tcW w:w="2621" w:type="dxa"/>
            <w:tcBorders>
              <w:top w:val="nil"/>
              <w:left w:val="single" w:sz="4" w:space="0" w:color="auto"/>
              <w:bottom w:val="single" w:sz="4" w:space="0" w:color="auto"/>
              <w:right w:val="single" w:sz="4" w:space="0" w:color="auto"/>
            </w:tcBorders>
            <w:noWrap/>
            <w:hideMark/>
          </w:tcPr>
          <w:p w:rsidR="00B37774" w:rsidRPr="00B37774" w:rsidRDefault="00B37774" w:rsidP="00B37774">
            <w:pPr>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4</w:t>
            </w:r>
          </w:p>
        </w:tc>
        <w:tc>
          <w:tcPr>
            <w:tcW w:w="2606" w:type="dxa"/>
            <w:tcBorders>
              <w:top w:val="nil"/>
              <w:left w:val="nil"/>
              <w:bottom w:val="single" w:sz="4" w:space="0" w:color="auto"/>
              <w:right w:val="single" w:sz="4" w:space="0" w:color="auto"/>
            </w:tcBorders>
            <w:hideMark/>
          </w:tcPr>
          <w:p w:rsidR="00B37774" w:rsidRPr="00B37774" w:rsidRDefault="00B37774" w:rsidP="00B37774">
            <w:pPr>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3</w:t>
            </w:r>
          </w:p>
        </w:tc>
      </w:tr>
      <w:tr w:rsidR="00B37774" w:rsidRPr="00B37774" w:rsidTr="00B37774">
        <w:trPr>
          <w:trHeight w:val="300"/>
          <w:jc w:val="center"/>
        </w:trPr>
        <w:tc>
          <w:tcPr>
            <w:tcW w:w="2621" w:type="dxa"/>
            <w:tcBorders>
              <w:top w:val="nil"/>
              <w:left w:val="single" w:sz="4" w:space="0" w:color="auto"/>
              <w:bottom w:val="single" w:sz="4" w:space="0" w:color="auto"/>
              <w:right w:val="single" w:sz="4" w:space="0" w:color="auto"/>
            </w:tcBorders>
            <w:noWrap/>
            <w:hideMark/>
          </w:tcPr>
          <w:p w:rsidR="00B37774" w:rsidRPr="00B37774" w:rsidRDefault="00B37774" w:rsidP="00B37774">
            <w:pPr>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4</w:t>
            </w:r>
          </w:p>
        </w:tc>
        <w:tc>
          <w:tcPr>
            <w:tcW w:w="2606" w:type="dxa"/>
            <w:tcBorders>
              <w:top w:val="nil"/>
              <w:left w:val="nil"/>
              <w:bottom w:val="single" w:sz="4" w:space="0" w:color="auto"/>
              <w:right w:val="single" w:sz="4" w:space="0" w:color="auto"/>
            </w:tcBorders>
            <w:hideMark/>
          </w:tcPr>
          <w:p w:rsidR="00B37774" w:rsidRPr="00B37774" w:rsidRDefault="00B37774" w:rsidP="00B37774">
            <w:pPr>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2</w:t>
            </w:r>
          </w:p>
        </w:tc>
      </w:tr>
      <w:tr w:rsidR="00B37774" w:rsidRPr="00B37774" w:rsidTr="00B37774">
        <w:trPr>
          <w:trHeight w:val="300"/>
          <w:jc w:val="center"/>
        </w:trPr>
        <w:tc>
          <w:tcPr>
            <w:tcW w:w="2621" w:type="dxa"/>
            <w:tcBorders>
              <w:top w:val="nil"/>
              <w:left w:val="single" w:sz="4" w:space="0" w:color="auto"/>
              <w:bottom w:val="single" w:sz="4" w:space="0" w:color="auto"/>
              <w:right w:val="single" w:sz="4" w:space="0" w:color="auto"/>
            </w:tcBorders>
            <w:noWrap/>
            <w:hideMark/>
          </w:tcPr>
          <w:p w:rsidR="00B37774" w:rsidRPr="00B37774" w:rsidRDefault="00B37774" w:rsidP="00B37774">
            <w:pPr>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3</w:t>
            </w:r>
          </w:p>
        </w:tc>
        <w:tc>
          <w:tcPr>
            <w:tcW w:w="2606" w:type="dxa"/>
            <w:tcBorders>
              <w:top w:val="nil"/>
              <w:left w:val="nil"/>
              <w:bottom w:val="single" w:sz="4" w:space="0" w:color="auto"/>
              <w:right w:val="single" w:sz="4" w:space="0" w:color="auto"/>
            </w:tcBorders>
            <w:hideMark/>
          </w:tcPr>
          <w:p w:rsidR="00B37774" w:rsidRPr="00B37774" w:rsidRDefault="00B37774" w:rsidP="00B37774">
            <w:pPr>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2</w:t>
            </w:r>
          </w:p>
        </w:tc>
      </w:tr>
      <w:tr w:rsidR="00B37774" w:rsidRPr="00B37774" w:rsidTr="00B37774">
        <w:trPr>
          <w:trHeight w:val="300"/>
          <w:jc w:val="center"/>
        </w:trPr>
        <w:tc>
          <w:tcPr>
            <w:tcW w:w="2621" w:type="dxa"/>
            <w:tcBorders>
              <w:top w:val="nil"/>
              <w:left w:val="single" w:sz="4" w:space="0" w:color="auto"/>
              <w:bottom w:val="single" w:sz="4" w:space="0" w:color="auto"/>
              <w:right w:val="single" w:sz="4" w:space="0" w:color="auto"/>
            </w:tcBorders>
            <w:noWrap/>
            <w:hideMark/>
          </w:tcPr>
          <w:p w:rsidR="00B37774" w:rsidRPr="00B37774" w:rsidRDefault="00B37774" w:rsidP="00B37774">
            <w:pPr>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3</w:t>
            </w:r>
          </w:p>
        </w:tc>
        <w:tc>
          <w:tcPr>
            <w:tcW w:w="2606" w:type="dxa"/>
            <w:tcBorders>
              <w:top w:val="nil"/>
              <w:left w:val="nil"/>
              <w:bottom w:val="single" w:sz="4" w:space="0" w:color="auto"/>
              <w:right w:val="single" w:sz="4" w:space="0" w:color="auto"/>
            </w:tcBorders>
            <w:hideMark/>
          </w:tcPr>
          <w:p w:rsidR="00B37774" w:rsidRPr="00B37774" w:rsidRDefault="00B37774" w:rsidP="00B37774">
            <w:pPr>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1</w:t>
            </w:r>
          </w:p>
        </w:tc>
      </w:tr>
      <w:tr w:rsidR="00B37774" w:rsidRPr="00B37774" w:rsidTr="00B37774">
        <w:trPr>
          <w:trHeight w:val="300"/>
          <w:jc w:val="center"/>
        </w:trPr>
        <w:tc>
          <w:tcPr>
            <w:tcW w:w="2621" w:type="dxa"/>
            <w:tcBorders>
              <w:top w:val="nil"/>
              <w:left w:val="single" w:sz="4" w:space="0" w:color="auto"/>
              <w:bottom w:val="single" w:sz="4" w:space="0" w:color="auto"/>
              <w:right w:val="single" w:sz="4" w:space="0" w:color="auto"/>
            </w:tcBorders>
            <w:noWrap/>
            <w:hideMark/>
          </w:tcPr>
          <w:p w:rsidR="00B37774" w:rsidRPr="00B37774" w:rsidRDefault="00B37774" w:rsidP="00B37774">
            <w:pPr>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2</w:t>
            </w:r>
          </w:p>
        </w:tc>
        <w:tc>
          <w:tcPr>
            <w:tcW w:w="2606" w:type="dxa"/>
            <w:tcBorders>
              <w:top w:val="nil"/>
              <w:left w:val="nil"/>
              <w:bottom w:val="single" w:sz="4" w:space="0" w:color="auto"/>
              <w:right w:val="single" w:sz="4" w:space="0" w:color="auto"/>
            </w:tcBorders>
            <w:hideMark/>
          </w:tcPr>
          <w:p w:rsidR="00B37774" w:rsidRPr="00B37774" w:rsidRDefault="00B37774" w:rsidP="00B37774">
            <w:pPr>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2</w:t>
            </w:r>
          </w:p>
        </w:tc>
      </w:tr>
      <w:tr w:rsidR="00B37774" w:rsidRPr="00B37774" w:rsidTr="00B37774">
        <w:trPr>
          <w:trHeight w:val="300"/>
          <w:jc w:val="center"/>
        </w:trPr>
        <w:tc>
          <w:tcPr>
            <w:tcW w:w="2621" w:type="dxa"/>
            <w:tcBorders>
              <w:top w:val="nil"/>
              <w:left w:val="single" w:sz="4" w:space="0" w:color="auto"/>
              <w:bottom w:val="single" w:sz="4" w:space="0" w:color="auto"/>
              <w:right w:val="single" w:sz="4" w:space="0" w:color="auto"/>
            </w:tcBorders>
            <w:noWrap/>
            <w:hideMark/>
          </w:tcPr>
          <w:p w:rsidR="00B37774" w:rsidRPr="00B37774" w:rsidRDefault="00B37774" w:rsidP="00B37774">
            <w:pPr>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3</w:t>
            </w:r>
          </w:p>
        </w:tc>
        <w:tc>
          <w:tcPr>
            <w:tcW w:w="2606" w:type="dxa"/>
            <w:tcBorders>
              <w:top w:val="nil"/>
              <w:left w:val="nil"/>
              <w:bottom w:val="single" w:sz="4" w:space="0" w:color="auto"/>
              <w:right w:val="single" w:sz="4" w:space="0" w:color="auto"/>
            </w:tcBorders>
            <w:hideMark/>
          </w:tcPr>
          <w:p w:rsidR="00B37774" w:rsidRPr="00B37774" w:rsidRDefault="00B37774" w:rsidP="00B37774">
            <w:pPr>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3</w:t>
            </w:r>
          </w:p>
        </w:tc>
      </w:tr>
      <w:tr w:rsidR="00B37774" w:rsidRPr="00B37774" w:rsidTr="00B37774">
        <w:trPr>
          <w:trHeight w:val="300"/>
          <w:jc w:val="center"/>
        </w:trPr>
        <w:tc>
          <w:tcPr>
            <w:tcW w:w="2621" w:type="dxa"/>
            <w:tcBorders>
              <w:top w:val="nil"/>
              <w:left w:val="single" w:sz="4" w:space="0" w:color="auto"/>
              <w:bottom w:val="single" w:sz="4" w:space="0" w:color="auto"/>
              <w:right w:val="single" w:sz="4" w:space="0" w:color="auto"/>
            </w:tcBorders>
            <w:noWrap/>
            <w:hideMark/>
          </w:tcPr>
          <w:p w:rsidR="00B37774" w:rsidRPr="00B37774" w:rsidRDefault="00B37774" w:rsidP="00B37774">
            <w:pPr>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3</w:t>
            </w:r>
          </w:p>
        </w:tc>
        <w:tc>
          <w:tcPr>
            <w:tcW w:w="2606" w:type="dxa"/>
            <w:tcBorders>
              <w:top w:val="nil"/>
              <w:left w:val="nil"/>
              <w:bottom w:val="single" w:sz="4" w:space="0" w:color="auto"/>
              <w:right w:val="single" w:sz="4" w:space="0" w:color="auto"/>
            </w:tcBorders>
            <w:hideMark/>
          </w:tcPr>
          <w:p w:rsidR="00B37774" w:rsidRPr="00B37774" w:rsidRDefault="00B37774" w:rsidP="00B37774">
            <w:pPr>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2</w:t>
            </w:r>
          </w:p>
        </w:tc>
      </w:tr>
      <w:tr w:rsidR="00B37774" w:rsidRPr="00B37774" w:rsidTr="00B37774">
        <w:trPr>
          <w:trHeight w:val="300"/>
          <w:jc w:val="center"/>
        </w:trPr>
        <w:tc>
          <w:tcPr>
            <w:tcW w:w="2621" w:type="dxa"/>
            <w:tcBorders>
              <w:top w:val="nil"/>
              <w:left w:val="single" w:sz="4" w:space="0" w:color="auto"/>
              <w:bottom w:val="single" w:sz="4" w:space="0" w:color="auto"/>
              <w:right w:val="single" w:sz="4" w:space="0" w:color="auto"/>
            </w:tcBorders>
            <w:noWrap/>
            <w:hideMark/>
          </w:tcPr>
          <w:p w:rsidR="00B37774" w:rsidRPr="00B37774" w:rsidRDefault="00B37774" w:rsidP="00B37774">
            <w:pPr>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4</w:t>
            </w:r>
          </w:p>
        </w:tc>
        <w:tc>
          <w:tcPr>
            <w:tcW w:w="2606" w:type="dxa"/>
            <w:tcBorders>
              <w:top w:val="nil"/>
              <w:left w:val="nil"/>
              <w:bottom w:val="single" w:sz="4" w:space="0" w:color="auto"/>
              <w:right w:val="single" w:sz="4" w:space="0" w:color="auto"/>
            </w:tcBorders>
            <w:hideMark/>
          </w:tcPr>
          <w:p w:rsidR="00B37774" w:rsidRPr="00B37774" w:rsidRDefault="00B37774" w:rsidP="00B37774">
            <w:pPr>
              <w:spacing w:after="0" w:line="240" w:lineRule="auto"/>
              <w:jc w:val="center"/>
              <w:rPr>
                <w:rFonts w:ascii="Calibri" w:eastAsia="Times New Roman" w:hAnsi="Calibri" w:cs="Times New Roman"/>
                <w:color w:val="000000"/>
                <w:lang w:val="en-US"/>
              </w:rPr>
            </w:pPr>
            <w:r w:rsidRPr="00B37774">
              <w:rPr>
                <w:rFonts w:ascii="Calibri" w:hAnsi="Calibri"/>
                <w:color w:val="000000"/>
                <w:lang w:val="en-US"/>
              </w:rPr>
              <w:t>2</w:t>
            </w:r>
          </w:p>
        </w:tc>
      </w:tr>
    </w:tbl>
    <w:p w:rsidR="00B37774" w:rsidRPr="00B37774" w:rsidRDefault="00B37774" w:rsidP="00B37774">
      <w:pPr>
        <w:spacing w:after="0" w:line="240" w:lineRule="auto"/>
        <w:rPr>
          <w:rFonts w:ascii="Calibri" w:eastAsia="Times New Roman" w:hAnsi="Calibri"/>
          <w:lang w:val="en-US"/>
        </w:rPr>
      </w:pPr>
    </w:p>
    <w:p w:rsidR="00B37774" w:rsidRPr="00B37774" w:rsidRDefault="00B37774" w:rsidP="00B37774">
      <w:pPr>
        <w:tabs>
          <w:tab w:val="right" w:pos="9072"/>
        </w:tabs>
        <w:spacing w:after="0" w:line="240" w:lineRule="auto"/>
        <w:jc w:val="both"/>
        <w:rPr>
          <w:rFonts w:ascii="Calibri" w:hAnsi="Calibri"/>
          <w:lang w:val="en-US"/>
        </w:rPr>
      </w:pPr>
      <w:r w:rsidRPr="00B37774">
        <w:rPr>
          <w:rFonts w:ascii="Calibri" w:hAnsi="Calibri"/>
          <w:lang w:val="en-US"/>
        </w:rPr>
        <w:t>Can we conclude the equality of the averages? Solve the task on paper and by SPSS as well!</w:t>
      </w:r>
    </w:p>
    <w:p w:rsidR="00B37774" w:rsidRPr="004A2FBF" w:rsidRDefault="00B37774" w:rsidP="00B37774">
      <w:pPr>
        <w:tabs>
          <w:tab w:val="right" w:pos="9072"/>
        </w:tabs>
        <w:spacing w:after="0" w:line="240" w:lineRule="auto"/>
        <w:jc w:val="both"/>
        <w:rPr>
          <w:rFonts w:ascii="Calibri" w:hAnsi="Calibri"/>
          <w:lang w:val="en-US"/>
        </w:rPr>
      </w:pPr>
    </w:p>
    <w:p w:rsidR="004A2FBF" w:rsidRPr="004A2FBF" w:rsidRDefault="004A2FBF" w:rsidP="004A2FBF">
      <w:pPr>
        <w:tabs>
          <w:tab w:val="right" w:pos="9072"/>
        </w:tabs>
        <w:spacing w:after="0" w:line="240" w:lineRule="auto"/>
        <w:jc w:val="both"/>
        <w:rPr>
          <w:rFonts w:ascii="Calibri" w:hAnsi="Calibri"/>
          <w:lang w:val="en-US"/>
        </w:rPr>
      </w:pPr>
      <w:r w:rsidRPr="004A2FBF">
        <w:rPr>
          <w:rFonts w:ascii="Calibri" w:hAnsi="Calibri"/>
          <w:lang w:val="en-US"/>
        </w:rPr>
        <w:t>(Let’s use 5% significance level.)</w:t>
      </w:r>
    </w:p>
    <w:p w:rsidR="004A2FBF" w:rsidRDefault="004A2FBF" w:rsidP="004A2FBF">
      <w:pPr>
        <w:tabs>
          <w:tab w:val="right" w:pos="9072"/>
        </w:tabs>
        <w:spacing w:after="0" w:line="240" w:lineRule="auto"/>
        <w:jc w:val="both"/>
        <w:rPr>
          <w:rFonts w:ascii="Calibri" w:hAnsi="Calibri"/>
          <w:lang w:val="en-US"/>
        </w:rPr>
      </w:pPr>
    </w:p>
    <w:p w:rsidR="00397BF5" w:rsidRDefault="00397BF5" w:rsidP="004A2FBF">
      <w:pPr>
        <w:tabs>
          <w:tab w:val="right" w:pos="9072"/>
        </w:tabs>
        <w:spacing w:after="0" w:line="240" w:lineRule="auto"/>
        <w:jc w:val="both"/>
        <w:rPr>
          <w:rFonts w:ascii="Calibri" w:hAnsi="Calibri"/>
          <w:lang w:val="en-US"/>
        </w:rPr>
      </w:pPr>
      <w:r>
        <w:rPr>
          <w:rFonts w:ascii="Calibri" w:hAnsi="Calibri"/>
          <w:lang w:val="en-US"/>
        </w:rPr>
        <w:t>On paper:</w:t>
      </w:r>
    </w:p>
    <w:p w:rsidR="00397BF5" w:rsidRPr="004A2FBF" w:rsidRDefault="00397BF5" w:rsidP="004A2FBF">
      <w:pPr>
        <w:tabs>
          <w:tab w:val="right" w:pos="9072"/>
        </w:tabs>
        <w:spacing w:after="0" w:line="240" w:lineRule="auto"/>
        <w:jc w:val="both"/>
        <w:rPr>
          <w:rFonts w:ascii="Calibri" w:hAnsi="Calibri"/>
          <w:lang w:val="en-US"/>
        </w:rPr>
      </w:pPr>
    </w:p>
    <w:p w:rsidR="004A2FBF" w:rsidRPr="004A2FBF" w:rsidRDefault="004A2FBF" w:rsidP="004A2FBF">
      <w:pPr>
        <w:pStyle w:val="Header"/>
        <w:tabs>
          <w:tab w:val="clear" w:pos="4536"/>
          <w:tab w:val="clear" w:pos="9072"/>
          <w:tab w:val="left" w:pos="454"/>
        </w:tabs>
        <w:jc w:val="both"/>
        <w:rPr>
          <w:rFonts w:ascii="Calibri" w:hAnsi="Calibri"/>
          <w:lang w:val="en-US"/>
        </w:rPr>
      </w:pPr>
      <w:r w:rsidRPr="004A2FBF">
        <w:rPr>
          <w:position w:val="-30"/>
          <w:lang w:val="en-US"/>
        </w:rPr>
        <w:object w:dxaOrig="1240" w:dyaOrig="720">
          <v:shape id="_x0000_i1122" type="#_x0000_t75" style="width:65.25pt;height:36pt" o:ole="">
            <v:imagedata r:id="rId164" o:title=""/>
          </v:shape>
          <o:OLEObject Type="Embed" ProgID="Equation.3" ShapeID="_x0000_i1122" DrawAspect="Content" ObjectID="_1627569087" r:id="rId172"/>
        </w:object>
      </w:r>
    </w:p>
    <w:p w:rsidR="004A2FBF" w:rsidRPr="004A2FBF" w:rsidRDefault="004A2FBF" w:rsidP="004A2FBF">
      <w:pPr>
        <w:pStyle w:val="Header"/>
        <w:tabs>
          <w:tab w:val="clear" w:pos="4536"/>
          <w:tab w:val="clear" w:pos="9072"/>
          <w:tab w:val="left" w:pos="454"/>
        </w:tabs>
        <w:jc w:val="both"/>
        <w:rPr>
          <w:rFonts w:ascii="Calibri" w:hAnsi="Calibri"/>
          <w:lang w:val="en-US"/>
        </w:rPr>
      </w:pPr>
    </w:p>
    <w:p w:rsidR="004A2FBF" w:rsidRPr="004A2FBF" w:rsidRDefault="004A2FBF" w:rsidP="004A2FBF">
      <w:pPr>
        <w:pStyle w:val="Header"/>
        <w:tabs>
          <w:tab w:val="clear" w:pos="4536"/>
          <w:tab w:val="clear" w:pos="9072"/>
          <w:tab w:val="left" w:pos="454"/>
        </w:tabs>
        <w:jc w:val="both"/>
        <w:rPr>
          <w:rFonts w:ascii="Calibri" w:hAnsi="Calibri"/>
          <w:lang w:val="en-US"/>
        </w:rPr>
      </w:pPr>
      <w:r w:rsidRPr="004A2FBF">
        <w:rPr>
          <w:rFonts w:ascii="Calibri" w:hAnsi="Calibri"/>
          <w:lang w:val="en-US"/>
        </w:rPr>
        <w:t>Difference: before - after</w:t>
      </w:r>
    </w:p>
    <w:p w:rsidR="004A2FBF" w:rsidRPr="004A2FBF" w:rsidRDefault="004A2FBF" w:rsidP="004A2FBF">
      <w:pPr>
        <w:pStyle w:val="Header"/>
        <w:tabs>
          <w:tab w:val="clear" w:pos="4536"/>
          <w:tab w:val="clear" w:pos="9072"/>
          <w:tab w:val="left" w:pos="454"/>
        </w:tabs>
        <w:jc w:val="both"/>
        <w:rPr>
          <w:rFonts w:ascii="Calibri" w:hAnsi="Calibri"/>
          <w:lang w:val="en-US"/>
        </w:rPr>
      </w:pPr>
    </w:p>
    <w:p w:rsidR="004A2FBF" w:rsidRPr="004A2FBF" w:rsidRDefault="004A2FBF" w:rsidP="004A2FBF">
      <w:pPr>
        <w:pStyle w:val="Header"/>
        <w:tabs>
          <w:tab w:val="clear" w:pos="4536"/>
          <w:tab w:val="clear" w:pos="9072"/>
          <w:tab w:val="left" w:pos="454"/>
        </w:tabs>
        <w:jc w:val="both"/>
        <w:rPr>
          <w:lang w:val="en-US"/>
        </w:rPr>
      </w:pPr>
      <w:r w:rsidRPr="004A2FBF">
        <w:rPr>
          <w:position w:val="-60"/>
          <w:lang w:val="en-US"/>
        </w:rPr>
        <w:object w:dxaOrig="2140" w:dyaOrig="1020">
          <v:shape id="_x0000_i1123" type="#_x0000_t75" style="width:108pt;height:50.25pt" o:ole="">
            <v:imagedata r:id="rId173" o:title=""/>
          </v:shape>
          <o:OLEObject Type="Embed" ProgID="Equation.3" ShapeID="_x0000_i1123" DrawAspect="Content" ObjectID="_1627569088" r:id="rId174"/>
        </w:object>
      </w:r>
    </w:p>
    <w:p w:rsidR="004A2FBF" w:rsidRPr="004A2FBF" w:rsidRDefault="004A2FBF" w:rsidP="004A2FBF">
      <w:pPr>
        <w:pStyle w:val="Header"/>
        <w:tabs>
          <w:tab w:val="clear" w:pos="4536"/>
          <w:tab w:val="clear" w:pos="9072"/>
          <w:tab w:val="left" w:pos="454"/>
        </w:tabs>
        <w:jc w:val="both"/>
        <w:rPr>
          <w:lang w:val="en-US"/>
        </w:rPr>
      </w:pPr>
    </w:p>
    <w:p w:rsidR="004A2FBF" w:rsidRPr="004A2FBF" w:rsidRDefault="004A2FBF" w:rsidP="004A2FBF">
      <w:pPr>
        <w:pStyle w:val="Header"/>
        <w:tabs>
          <w:tab w:val="clear" w:pos="4536"/>
          <w:tab w:val="clear" w:pos="9072"/>
          <w:tab w:val="left" w:pos="454"/>
        </w:tabs>
        <w:jc w:val="both"/>
        <w:rPr>
          <w:lang w:val="en-US"/>
        </w:rPr>
      </w:pPr>
      <w:r w:rsidRPr="004A2FBF">
        <w:rPr>
          <w:position w:val="-14"/>
          <w:lang w:val="en-US"/>
        </w:rPr>
        <w:object w:dxaOrig="1600" w:dyaOrig="380">
          <v:shape id="_x0000_i1124" type="#_x0000_t75" style="width:78.75pt;height:21.75pt" o:ole="" fillcolor="window">
            <v:imagedata r:id="rId175" o:title=""/>
          </v:shape>
          <o:OLEObject Type="Embed" ProgID="Equation.3" ShapeID="_x0000_i1124" DrawAspect="Content" ObjectID="_1627569089" r:id="rId176"/>
        </w:object>
      </w:r>
      <w:r w:rsidRPr="004A2FBF">
        <w:rPr>
          <w:lang w:val="en-US"/>
        </w:rPr>
        <w:t xml:space="preserve"> Decision rule: retain H0, if </w:t>
      </w:r>
      <w:proofErr w:type="spellStart"/>
      <w:r w:rsidRPr="004A2FBF">
        <w:rPr>
          <w:lang w:val="en-US"/>
        </w:rPr>
        <w:t>t</w:t>
      </w:r>
      <w:proofErr w:type="spellEnd"/>
      <w:r w:rsidRPr="004A2FBF">
        <w:rPr>
          <w:lang w:val="en-US"/>
        </w:rPr>
        <w:t xml:space="preserve"> is within </w:t>
      </w:r>
      <w:r w:rsidRPr="004A2FBF">
        <w:rPr>
          <w:position w:val="-10"/>
        </w:rPr>
        <w:object w:dxaOrig="1520" w:dyaOrig="320">
          <v:shape id="_x0000_i1125" type="#_x0000_t75" style="width:78.75pt;height:14.25pt" o:ole="" fillcolor="window">
            <v:imagedata r:id="rId177" o:title=""/>
          </v:shape>
          <o:OLEObject Type="Embed" ProgID="Equation.3" ShapeID="_x0000_i1125" DrawAspect="Content" ObjectID="_1627569090" r:id="rId178"/>
        </w:object>
      </w:r>
    </w:p>
    <w:p w:rsidR="004A2FBF" w:rsidRPr="004A2FBF" w:rsidRDefault="004A2FBF" w:rsidP="004A2FBF">
      <w:pPr>
        <w:pStyle w:val="Header"/>
        <w:tabs>
          <w:tab w:val="clear" w:pos="4536"/>
          <w:tab w:val="clear" w:pos="9072"/>
          <w:tab w:val="left" w:pos="454"/>
        </w:tabs>
        <w:jc w:val="both"/>
        <w:rPr>
          <w:rFonts w:ascii="Calibri" w:hAnsi="Calibri"/>
          <w:lang w:val="en-US"/>
        </w:rPr>
      </w:pPr>
    </w:p>
    <w:p w:rsidR="004A2FBF" w:rsidRPr="004A2FBF" w:rsidRDefault="004A2FBF" w:rsidP="004A2FBF">
      <w:pPr>
        <w:pStyle w:val="Header"/>
        <w:tabs>
          <w:tab w:val="clear" w:pos="4536"/>
          <w:tab w:val="clear" w:pos="9072"/>
          <w:tab w:val="left" w:pos="454"/>
        </w:tabs>
        <w:jc w:val="both"/>
        <w:rPr>
          <w:rFonts w:ascii="Calibri" w:hAnsi="Calibri"/>
          <w:lang w:val="en-US"/>
        </w:rPr>
      </w:pPr>
      <w:r w:rsidRPr="004A2FBF">
        <w:rPr>
          <w:rFonts w:ascii="Calibri" w:hAnsi="Calibri"/>
          <w:lang w:val="en-US"/>
        </w:rPr>
        <w:t>At a 5% significance level we reject the H0, therefore the means of stress levels before and after the test are different.</w:t>
      </w:r>
    </w:p>
    <w:p w:rsidR="004A2FBF" w:rsidRDefault="004A2FBF" w:rsidP="004A2FBF">
      <w:pPr>
        <w:tabs>
          <w:tab w:val="right" w:pos="9072"/>
        </w:tabs>
        <w:spacing w:after="0" w:line="240" w:lineRule="auto"/>
        <w:jc w:val="both"/>
        <w:rPr>
          <w:rFonts w:ascii="Calibri" w:hAnsi="Calibri"/>
          <w:lang w:val="en-US"/>
        </w:rPr>
      </w:pPr>
    </w:p>
    <w:p w:rsidR="00397BF5" w:rsidRPr="004A2FBF" w:rsidRDefault="00397BF5" w:rsidP="004A2FBF">
      <w:pPr>
        <w:tabs>
          <w:tab w:val="right" w:pos="9072"/>
        </w:tabs>
        <w:spacing w:after="0" w:line="240" w:lineRule="auto"/>
        <w:jc w:val="both"/>
        <w:rPr>
          <w:rFonts w:ascii="Calibri" w:hAnsi="Calibri"/>
          <w:lang w:val="en-US"/>
        </w:rPr>
      </w:pPr>
      <w:r>
        <w:rPr>
          <w:rFonts w:ascii="Calibri" w:hAnsi="Calibri"/>
          <w:lang w:val="en-US"/>
        </w:rPr>
        <w:t>SPSS:</w:t>
      </w:r>
    </w:p>
    <w:p w:rsidR="004A2FBF" w:rsidRPr="004A2FBF" w:rsidRDefault="004A2FBF" w:rsidP="004A2FBF">
      <w:pPr>
        <w:tabs>
          <w:tab w:val="right" w:pos="9072"/>
        </w:tabs>
        <w:spacing w:after="0" w:line="240" w:lineRule="auto"/>
        <w:jc w:val="both"/>
        <w:rPr>
          <w:rFonts w:ascii="Calibri" w:hAnsi="Calibri"/>
          <w:lang w:val="en-US"/>
        </w:rPr>
      </w:pPr>
      <w:r w:rsidRPr="004A2FBF">
        <w:rPr>
          <w:rFonts w:ascii="Calibri" w:hAnsi="Calibri"/>
          <w:noProof/>
          <w:lang w:eastAsia="hu-HU"/>
        </w:rPr>
        <w:drawing>
          <wp:inline distT="0" distB="0" distL="0" distR="0" wp14:anchorId="1EDCA8BC" wp14:editId="1241F7BC">
            <wp:extent cx="5760720" cy="902141"/>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9"/>
                    <a:stretch>
                      <a:fillRect/>
                    </a:stretch>
                  </pic:blipFill>
                  <pic:spPr>
                    <a:xfrm>
                      <a:off x="0" y="0"/>
                      <a:ext cx="5760720" cy="902141"/>
                    </a:xfrm>
                    <a:prstGeom prst="rect">
                      <a:avLst/>
                    </a:prstGeom>
                  </pic:spPr>
                </pic:pic>
              </a:graphicData>
            </a:graphic>
          </wp:inline>
        </w:drawing>
      </w:r>
    </w:p>
    <w:p w:rsidR="004A2FBF" w:rsidRPr="004A2FBF" w:rsidRDefault="004A2FBF" w:rsidP="004A2FBF">
      <w:pPr>
        <w:tabs>
          <w:tab w:val="right" w:pos="9072"/>
        </w:tabs>
        <w:spacing w:after="0" w:line="240" w:lineRule="auto"/>
        <w:jc w:val="both"/>
        <w:rPr>
          <w:rFonts w:ascii="Calibri" w:hAnsi="Calibri"/>
          <w:lang w:val="en-US"/>
        </w:rPr>
      </w:pPr>
    </w:p>
    <w:p w:rsidR="004A2FBF" w:rsidRPr="004A2FBF" w:rsidRDefault="004A2FBF" w:rsidP="004A2FBF">
      <w:pPr>
        <w:tabs>
          <w:tab w:val="right" w:pos="9072"/>
        </w:tabs>
        <w:spacing w:after="0" w:line="240" w:lineRule="auto"/>
        <w:jc w:val="both"/>
        <w:rPr>
          <w:rFonts w:ascii="Calibri" w:hAnsi="Calibri"/>
          <w:lang w:val="en-US"/>
        </w:rPr>
      </w:pPr>
      <w:r w:rsidRPr="004A2FBF">
        <w:rPr>
          <w:rFonts w:ascii="Calibri" w:hAnsi="Calibri"/>
          <w:lang w:val="en-US"/>
        </w:rPr>
        <w:t xml:space="preserve">The </w:t>
      </w:r>
      <w:proofErr w:type="spellStart"/>
      <w:r w:rsidRPr="004A2FBF">
        <w:rPr>
          <w:rFonts w:ascii="Calibri" w:hAnsi="Calibri"/>
          <w:lang w:val="en-US"/>
        </w:rPr>
        <w:t>nullhypothesis</w:t>
      </w:r>
      <w:proofErr w:type="spellEnd"/>
      <w:r w:rsidRPr="004A2FBF">
        <w:rPr>
          <w:rFonts w:ascii="Calibri" w:hAnsi="Calibri"/>
          <w:lang w:val="en-US"/>
        </w:rPr>
        <w:t xml:space="preserve"> of the test is that the means of stress level before and after the test is the same.</w:t>
      </w:r>
    </w:p>
    <w:p w:rsidR="004A2FBF" w:rsidRPr="004A2FBF" w:rsidRDefault="004A2FBF" w:rsidP="004A2FBF">
      <w:pPr>
        <w:tabs>
          <w:tab w:val="right" w:pos="9072"/>
        </w:tabs>
        <w:spacing w:after="0" w:line="240" w:lineRule="auto"/>
        <w:jc w:val="both"/>
        <w:rPr>
          <w:rFonts w:ascii="Calibri" w:hAnsi="Calibri"/>
          <w:lang w:val="en-US"/>
        </w:rPr>
      </w:pPr>
      <w:r w:rsidRPr="004A2FBF">
        <w:rPr>
          <w:rFonts w:ascii="Calibri" w:hAnsi="Calibri"/>
          <w:lang w:val="en-US"/>
        </w:rPr>
        <w:t>We can apply paired samples test for answering this question.</w:t>
      </w:r>
    </w:p>
    <w:p w:rsidR="004A2FBF" w:rsidRPr="004A2FBF" w:rsidRDefault="004A2FBF" w:rsidP="004A2FBF">
      <w:pPr>
        <w:tabs>
          <w:tab w:val="right" w:pos="9072"/>
        </w:tabs>
        <w:spacing w:after="0" w:line="240" w:lineRule="auto"/>
        <w:jc w:val="both"/>
        <w:rPr>
          <w:rFonts w:ascii="Calibri" w:hAnsi="Calibri"/>
          <w:lang w:val="en-US"/>
        </w:rPr>
      </w:pPr>
      <w:r w:rsidRPr="004A2FBF">
        <w:rPr>
          <w:rFonts w:ascii="Calibri" w:hAnsi="Calibri"/>
          <w:lang w:val="en-US"/>
        </w:rPr>
        <w:t xml:space="preserve">At 5% significance level, we reject the </w:t>
      </w:r>
      <w:proofErr w:type="spellStart"/>
      <w:r w:rsidRPr="004A2FBF">
        <w:rPr>
          <w:rFonts w:ascii="Calibri" w:hAnsi="Calibri"/>
          <w:lang w:val="en-US"/>
        </w:rPr>
        <w:t>nullhypothesis</w:t>
      </w:r>
      <w:proofErr w:type="spellEnd"/>
      <w:r w:rsidRPr="004A2FBF">
        <w:rPr>
          <w:rFonts w:ascii="Calibri" w:hAnsi="Calibri"/>
          <w:lang w:val="en-US"/>
        </w:rPr>
        <w:t xml:space="preserve"> (based on the sig=0</w:t>
      </w:r>
      <w:r w:rsidR="00397BF5">
        <w:rPr>
          <w:rFonts w:ascii="Calibri" w:hAnsi="Calibri"/>
          <w:lang w:val="en-US"/>
        </w:rPr>
        <w:t>.</w:t>
      </w:r>
      <w:r w:rsidRPr="004A2FBF">
        <w:rPr>
          <w:rFonts w:ascii="Calibri" w:hAnsi="Calibri"/>
          <w:lang w:val="en-US"/>
        </w:rPr>
        <w:t>004&lt;0</w:t>
      </w:r>
      <w:r w:rsidR="00397BF5">
        <w:rPr>
          <w:rFonts w:ascii="Calibri" w:hAnsi="Calibri"/>
          <w:lang w:val="en-US"/>
        </w:rPr>
        <w:t>.</w:t>
      </w:r>
      <w:r w:rsidRPr="004A2FBF">
        <w:rPr>
          <w:rFonts w:ascii="Calibri" w:hAnsi="Calibri"/>
          <w:lang w:val="en-US"/>
        </w:rPr>
        <w:t>05 value), therefore the means of stress levels before and after the test are different.</w:t>
      </w:r>
    </w:p>
    <w:p w:rsidR="004A2FBF" w:rsidRDefault="004A2FBF" w:rsidP="00B37774">
      <w:pPr>
        <w:tabs>
          <w:tab w:val="right" w:pos="9072"/>
        </w:tabs>
        <w:spacing w:after="0" w:line="240" w:lineRule="auto"/>
        <w:jc w:val="both"/>
        <w:rPr>
          <w:rFonts w:ascii="Calibri" w:hAnsi="Calibri"/>
          <w:lang w:val="en-US"/>
        </w:rPr>
      </w:pPr>
    </w:p>
    <w:p w:rsidR="005F1C12" w:rsidRPr="004A2FBF" w:rsidRDefault="005F1C12" w:rsidP="00B37774">
      <w:pPr>
        <w:tabs>
          <w:tab w:val="right" w:pos="9072"/>
        </w:tabs>
        <w:spacing w:after="0" w:line="240" w:lineRule="auto"/>
        <w:jc w:val="both"/>
        <w:rPr>
          <w:rFonts w:ascii="Calibri" w:hAnsi="Calibri"/>
          <w:lang w:val="en-US"/>
        </w:rPr>
      </w:pPr>
    </w:p>
    <w:p w:rsidR="00B37774" w:rsidRDefault="00B37774" w:rsidP="00B37774">
      <w:pPr>
        <w:tabs>
          <w:tab w:val="right" w:pos="9072"/>
        </w:tabs>
        <w:spacing w:after="0" w:line="240" w:lineRule="auto"/>
        <w:jc w:val="both"/>
        <w:rPr>
          <w:rFonts w:ascii="Calibri" w:hAnsi="Calibri"/>
          <w:lang w:val="en-US"/>
        </w:rPr>
      </w:pPr>
      <w:r w:rsidRPr="004A2FBF">
        <w:rPr>
          <w:rFonts w:ascii="Calibri" w:hAnsi="Calibri"/>
          <w:b/>
          <w:lang w:val="en-US"/>
        </w:rPr>
        <w:t xml:space="preserve">6. </w:t>
      </w:r>
      <w:r w:rsidRPr="004A2FBF">
        <w:rPr>
          <w:rFonts w:ascii="Calibri" w:hAnsi="Calibri"/>
          <w:lang w:val="en-US"/>
        </w:rPr>
        <w:t>In an entrance exam we examine the reaction time (sec) of two candidates. We assume the normality of the reaction time. Can we conclude the equality of the averages? Solve the task on paper and by SPSS as well!</w:t>
      </w:r>
    </w:p>
    <w:p w:rsidR="00856A7D" w:rsidRDefault="00856A7D" w:rsidP="00B37774">
      <w:pPr>
        <w:tabs>
          <w:tab w:val="right" w:pos="9072"/>
        </w:tabs>
        <w:spacing w:after="0" w:line="240" w:lineRule="auto"/>
        <w:jc w:val="both"/>
        <w:rPr>
          <w:rFonts w:ascii="Calibri" w:hAnsi="Calibri"/>
          <w:lang w:val="en-US"/>
        </w:rPr>
      </w:pPr>
    </w:p>
    <w:p w:rsidR="00B37774" w:rsidRDefault="00397BF5" w:rsidP="00623A0C">
      <w:pPr>
        <w:spacing w:after="0" w:line="240" w:lineRule="auto"/>
        <w:rPr>
          <w:lang w:val="en-US"/>
        </w:rPr>
      </w:pPr>
      <w:r>
        <w:rPr>
          <w:lang w:val="en-US"/>
        </w:rPr>
        <w:t>On paper:</w:t>
      </w:r>
    </w:p>
    <w:p w:rsidR="00397BF5" w:rsidRPr="00397BF5" w:rsidRDefault="00397BF5" w:rsidP="00397BF5">
      <w:pPr>
        <w:pStyle w:val="Header"/>
        <w:tabs>
          <w:tab w:val="clear" w:pos="4536"/>
        </w:tabs>
        <w:jc w:val="both"/>
        <w:rPr>
          <w:rFonts w:ascii="Calibri" w:hAnsi="Calibri"/>
        </w:rPr>
      </w:pPr>
      <w:r w:rsidRPr="00397BF5">
        <w:rPr>
          <w:rFonts w:ascii="Calibri" w:hAnsi="Calibri"/>
        </w:rPr>
        <w:t xml:space="preserve">H0: </w:t>
      </w:r>
      <w:r w:rsidRPr="00397BF5">
        <w:rPr>
          <w:rFonts w:ascii="Calibri" w:hAnsi="Calibri" w:cs="Calibri"/>
        </w:rPr>
        <w:t>µ1= µ2</w:t>
      </w:r>
    </w:p>
    <w:p w:rsidR="00397BF5" w:rsidRPr="00397BF5" w:rsidRDefault="00397BF5" w:rsidP="00397BF5">
      <w:pPr>
        <w:pStyle w:val="Header"/>
        <w:tabs>
          <w:tab w:val="clear" w:pos="4536"/>
        </w:tabs>
        <w:jc w:val="both"/>
        <w:rPr>
          <w:rFonts w:ascii="Calibri" w:hAnsi="Calibri"/>
        </w:rPr>
      </w:pPr>
      <w:r w:rsidRPr="00397BF5">
        <w:rPr>
          <w:rFonts w:ascii="Calibri" w:hAnsi="Calibri"/>
        </w:rPr>
        <w:t xml:space="preserve">H1: </w:t>
      </w:r>
      <w:r w:rsidRPr="00397BF5">
        <w:rPr>
          <w:rFonts w:ascii="Calibri" w:hAnsi="Calibri" w:cs="Calibri"/>
        </w:rPr>
        <w:t>µ1≠ µ2</w:t>
      </w:r>
    </w:p>
    <w:p w:rsidR="00397BF5" w:rsidRPr="00397BF5" w:rsidRDefault="00397BF5" w:rsidP="00397BF5">
      <w:pPr>
        <w:pStyle w:val="BodyTextIndent"/>
        <w:tabs>
          <w:tab w:val="right" w:pos="9072"/>
        </w:tabs>
        <w:spacing w:after="0"/>
        <w:ind w:left="644"/>
        <w:jc w:val="both"/>
        <w:rPr>
          <w:rFonts w:ascii="Calibri" w:hAnsi="Calibri"/>
        </w:rPr>
      </w:pPr>
    </w:p>
    <w:p w:rsidR="00397BF5" w:rsidRPr="00397BF5" w:rsidRDefault="00397BF5" w:rsidP="00397BF5">
      <w:pPr>
        <w:pStyle w:val="Header"/>
        <w:tabs>
          <w:tab w:val="clear" w:pos="4536"/>
        </w:tabs>
        <w:jc w:val="both"/>
        <w:rPr>
          <w:rFonts w:ascii="Calibri" w:hAnsi="Calibri"/>
        </w:rPr>
      </w:pPr>
      <w:r w:rsidRPr="00397BF5">
        <w:rPr>
          <w:position w:val="-68"/>
        </w:rPr>
        <w:object w:dxaOrig="4640" w:dyaOrig="1080">
          <v:shape id="_x0000_i1126" type="#_x0000_t75" style="width:230.25pt;height:57.75pt" o:ole="" fillcolor="window">
            <v:imagedata r:id="rId180" o:title=""/>
          </v:shape>
          <o:OLEObject Type="Embed" ProgID="Equation.3" ShapeID="_x0000_i1126" DrawAspect="Content" ObjectID="_1627569091" r:id="rId181"/>
        </w:object>
      </w:r>
    </w:p>
    <w:p w:rsidR="00397BF5" w:rsidRPr="00397BF5" w:rsidRDefault="00397BF5" w:rsidP="00397BF5">
      <w:pPr>
        <w:pStyle w:val="Header"/>
        <w:tabs>
          <w:tab w:val="clear" w:pos="4536"/>
        </w:tabs>
        <w:jc w:val="both"/>
        <w:rPr>
          <w:rFonts w:ascii="Calibri" w:hAnsi="Calibri"/>
        </w:rPr>
      </w:pPr>
    </w:p>
    <w:p w:rsidR="00397BF5" w:rsidRPr="00397BF5" w:rsidRDefault="00397BF5" w:rsidP="00397BF5">
      <w:pPr>
        <w:pStyle w:val="Header"/>
        <w:tabs>
          <w:tab w:val="clear" w:pos="4536"/>
        </w:tabs>
        <w:jc w:val="both"/>
        <w:rPr>
          <w:rFonts w:ascii="Calibri" w:hAnsi="Calibri"/>
        </w:rPr>
      </w:pPr>
      <w:r w:rsidRPr="00397BF5">
        <w:rPr>
          <w:position w:val="-32"/>
        </w:rPr>
        <w:object w:dxaOrig="6300" w:dyaOrig="800">
          <v:shape id="_x0000_i1127" type="#_x0000_t75" style="width:317.25pt;height:42.75pt" o:ole="" fillcolor="window">
            <v:imagedata r:id="rId182" o:title=""/>
          </v:shape>
          <o:OLEObject Type="Embed" ProgID="Equation.3" ShapeID="_x0000_i1127" DrawAspect="Content" ObjectID="_1627569092" r:id="rId183"/>
        </w:object>
      </w:r>
    </w:p>
    <w:p w:rsidR="00397BF5" w:rsidRPr="00397BF5" w:rsidRDefault="00397BF5" w:rsidP="00397BF5">
      <w:pPr>
        <w:pStyle w:val="Header"/>
        <w:tabs>
          <w:tab w:val="clear" w:pos="4536"/>
        </w:tabs>
        <w:jc w:val="both"/>
        <w:rPr>
          <w:rFonts w:ascii="Calibri" w:hAnsi="Calibri"/>
        </w:rPr>
      </w:pPr>
    </w:p>
    <w:p w:rsidR="00397BF5" w:rsidRPr="00397BF5" w:rsidRDefault="00397BF5" w:rsidP="00397BF5">
      <w:pPr>
        <w:pStyle w:val="Header"/>
        <w:tabs>
          <w:tab w:val="clear" w:pos="4536"/>
        </w:tabs>
        <w:jc w:val="both"/>
        <w:rPr>
          <w:rFonts w:ascii="Calibri" w:hAnsi="Calibri"/>
        </w:rPr>
      </w:pPr>
      <w:r w:rsidRPr="00397BF5">
        <w:rPr>
          <w:position w:val="-32"/>
        </w:rPr>
        <w:object w:dxaOrig="3540" w:dyaOrig="560">
          <v:shape id="_x0000_i1128" type="#_x0000_t75" style="width:180pt;height:29.25pt" o:ole="" fillcolor="window">
            <v:imagedata r:id="rId184" o:title=""/>
          </v:shape>
          <o:OLEObject Type="Embed" ProgID="Equation.3" ShapeID="_x0000_i1128" DrawAspect="Content" ObjectID="_1627569093" r:id="rId185"/>
        </w:object>
      </w:r>
      <w:r w:rsidRPr="00397BF5">
        <w:t xml:space="preserve"> </w:t>
      </w:r>
      <w:r w:rsidRPr="00397BF5">
        <w:rPr>
          <w:lang w:val="en-US"/>
        </w:rPr>
        <w:t xml:space="preserve">Decision rule: retain H0, if </w:t>
      </w:r>
      <w:proofErr w:type="spellStart"/>
      <w:r w:rsidRPr="00397BF5">
        <w:rPr>
          <w:lang w:val="en-US"/>
        </w:rPr>
        <w:t>t</w:t>
      </w:r>
      <w:proofErr w:type="spellEnd"/>
      <w:r w:rsidRPr="00397BF5">
        <w:rPr>
          <w:lang w:val="en-US"/>
        </w:rPr>
        <w:t xml:space="preserve"> is within </w:t>
      </w:r>
      <w:r w:rsidRPr="00397BF5">
        <w:rPr>
          <w:position w:val="-10"/>
        </w:rPr>
        <w:object w:dxaOrig="1480" w:dyaOrig="320">
          <v:shape id="_x0000_i1129" type="#_x0000_t75" style="width:1in;height:14.25pt" o:ole="" fillcolor="window">
            <v:imagedata r:id="rId186" o:title=""/>
          </v:shape>
          <o:OLEObject Type="Embed" ProgID="Equation.3" ShapeID="_x0000_i1129" DrawAspect="Content" ObjectID="_1627569094" r:id="rId187"/>
        </w:object>
      </w:r>
    </w:p>
    <w:p w:rsidR="00397BF5" w:rsidRPr="00397BF5" w:rsidRDefault="00397BF5" w:rsidP="00397BF5">
      <w:pPr>
        <w:pStyle w:val="Header"/>
        <w:tabs>
          <w:tab w:val="clear" w:pos="4536"/>
        </w:tabs>
        <w:jc w:val="both"/>
        <w:rPr>
          <w:rFonts w:ascii="Calibri" w:hAnsi="Calibri"/>
        </w:rPr>
      </w:pPr>
    </w:p>
    <w:p w:rsidR="00397BF5" w:rsidRPr="00397BF5" w:rsidRDefault="00397BF5" w:rsidP="00397BF5">
      <w:pPr>
        <w:pStyle w:val="Header"/>
        <w:tabs>
          <w:tab w:val="clear" w:pos="4536"/>
        </w:tabs>
        <w:jc w:val="both"/>
        <w:rPr>
          <w:rFonts w:ascii="Calibri" w:hAnsi="Calibri"/>
        </w:rPr>
      </w:pPr>
      <w:r w:rsidRPr="00397BF5">
        <w:rPr>
          <w:rFonts w:ascii="Calibri" w:hAnsi="Calibri"/>
        </w:rPr>
        <w:t xml:space="preserve">At 5% significance level, we reject the H0, therefore the means are different. </w:t>
      </w:r>
    </w:p>
    <w:p w:rsidR="00397BF5" w:rsidRDefault="00397BF5" w:rsidP="00623A0C">
      <w:pPr>
        <w:spacing w:after="0" w:line="240" w:lineRule="auto"/>
        <w:rPr>
          <w:lang w:val="en-US"/>
        </w:rPr>
      </w:pPr>
    </w:p>
    <w:p w:rsidR="00856A7D" w:rsidRDefault="00856A7D" w:rsidP="00623A0C">
      <w:pPr>
        <w:spacing w:after="0" w:line="240" w:lineRule="auto"/>
        <w:rPr>
          <w:lang w:val="en-US"/>
        </w:rPr>
      </w:pPr>
    </w:p>
    <w:p w:rsidR="00856A7D" w:rsidRDefault="00856A7D" w:rsidP="00623A0C">
      <w:pPr>
        <w:spacing w:after="0" w:line="240" w:lineRule="auto"/>
        <w:rPr>
          <w:lang w:val="en-US"/>
        </w:rPr>
      </w:pPr>
    </w:p>
    <w:p w:rsidR="00856A7D" w:rsidRDefault="00856A7D" w:rsidP="00623A0C">
      <w:pPr>
        <w:spacing w:after="0" w:line="240" w:lineRule="auto"/>
        <w:rPr>
          <w:lang w:val="en-US"/>
        </w:rPr>
      </w:pPr>
    </w:p>
    <w:p w:rsidR="00856A7D" w:rsidRDefault="00856A7D" w:rsidP="00623A0C">
      <w:pPr>
        <w:spacing w:after="0" w:line="240" w:lineRule="auto"/>
        <w:rPr>
          <w:lang w:val="en-US"/>
        </w:rPr>
      </w:pPr>
    </w:p>
    <w:p w:rsidR="00397BF5" w:rsidRDefault="00397BF5" w:rsidP="00623A0C">
      <w:pPr>
        <w:spacing w:after="0" w:line="240" w:lineRule="auto"/>
        <w:rPr>
          <w:lang w:val="en-US"/>
        </w:rPr>
      </w:pPr>
      <w:r>
        <w:rPr>
          <w:lang w:val="en-US"/>
        </w:rPr>
        <w:lastRenderedPageBreak/>
        <w:t>SPSS:</w:t>
      </w:r>
    </w:p>
    <w:p w:rsidR="00544C6E" w:rsidRDefault="00544C6E" w:rsidP="00623A0C">
      <w:pPr>
        <w:spacing w:after="0" w:line="240" w:lineRule="auto"/>
        <w:rPr>
          <w:lang w:val="en-US"/>
        </w:rPr>
      </w:pPr>
    </w:p>
    <w:p w:rsidR="00397BF5" w:rsidRDefault="00397BF5" w:rsidP="00397BF5">
      <w:pPr>
        <w:spacing w:after="0" w:line="240" w:lineRule="auto"/>
        <w:jc w:val="center"/>
        <w:rPr>
          <w:lang w:val="en-US"/>
        </w:rPr>
      </w:pPr>
      <w:r w:rsidRPr="00397BF5">
        <w:rPr>
          <w:noProof/>
          <w:lang w:eastAsia="hu-HU"/>
        </w:rPr>
        <w:drawing>
          <wp:inline distT="0" distB="0" distL="0" distR="0" wp14:anchorId="48ED217D" wp14:editId="17BAF89D">
            <wp:extent cx="4867275" cy="115252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8"/>
                    <a:stretch>
                      <a:fillRect/>
                    </a:stretch>
                  </pic:blipFill>
                  <pic:spPr>
                    <a:xfrm>
                      <a:off x="0" y="0"/>
                      <a:ext cx="4867275" cy="1152525"/>
                    </a:xfrm>
                    <a:prstGeom prst="rect">
                      <a:avLst/>
                    </a:prstGeom>
                  </pic:spPr>
                </pic:pic>
              </a:graphicData>
            </a:graphic>
          </wp:inline>
        </w:drawing>
      </w:r>
    </w:p>
    <w:p w:rsidR="00397BF5" w:rsidRDefault="00397BF5" w:rsidP="00623A0C">
      <w:pPr>
        <w:spacing w:after="0" w:line="240" w:lineRule="auto"/>
        <w:rPr>
          <w:lang w:val="en-US"/>
        </w:rPr>
      </w:pPr>
    </w:p>
    <w:p w:rsidR="00397BF5" w:rsidRDefault="00397BF5" w:rsidP="00623A0C">
      <w:pPr>
        <w:spacing w:after="0" w:line="240" w:lineRule="auto"/>
        <w:rPr>
          <w:lang w:val="en-US"/>
        </w:rPr>
      </w:pPr>
      <w:r w:rsidRPr="00397BF5">
        <w:rPr>
          <w:noProof/>
          <w:lang w:eastAsia="hu-HU"/>
        </w:rPr>
        <w:drawing>
          <wp:inline distT="0" distB="0" distL="0" distR="0" wp14:anchorId="067E49B4" wp14:editId="34B69902">
            <wp:extent cx="5760720" cy="1113437"/>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9"/>
                    <a:stretch>
                      <a:fillRect/>
                    </a:stretch>
                  </pic:blipFill>
                  <pic:spPr>
                    <a:xfrm>
                      <a:off x="0" y="0"/>
                      <a:ext cx="5760720" cy="1113437"/>
                    </a:xfrm>
                    <a:prstGeom prst="rect">
                      <a:avLst/>
                    </a:prstGeom>
                  </pic:spPr>
                </pic:pic>
              </a:graphicData>
            </a:graphic>
          </wp:inline>
        </w:drawing>
      </w:r>
    </w:p>
    <w:p w:rsidR="00397BF5" w:rsidRDefault="00397BF5" w:rsidP="00623A0C">
      <w:pPr>
        <w:spacing w:after="0" w:line="240" w:lineRule="auto"/>
        <w:rPr>
          <w:lang w:val="en-US"/>
        </w:rPr>
      </w:pPr>
    </w:p>
    <w:p w:rsidR="00397BF5" w:rsidRPr="00397BF5" w:rsidRDefault="00397BF5" w:rsidP="00397BF5">
      <w:pPr>
        <w:spacing w:after="0" w:line="240" w:lineRule="auto"/>
        <w:jc w:val="both"/>
        <w:rPr>
          <w:lang w:val="en-US"/>
        </w:rPr>
      </w:pPr>
      <w:r w:rsidRPr="00397BF5">
        <w:rPr>
          <w:lang w:val="en-US"/>
        </w:rPr>
        <w:t xml:space="preserve">The </w:t>
      </w:r>
      <w:proofErr w:type="spellStart"/>
      <w:r w:rsidRPr="00397BF5">
        <w:rPr>
          <w:lang w:val="en-US"/>
        </w:rPr>
        <w:t>nullhypothesis</w:t>
      </w:r>
      <w:proofErr w:type="spellEnd"/>
      <w:r w:rsidRPr="00397BF5">
        <w:rPr>
          <w:lang w:val="en-US"/>
        </w:rPr>
        <w:t xml:space="preserve"> of the test is that the means of reaction times of the two candidates are the same. We want to compare the means of two groups, so independent sample t-test can be applied to answering this question.</w:t>
      </w:r>
    </w:p>
    <w:p w:rsidR="00397BF5" w:rsidRDefault="00397BF5" w:rsidP="00397BF5">
      <w:pPr>
        <w:spacing w:after="0" w:line="240" w:lineRule="auto"/>
        <w:jc w:val="both"/>
        <w:rPr>
          <w:lang w:val="en-US"/>
        </w:rPr>
      </w:pPr>
      <w:r w:rsidRPr="00397BF5">
        <w:rPr>
          <w:lang w:val="en-US"/>
        </w:rPr>
        <w:t>We can assume the equality of the variances (sig=0</w:t>
      </w:r>
      <w:r>
        <w:rPr>
          <w:lang w:val="en-US"/>
        </w:rPr>
        <w:t>.</w:t>
      </w:r>
      <w:r w:rsidRPr="00397BF5">
        <w:rPr>
          <w:lang w:val="en-US"/>
        </w:rPr>
        <w:t>224&gt;0</w:t>
      </w:r>
      <w:r>
        <w:rPr>
          <w:lang w:val="en-US"/>
        </w:rPr>
        <w:t>.</w:t>
      </w:r>
      <w:r w:rsidRPr="00397BF5">
        <w:rPr>
          <w:lang w:val="en-US"/>
        </w:rPr>
        <w:t>05 value shows the equalities of variances), so we should use the first row to make our final decision. In the first row, based on the sig(2-tailed)&lt;0</w:t>
      </w:r>
      <w:r>
        <w:rPr>
          <w:lang w:val="en-US"/>
        </w:rPr>
        <w:t>.</w:t>
      </w:r>
      <w:r w:rsidRPr="00397BF5">
        <w:rPr>
          <w:lang w:val="en-US"/>
        </w:rPr>
        <w:t xml:space="preserve">05 value, so we reject the </w:t>
      </w:r>
      <w:proofErr w:type="spellStart"/>
      <w:r w:rsidRPr="00397BF5">
        <w:rPr>
          <w:lang w:val="en-US"/>
        </w:rPr>
        <w:t>nullhypothesis</w:t>
      </w:r>
      <w:proofErr w:type="spellEnd"/>
      <w:r w:rsidRPr="00397BF5">
        <w:rPr>
          <w:lang w:val="en-US"/>
        </w:rPr>
        <w:t xml:space="preserve"> at 5% significance level. The means of reaction times of the two candidates are not the same, the first candidate is faster (based on the sample means).</w:t>
      </w:r>
    </w:p>
    <w:p w:rsidR="005F1C12" w:rsidRDefault="005F1C12" w:rsidP="00623A0C">
      <w:pPr>
        <w:spacing w:after="0" w:line="240" w:lineRule="auto"/>
        <w:rPr>
          <w:lang w:val="en-US"/>
        </w:rPr>
        <w:sectPr w:rsidR="005F1C12" w:rsidSect="00A44EDA">
          <w:pgSz w:w="11906" w:h="16838"/>
          <w:pgMar w:top="1417" w:right="1417" w:bottom="1417" w:left="1417" w:header="708" w:footer="708" w:gutter="0"/>
          <w:cols w:space="708"/>
          <w:docGrid w:linePitch="360"/>
        </w:sectPr>
      </w:pPr>
    </w:p>
    <w:p w:rsidR="00397BF5" w:rsidRPr="00623A0C" w:rsidRDefault="00397BF5" w:rsidP="00623A0C">
      <w:pPr>
        <w:spacing w:after="0" w:line="240" w:lineRule="auto"/>
        <w:rPr>
          <w:lang w:val="en-US"/>
        </w:rPr>
      </w:pPr>
    </w:p>
    <w:p w:rsidR="00967F94" w:rsidRPr="00967F94" w:rsidRDefault="00967F94" w:rsidP="004F7DF8">
      <w:pPr>
        <w:pStyle w:val="Heading1"/>
        <w:numPr>
          <w:ilvl w:val="0"/>
          <w:numId w:val="0"/>
        </w:numPr>
        <w:ind w:left="432"/>
        <w:rPr>
          <w:lang w:val="en-US"/>
        </w:rPr>
      </w:pPr>
      <w:bookmarkStart w:id="6" w:name="_Toc491019960"/>
      <w:r w:rsidRPr="00967F94">
        <w:rPr>
          <w:lang w:val="en-US"/>
        </w:rPr>
        <w:t>Review Section (Topic 1-</w:t>
      </w:r>
      <w:r w:rsidR="00996BF1">
        <w:rPr>
          <w:lang w:val="en-US"/>
        </w:rPr>
        <w:t>3</w:t>
      </w:r>
      <w:r w:rsidRPr="00967F94">
        <w:rPr>
          <w:lang w:val="en-US"/>
        </w:rPr>
        <w:t>)</w:t>
      </w:r>
      <w:bookmarkEnd w:id="6"/>
    </w:p>
    <w:p w:rsidR="00967F94" w:rsidRDefault="007C3261" w:rsidP="00967F94">
      <w:pPr>
        <w:pStyle w:val="IntenseQuote"/>
        <w:rPr>
          <w:lang w:val="en-US"/>
        </w:rPr>
      </w:pPr>
      <w:r>
        <w:rPr>
          <w:lang w:val="en-US"/>
        </w:rPr>
        <w:t>Paper based</w:t>
      </w:r>
      <w:r w:rsidR="00967F94">
        <w:rPr>
          <w:lang w:val="en-US"/>
        </w:rPr>
        <w:t xml:space="preserve"> exercises</w:t>
      </w:r>
    </w:p>
    <w:p w:rsidR="001C03AC" w:rsidRPr="001C03AC" w:rsidRDefault="001C03AC" w:rsidP="001C03AC">
      <w:pPr>
        <w:spacing w:after="0" w:line="240" w:lineRule="auto"/>
        <w:jc w:val="both"/>
        <w:rPr>
          <w:lang w:val="en-US"/>
        </w:rPr>
      </w:pPr>
      <w:r w:rsidRPr="001C03AC">
        <w:rPr>
          <w:b/>
          <w:lang w:val="en-US"/>
        </w:rPr>
        <w:t>1</w:t>
      </w:r>
      <w:r w:rsidRPr="001C03AC">
        <w:rPr>
          <w:lang w:val="en-US"/>
        </w:rPr>
        <w:t>. Decide about the following statements whether they are TRUE or FALSE! Put an “X” sign in the correct column!</w:t>
      </w:r>
    </w:p>
    <w:p w:rsidR="001C03AC" w:rsidRPr="001C03AC" w:rsidRDefault="001C03AC" w:rsidP="001C03AC">
      <w:pPr>
        <w:spacing w:after="0" w:line="240" w:lineRule="auto"/>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735"/>
        <w:gridCol w:w="839"/>
      </w:tblGrid>
      <w:tr w:rsidR="001C03AC" w:rsidRPr="001C03AC" w:rsidTr="00130DBF">
        <w:tc>
          <w:tcPr>
            <w:tcW w:w="7479" w:type="dxa"/>
            <w:shd w:val="clear" w:color="auto" w:fill="auto"/>
          </w:tcPr>
          <w:p w:rsidR="001C03AC" w:rsidRPr="001C03AC" w:rsidRDefault="001C03AC" w:rsidP="00130DBF">
            <w:pPr>
              <w:spacing w:after="0" w:line="240" w:lineRule="auto"/>
              <w:jc w:val="center"/>
              <w:rPr>
                <w:b/>
                <w:lang w:val="en-US"/>
              </w:rPr>
            </w:pPr>
            <w:r w:rsidRPr="001C03AC">
              <w:rPr>
                <w:b/>
                <w:lang w:val="en-US"/>
              </w:rPr>
              <w:t>Statement</w:t>
            </w:r>
          </w:p>
        </w:tc>
        <w:tc>
          <w:tcPr>
            <w:tcW w:w="735" w:type="dxa"/>
            <w:shd w:val="clear" w:color="auto" w:fill="auto"/>
          </w:tcPr>
          <w:p w:rsidR="001C03AC" w:rsidRPr="001C03AC" w:rsidRDefault="001C03AC" w:rsidP="00130DBF">
            <w:pPr>
              <w:spacing w:after="0" w:line="240" w:lineRule="auto"/>
              <w:jc w:val="both"/>
              <w:rPr>
                <w:b/>
                <w:lang w:val="en-US"/>
              </w:rPr>
            </w:pPr>
            <w:r w:rsidRPr="001C03AC">
              <w:rPr>
                <w:b/>
                <w:lang w:val="en-US"/>
              </w:rPr>
              <w:t>TRUE</w:t>
            </w:r>
          </w:p>
        </w:tc>
        <w:tc>
          <w:tcPr>
            <w:tcW w:w="839" w:type="dxa"/>
            <w:shd w:val="clear" w:color="auto" w:fill="auto"/>
          </w:tcPr>
          <w:p w:rsidR="001C03AC" w:rsidRPr="001C03AC" w:rsidRDefault="001C03AC" w:rsidP="00130DBF">
            <w:pPr>
              <w:spacing w:after="0" w:line="240" w:lineRule="auto"/>
              <w:jc w:val="both"/>
              <w:rPr>
                <w:b/>
                <w:lang w:val="en-US"/>
              </w:rPr>
            </w:pPr>
            <w:r w:rsidRPr="001C03AC">
              <w:rPr>
                <w:b/>
                <w:lang w:val="en-US"/>
              </w:rPr>
              <w:t>FALSE</w:t>
            </w:r>
          </w:p>
        </w:tc>
      </w:tr>
      <w:tr w:rsidR="001C03AC" w:rsidRPr="001C03AC" w:rsidTr="00130DBF">
        <w:tc>
          <w:tcPr>
            <w:tcW w:w="7479" w:type="dxa"/>
            <w:shd w:val="clear" w:color="auto" w:fill="auto"/>
          </w:tcPr>
          <w:p w:rsidR="001C03AC" w:rsidRPr="001C03AC" w:rsidRDefault="001C03AC" w:rsidP="00130DBF">
            <w:pPr>
              <w:spacing w:after="0" w:line="240" w:lineRule="auto"/>
              <w:jc w:val="both"/>
              <w:rPr>
                <w:lang w:val="en-US"/>
              </w:rPr>
            </w:pPr>
            <w:r w:rsidRPr="001C03AC">
              <w:rPr>
                <w:lang w:val="en-US"/>
              </w:rPr>
              <w:t>A confidence interval estimation is concerning about the sample</w:t>
            </w:r>
          </w:p>
        </w:tc>
        <w:tc>
          <w:tcPr>
            <w:tcW w:w="735" w:type="dxa"/>
            <w:shd w:val="clear" w:color="auto" w:fill="auto"/>
          </w:tcPr>
          <w:p w:rsidR="001C03AC" w:rsidRPr="001C03AC" w:rsidRDefault="001C03AC" w:rsidP="00130DBF">
            <w:pPr>
              <w:spacing w:after="0" w:line="240" w:lineRule="auto"/>
              <w:jc w:val="both"/>
              <w:rPr>
                <w:lang w:val="en-US"/>
              </w:rPr>
            </w:pPr>
          </w:p>
        </w:tc>
        <w:tc>
          <w:tcPr>
            <w:tcW w:w="839" w:type="dxa"/>
            <w:shd w:val="clear" w:color="auto" w:fill="auto"/>
          </w:tcPr>
          <w:p w:rsidR="001C03AC" w:rsidRPr="001C03AC" w:rsidRDefault="001C03AC" w:rsidP="00130DBF">
            <w:pPr>
              <w:spacing w:after="0" w:line="240" w:lineRule="auto"/>
              <w:jc w:val="both"/>
              <w:rPr>
                <w:lang w:val="en-US"/>
              </w:rPr>
            </w:pPr>
          </w:p>
        </w:tc>
      </w:tr>
      <w:tr w:rsidR="001C03AC" w:rsidRPr="001C03AC" w:rsidTr="00130DBF">
        <w:tc>
          <w:tcPr>
            <w:tcW w:w="7479" w:type="dxa"/>
            <w:shd w:val="clear" w:color="auto" w:fill="auto"/>
          </w:tcPr>
          <w:p w:rsidR="001C03AC" w:rsidRPr="001C03AC" w:rsidRDefault="001C03AC" w:rsidP="00130DBF">
            <w:pPr>
              <w:spacing w:after="0" w:line="240" w:lineRule="auto"/>
              <w:jc w:val="both"/>
              <w:rPr>
                <w:lang w:val="en-US"/>
              </w:rPr>
            </w:pPr>
            <w:r w:rsidRPr="001C03AC">
              <w:rPr>
                <w:lang w:val="en-US"/>
              </w:rPr>
              <w:t>If you want to test whether a statement is true of false in the population, hypothesis testing can be used</w:t>
            </w:r>
          </w:p>
        </w:tc>
        <w:tc>
          <w:tcPr>
            <w:tcW w:w="735" w:type="dxa"/>
            <w:shd w:val="clear" w:color="auto" w:fill="auto"/>
          </w:tcPr>
          <w:p w:rsidR="001C03AC" w:rsidRPr="001C03AC" w:rsidRDefault="001C03AC" w:rsidP="00130DBF">
            <w:pPr>
              <w:spacing w:after="0" w:line="240" w:lineRule="auto"/>
              <w:jc w:val="both"/>
              <w:rPr>
                <w:lang w:val="en-US"/>
              </w:rPr>
            </w:pPr>
          </w:p>
        </w:tc>
        <w:tc>
          <w:tcPr>
            <w:tcW w:w="839" w:type="dxa"/>
            <w:shd w:val="clear" w:color="auto" w:fill="auto"/>
          </w:tcPr>
          <w:p w:rsidR="001C03AC" w:rsidRPr="001C03AC" w:rsidRDefault="001C03AC" w:rsidP="00130DBF">
            <w:pPr>
              <w:spacing w:after="0" w:line="240" w:lineRule="auto"/>
              <w:jc w:val="both"/>
              <w:rPr>
                <w:lang w:val="en-US"/>
              </w:rPr>
            </w:pPr>
          </w:p>
        </w:tc>
      </w:tr>
      <w:tr w:rsidR="001C03AC" w:rsidRPr="001C03AC" w:rsidTr="00130DBF">
        <w:tc>
          <w:tcPr>
            <w:tcW w:w="7479" w:type="dxa"/>
            <w:shd w:val="clear" w:color="auto" w:fill="auto"/>
          </w:tcPr>
          <w:p w:rsidR="001C03AC" w:rsidRPr="001C03AC" w:rsidRDefault="001C03AC" w:rsidP="00130DBF">
            <w:pPr>
              <w:spacing w:after="0" w:line="240" w:lineRule="auto"/>
              <w:jc w:val="both"/>
              <w:rPr>
                <w:lang w:val="en-US"/>
              </w:rPr>
            </w:pPr>
            <w:r w:rsidRPr="001C03AC">
              <w:rPr>
                <w:lang w:val="en-US"/>
              </w:rPr>
              <w:t>If you do not know the population standard deviation the task cannot be solved, because there is no test for that situation</w:t>
            </w:r>
          </w:p>
        </w:tc>
        <w:tc>
          <w:tcPr>
            <w:tcW w:w="735" w:type="dxa"/>
            <w:shd w:val="clear" w:color="auto" w:fill="auto"/>
          </w:tcPr>
          <w:p w:rsidR="001C03AC" w:rsidRPr="001C03AC" w:rsidRDefault="001C03AC" w:rsidP="00130DBF">
            <w:pPr>
              <w:spacing w:after="0" w:line="240" w:lineRule="auto"/>
              <w:jc w:val="both"/>
              <w:rPr>
                <w:lang w:val="en-US"/>
              </w:rPr>
            </w:pPr>
          </w:p>
        </w:tc>
        <w:tc>
          <w:tcPr>
            <w:tcW w:w="839" w:type="dxa"/>
            <w:shd w:val="clear" w:color="auto" w:fill="auto"/>
          </w:tcPr>
          <w:p w:rsidR="001C03AC" w:rsidRPr="001C03AC" w:rsidRDefault="001C03AC" w:rsidP="00130DBF">
            <w:pPr>
              <w:spacing w:after="0" w:line="240" w:lineRule="auto"/>
              <w:jc w:val="both"/>
              <w:rPr>
                <w:lang w:val="en-US"/>
              </w:rPr>
            </w:pPr>
          </w:p>
        </w:tc>
      </w:tr>
    </w:tbl>
    <w:p w:rsidR="001C03AC" w:rsidRPr="001C03AC" w:rsidRDefault="001C03AC" w:rsidP="001C03AC">
      <w:pPr>
        <w:tabs>
          <w:tab w:val="left" w:pos="709"/>
        </w:tabs>
        <w:spacing w:after="0" w:line="240" w:lineRule="auto"/>
        <w:jc w:val="both"/>
        <w:rPr>
          <w:lang w:val="en-US"/>
        </w:rPr>
      </w:pPr>
    </w:p>
    <w:p w:rsidR="001C03AC" w:rsidRPr="001C03AC" w:rsidRDefault="001C03AC" w:rsidP="001C03AC">
      <w:pPr>
        <w:tabs>
          <w:tab w:val="left" w:pos="709"/>
        </w:tabs>
        <w:spacing w:after="0" w:line="240" w:lineRule="auto"/>
        <w:jc w:val="both"/>
        <w:rPr>
          <w:lang w:val="en-US"/>
        </w:rPr>
      </w:pPr>
      <w:r w:rsidRPr="001C03AC">
        <w:rPr>
          <w:b/>
          <w:lang w:val="en-US"/>
        </w:rPr>
        <w:t>2</w:t>
      </w:r>
      <w:r w:rsidRPr="001C03AC">
        <w:rPr>
          <w:lang w:val="en-US"/>
        </w:rPr>
        <w:t>. Find and circle the correct answer from the list!</w:t>
      </w:r>
    </w:p>
    <w:p w:rsidR="001C03AC" w:rsidRPr="001C03AC" w:rsidRDefault="001C03AC" w:rsidP="001C03AC">
      <w:pPr>
        <w:tabs>
          <w:tab w:val="left" w:pos="709"/>
        </w:tabs>
        <w:spacing w:after="0" w:line="240" w:lineRule="auto"/>
        <w:jc w:val="both"/>
        <w:rPr>
          <w:lang w:val="en-US"/>
        </w:rPr>
      </w:pPr>
    </w:p>
    <w:p w:rsidR="001C03AC" w:rsidRPr="001C03AC" w:rsidRDefault="001C03AC" w:rsidP="001C03AC">
      <w:pPr>
        <w:tabs>
          <w:tab w:val="left" w:pos="709"/>
        </w:tabs>
        <w:spacing w:after="0" w:line="240" w:lineRule="auto"/>
        <w:jc w:val="both"/>
        <w:rPr>
          <w:lang w:val="en-US"/>
        </w:rPr>
      </w:pPr>
      <w:r w:rsidRPr="001C03AC">
        <w:rPr>
          <w:lang w:val="en-US"/>
        </w:rPr>
        <w:t xml:space="preserve">If you want to compare the </w:t>
      </w:r>
      <w:r w:rsidR="00204D97">
        <w:rPr>
          <w:lang w:val="en-US"/>
        </w:rPr>
        <w:t>average salaries of men and women</w:t>
      </w:r>
      <w:r w:rsidRPr="001C03AC">
        <w:rPr>
          <w:lang w:val="en-US"/>
        </w:rPr>
        <w:t xml:space="preserve"> (in the case when you do not know anything about the population standard deviations)</w:t>
      </w:r>
    </w:p>
    <w:p w:rsidR="001C03AC" w:rsidRPr="001C03AC" w:rsidRDefault="001C03AC" w:rsidP="00610BAE">
      <w:pPr>
        <w:numPr>
          <w:ilvl w:val="0"/>
          <w:numId w:val="8"/>
        </w:numPr>
        <w:tabs>
          <w:tab w:val="left" w:pos="709"/>
        </w:tabs>
        <w:spacing w:after="0" w:line="240" w:lineRule="auto"/>
        <w:jc w:val="both"/>
        <w:rPr>
          <w:lang w:val="en-US"/>
        </w:rPr>
      </w:pPr>
      <w:r w:rsidRPr="001C03AC">
        <w:rPr>
          <w:lang w:val="en-US"/>
        </w:rPr>
        <w:t>two independent samples t-test can be applied</w:t>
      </w:r>
    </w:p>
    <w:p w:rsidR="001C03AC" w:rsidRPr="001C03AC" w:rsidRDefault="001C03AC" w:rsidP="00610BAE">
      <w:pPr>
        <w:numPr>
          <w:ilvl w:val="0"/>
          <w:numId w:val="8"/>
        </w:numPr>
        <w:tabs>
          <w:tab w:val="left" w:pos="709"/>
        </w:tabs>
        <w:spacing w:after="0" w:line="240" w:lineRule="auto"/>
        <w:jc w:val="both"/>
        <w:rPr>
          <w:lang w:val="en-US"/>
        </w:rPr>
      </w:pPr>
      <w:r w:rsidRPr="001C03AC">
        <w:rPr>
          <w:lang w:val="en-US"/>
        </w:rPr>
        <w:t>paired t-test can be applied</w:t>
      </w:r>
    </w:p>
    <w:p w:rsidR="001C03AC" w:rsidRPr="001C03AC" w:rsidRDefault="001C03AC" w:rsidP="00610BAE">
      <w:pPr>
        <w:numPr>
          <w:ilvl w:val="0"/>
          <w:numId w:val="8"/>
        </w:numPr>
        <w:tabs>
          <w:tab w:val="left" w:pos="709"/>
        </w:tabs>
        <w:spacing w:after="0" w:line="240" w:lineRule="auto"/>
        <w:jc w:val="both"/>
        <w:rPr>
          <w:lang w:val="en-US"/>
        </w:rPr>
      </w:pPr>
      <w:r w:rsidRPr="001C03AC">
        <w:rPr>
          <w:lang w:val="en-US"/>
        </w:rPr>
        <w:t>one sample t-test can be applied</w:t>
      </w:r>
    </w:p>
    <w:p w:rsidR="001C03AC" w:rsidRPr="001C03AC" w:rsidRDefault="001C03AC" w:rsidP="00610BAE">
      <w:pPr>
        <w:numPr>
          <w:ilvl w:val="0"/>
          <w:numId w:val="8"/>
        </w:numPr>
        <w:tabs>
          <w:tab w:val="left" w:pos="709"/>
        </w:tabs>
        <w:spacing w:after="0" w:line="240" w:lineRule="auto"/>
        <w:jc w:val="both"/>
        <w:rPr>
          <w:lang w:val="en-US"/>
        </w:rPr>
      </w:pPr>
      <w:r w:rsidRPr="001C03AC">
        <w:rPr>
          <w:lang w:val="en-US"/>
        </w:rPr>
        <w:t>one sample z-test can be applied</w:t>
      </w:r>
    </w:p>
    <w:p w:rsidR="001C03AC" w:rsidRPr="001C03AC" w:rsidRDefault="001C03AC" w:rsidP="001C03AC">
      <w:pPr>
        <w:tabs>
          <w:tab w:val="left" w:pos="709"/>
        </w:tabs>
        <w:spacing w:after="0" w:line="240" w:lineRule="auto"/>
        <w:jc w:val="both"/>
        <w:rPr>
          <w:lang w:val="en-US"/>
        </w:rPr>
      </w:pPr>
    </w:p>
    <w:p w:rsidR="001C03AC" w:rsidRPr="001C03AC" w:rsidRDefault="001C03AC" w:rsidP="001C03AC">
      <w:pPr>
        <w:tabs>
          <w:tab w:val="left" w:pos="709"/>
        </w:tabs>
        <w:spacing w:after="0" w:line="240" w:lineRule="auto"/>
        <w:jc w:val="both"/>
        <w:rPr>
          <w:lang w:val="en-US"/>
        </w:rPr>
      </w:pPr>
      <w:r w:rsidRPr="001C03AC">
        <w:rPr>
          <w:lang w:val="en-US"/>
        </w:rPr>
        <w:t>The result of a 95% confidence interval estimation about the mean of age is the following: (24.2;25;8) years. The interpretation:</w:t>
      </w:r>
    </w:p>
    <w:p w:rsidR="001C03AC" w:rsidRPr="001C03AC" w:rsidRDefault="001C03AC" w:rsidP="00610BAE">
      <w:pPr>
        <w:numPr>
          <w:ilvl w:val="0"/>
          <w:numId w:val="9"/>
        </w:numPr>
        <w:tabs>
          <w:tab w:val="left" w:pos="709"/>
        </w:tabs>
        <w:spacing w:after="0" w:line="240" w:lineRule="auto"/>
        <w:jc w:val="both"/>
        <w:rPr>
          <w:lang w:val="en-US"/>
        </w:rPr>
      </w:pPr>
      <w:r w:rsidRPr="001C03AC">
        <w:rPr>
          <w:lang w:val="en-US"/>
        </w:rPr>
        <w:t>With 97.5% probability, the mean of age is between 24.2 and 25.8 years</w:t>
      </w:r>
    </w:p>
    <w:p w:rsidR="001C03AC" w:rsidRPr="001C03AC" w:rsidRDefault="001C03AC" w:rsidP="00610BAE">
      <w:pPr>
        <w:numPr>
          <w:ilvl w:val="0"/>
          <w:numId w:val="9"/>
        </w:numPr>
        <w:tabs>
          <w:tab w:val="left" w:pos="709"/>
        </w:tabs>
        <w:spacing w:after="0" w:line="240" w:lineRule="auto"/>
        <w:jc w:val="both"/>
        <w:rPr>
          <w:lang w:val="en-US"/>
        </w:rPr>
      </w:pPr>
      <w:r w:rsidRPr="001C03AC">
        <w:rPr>
          <w:lang w:val="en-US"/>
        </w:rPr>
        <w:t>With 95% probability, the age is between 24.2 and 25.8 years</w:t>
      </w:r>
    </w:p>
    <w:p w:rsidR="001C03AC" w:rsidRPr="001C03AC" w:rsidRDefault="001C03AC" w:rsidP="00610BAE">
      <w:pPr>
        <w:numPr>
          <w:ilvl w:val="0"/>
          <w:numId w:val="9"/>
        </w:numPr>
        <w:tabs>
          <w:tab w:val="left" w:pos="709"/>
        </w:tabs>
        <w:spacing w:after="0" w:line="240" w:lineRule="auto"/>
        <w:jc w:val="both"/>
        <w:rPr>
          <w:lang w:val="en-US"/>
        </w:rPr>
      </w:pPr>
      <w:r w:rsidRPr="001C03AC">
        <w:rPr>
          <w:lang w:val="en-US"/>
        </w:rPr>
        <w:t>With 95% probability, the mean of age is between 24.2 and 25.8 years</w:t>
      </w:r>
    </w:p>
    <w:p w:rsidR="001C03AC" w:rsidRPr="001C03AC" w:rsidRDefault="001C03AC" w:rsidP="00610BAE">
      <w:pPr>
        <w:numPr>
          <w:ilvl w:val="0"/>
          <w:numId w:val="9"/>
        </w:numPr>
        <w:tabs>
          <w:tab w:val="left" w:pos="709"/>
        </w:tabs>
        <w:spacing w:after="0" w:line="240" w:lineRule="auto"/>
        <w:jc w:val="both"/>
        <w:rPr>
          <w:lang w:val="en-US"/>
        </w:rPr>
      </w:pPr>
      <w:r w:rsidRPr="001C03AC">
        <w:rPr>
          <w:lang w:val="en-US"/>
        </w:rPr>
        <w:t>With 95% probability, the mean of age is between 24.2 and 25.8 percent</w:t>
      </w:r>
    </w:p>
    <w:p w:rsidR="001C03AC" w:rsidRPr="001C03AC" w:rsidRDefault="001C03AC" w:rsidP="001C03AC">
      <w:pPr>
        <w:spacing w:after="0" w:line="240" w:lineRule="auto"/>
        <w:jc w:val="both"/>
      </w:pPr>
    </w:p>
    <w:p w:rsidR="001C03AC" w:rsidRPr="001C03AC" w:rsidRDefault="001C03AC" w:rsidP="001C03AC">
      <w:pPr>
        <w:spacing w:after="0" w:line="240" w:lineRule="auto"/>
        <w:jc w:val="both"/>
      </w:pPr>
    </w:p>
    <w:p w:rsidR="001C03AC" w:rsidRPr="001C03AC" w:rsidRDefault="001C03AC" w:rsidP="001C03AC">
      <w:pPr>
        <w:spacing w:after="0" w:line="240" w:lineRule="auto"/>
        <w:jc w:val="both"/>
        <w:rPr>
          <w:b/>
          <w:lang w:val="en-US"/>
        </w:rPr>
      </w:pPr>
      <w:r w:rsidRPr="001C03AC">
        <w:rPr>
          <w:b/>
          <w:lang w:val="en-US"/>
        </w:rPr>
        <w:t>3.</w:t>
      </w:r>
    </w:p>
    <w:p w:rsidR="001C03AC" w:rsidRPr="001C03AC" w:rsidRDefault="001C03AC" w:rsidP="001C03AC">
      <w:pPr>
        <w:spacing w:after="0" w:line="240" w:lineRule="auto"/>
        <w:jc w:val="both"/>
        <w:rPr>
          <w:lang w:val="en-US"/>
        </w:rPr>
      </w:pPr>
      <w:r w:rsidRPr="001C03AC">
        <w:rPr>
          <w:lang w:val="en-US"/>
        </w:rPr>
        <w:t>There was a survey in a University about the sporting habits of students. With a help of an online questionnaire, a sample with 150 elements was collected. Based on this sample, the proportion of thos</w:t>
      </w:r>
      <w:r w:rsidR="00D95DB2">
        <w:rPr>
          <w:lang w:val="en-US"/>
        </w:rPr>
        <w:t>e who were regularly doing</w:t>
      </w:r>
      <w:r w:rsidRPr="001C03AC">
        <w:rPr>
          <w:lang w:val="en-US"/>
        </w:rPr>
        <w:t xml:space="preserve"> sports is 70 percent.</w:t>
      </w:r>
    </w:p>
    <w:p w:rsidR="001C03AC" w:rsidRPr="001C03AC" w:rsidRDefault="001C03AC" w:rsidP="001C03AC">
      <w:pPr>
        <w:spacing w:after="0" w:line="240" w:lineRule="auto"/>
        <w:jc w:val="both"/>
        <w:rPr>
          <w:lang w:val="en-US"/>
        </w:rPr>
      </w:pPr>
    </w:p>
    <w:p w:rsidR="00856A7D" w:rsidRDefault="001C03AC" w:rsidP="007F55E6">
      <w:pPr>
        <w:pStyle w:val="ListParagraph"/>
        <w:numPr>
          <w:ilvl w:val="0"/>
          <w:numId w:val="17"/>
        </w:numPr>
        <w:spacing w:after="0" w:line="240" w:lineRule="auto"/>
        <w:jc w:val="both"/>
        <w:rPr>
          <w:lang w:val="en-US"/>
        </w:rPr>
      </w:pPr>
      <w:r w:rsidRPr="001C03AC">
        <w:rPr>
          <w:lang w:val="en-US"/>
        </w:rPr>
        <w:t xml:space="preserve">Develop a 90% interval for the proportion of those who </w:t>
      </w:r>
      <w:r w:rsidR="00D95DB2">
        <w:rPr>
          <w:lang w:val="en-US"/>
        </w:rPr>
        <w:t xml:space="preserve">were </w:t>
      </w:r>
      <w:r w:rsidRPr="001C03AC">
        <w:rPr>
          <w:lang w:val="en-US"/>
        </w:rPr>
        <w:t xml:space="preserve">regularly </w:t>
      </w:r>
    </w:p>
    <w:p w:rsidR="001C03AC" w:rsidRPr="001C03AC" w:rsidRDefault="00D95DB2" w:rsidP="00856A7D">
      <w:pPr>
        <w:pStyle w:val="ListParagraph"/>
        <w:spacing w:after="0" w:line="240" w:lineRule="auto"/>
        <w:jc w:val="both"/>
        <w:rPr>
          <w:lang w:val="en-US"/>
        </w:rPr>
      </w:pPr>
      <w:r>
        <w:rPr>
          <w:lang w:val="en-US"/>
        </w:rPr>
        <w:t>doing</w:t>
      </w:r>
      <w:r w:rsidR="001C03AC" w:rsidRPr="001C03AC">
        <w:rPr>
          <w:lang w:val="en-US"/>
        </w:rPr>
        <w:t xml:space="preserve"> sports!</w:t>
      </w:r>
    </w:p>
    <w:p w:rsidR="001C03AC" w:rsidRPr="001C03AC" w:rsidRDefault="001C03AC" w:rsidP="007F55E6">
      <w:pPr>
        <w:pStyle w:val="ListParagraph"/>
        <w:numPr>
          <w:ilvl w:val="0"/>
          <w:numId w:val="17"/>
        </w:numPr>
        <w:spacing w:after="0" w:line="240" w:lineRule="auto"/>
        <w:jc w:val="both"/>
        <w:rPr>
          <w:lang w:val="en-US"/>
        </w:rPr>
      </w:pPr>
      <w:r w:rsidRPr="001C03AC">
        <w:rPr>
          <w:lang w:val="en-US"/>
        </w:rPr>
        <w:t>Interpret the result!</w:t>
      </w:r>
    </w:p>
    <w:p w:rsidR="001C03AC" w:rsidRPr="001C03AC" w:rsidRDefault="001C03AC" w:rsidP="001C03AC">
      <w:pPr>
        <w:spacing w:after="0" w:line="240" w:lineRule="auto"/>
        <w:jc w:val="both"/>
      </w:pPr>
    </w:p>
    <w:p w:rsidR="001C03AC" w:rsidRDefault="001C03AC" w:rsidP="001C03AC">
      <w:pPr>
        <w:spacing w:after="0" w:line="240" w:lineRule="auto"/>
        <w:jc w:val="both"/>
        <w:rPr>
          <w:b/>
        </w:rPr>
      </w:pPr>
    </w:p>
    <w:p w:rsidR="001C03AC" w:rsidRPr="001C03AC" w:rsidRDefault="001C03AC" w:rsidP="001C03AC">
      <w:pPr>
        <w:spacing w:after="0" w:line="240" w:lineRule="auto"/>
        <w:jc w:val="both"/>
        <w:rPr>
          <w:b/>
        </w:rPr>
      </w:pPr>
      <w:r w:rsidRPr="001C03AC">
        <w:rPr>
          <w:b/>
        </w:rPr>
        <w:t>4.</w:t>
      </w:r>
    </w:p>
    <w:p w:rsidR="001C03AC" w:rsidRPr="001C03AC" w:rsidRDefault="001C03AC" w:rsidP="001C03AC">
      <w:pPr>
        <w:spacing w:after="0" w:line="240" w:lineRule="auto"/>
        <w:jc w:val="both"/>
        <w:rPr>
          <w:lang w:val="en-US"/>
        </w:rPr>
      </w:pPr>
      <w:r w:rsidRPr="001C03AC">
        <w:rPr>
          <w:lang w:val="en-US"/>
        </w:rPr>
        <w:t>According to a TV commercial the price of X washing powder is lower than 2000 HUF/piece in most retail shops.</w:t>
      </w:r>
    </w:p>
    <w:p w:rsidR="001C03AC" w:rsidRPr="001C03AC" w:rsidRDefault="001C03AC" w:rsidP="001C03AC">
      <w:pPr>
        <w:spacing w:after="0" w:line="240" w:lineRule="auto"/>
        <w:jc w:val="both"/>
        <w:rPr>
          <w:lang w:val="en-US"/>
        </w:rPr>
      </w:pPr>
      <w:r w:rsidRPr="001C03AC">
        <w:rPr>
          <w:lang w:val="en-US"/>
        </w:rPr>
        <w:t>There was a survey about unit prices of the X washing powder in several retail shops. 160 washing powders were examined in different places. Based on this sample with 160 elements, the mean of washing powder prices is 1900 HUF/piece, with a standard deviation of 110 HUF/piece.</w:t>
      </w:r>
    </w:p>
    <w:p w:rsidR="001C03AC" w:rsidRPr="001C03AC" w:rsidRDefault="001C03AC" w:rsidP="001C03AC">
      <w:pPr>
        <w:spacing w:after="0" w:line="240" w:lineRule="auto"/>
        <w:jc w:val="both"/>
        <w:rPr>
          <w:lang w:val="en-US"/>
        </w:rPr>
      </w:pPr>
      <w:r w:rsidRPr="001C03AC">
        <w:rPr>
          <w:lang w:val="en-US"/>
        </w:rPr>
        <w:t>Can we assume at 5% significance level that the mean of washing powder prices is lower than 2000 HUF/piece?</w:t>
      </w:r>
    </w:p>
    <w:p w:rsidR="001C03AC" w:rsidRPr="001C03AC" w:rsidRDefault="001C03AC" w:rsidP="001C03AC">
      <w:pPr>
        <w:spacing w:after="0" w:line="240" w:lineRule="auto"/>
        <w:jc w:val="both"/>
      </w:pPr>
    </w:p>
    <w:p w:rsidR="001C03AC" w:rsidRPr="001C03AC" w:rsidRDefault="001C03AC" w:rsidP="001C03AC">
      <w:pPr>
        <w:spacing w:after="0" w:line="240" w:lineRule="auto"/>
        <w:jc w:val="both"/>
        <w:rPr>
          <w:lang w:val="en-US"/>
        </w:rPr>
      </w:pPr>
      <w:r w:rsidRPr="001C03AC">
        <w:rPr>
          <w:b/>
          <w:lang w:val="en-US"/>
        </w:rPr>
        <w:t>5.</w:t>
      </w:r>
      <w:r w:rsidR="005F1C12">
        <w:rPr>
          <w:b/>
          <w:lang w:val="en-US"/>
        </w:rPr>
        <w:t xml:space="preserve"> </w:t>
      </w:r>
      <w:r w:rsidRPr="001C03AC">
        <w:rPr>
          <w:lang w:val="en-US"/>
        </w:rPr>
        <w:t>Economist students wer</w:t>
      </w:r>
      <w:r w:rsidR="00D95DB2">
        <w:rPr>
          <w:lang w:val="en-US"/>
        </w:rPr>
        <w:t>e asked about expected starter</w:t>
      </w:r>
      <w:r w:rsidRPr="001C03AC">
        <w:rPr>
          <w:lang w:val="en-US"/>
        </w:rPr>
        <w:t xml:space="preserve"> salaries in a survey. The results from the sample in the following table: </w:t>
      </w:r>
    </w:p>
    <w:p w:rsidR="001C03AC" w:rsidRPr="001C03AC" w:rsidRDefault="001C03AC" w:rsidP="001C03AC">
      <w:pPr>
        <w:pStyle w:val="vizsga"/>
        <w:ind w:left="0" w:firstLine="0"/>
        <w:rPr>
          <w:rFonts w:asciiTheme="minorHAnsi" w:hAnsiTheme="minorHAnsi"/>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8"/>
        <w:gridCol w:w="1986"/>
        <w:gridCol w:w="1782"/>
        <w:gridCol w:w="2849"/>
      </w:tblGrid>
      <w:tr w:rsidR="001C03AC" w:rsidRPr="001C03AC" w:rsidTr="00D95DB2">
        <w:trPr>
          <w:cantSplit/>
          <w:jc w:val="center"/>
        </w:trPr>
        <w:tc>
          <w:tcPr>
            <w:tcW w:w="1458" w:type="dxa"/>
            <w:vMerge w:val="restart"/>
          </w:tcPr>
          <w:p w:rsidR="001C03AC" w:rsidRPr="001C03AC" w:rsidRDefault="001C03AC" w:rsidP="00130DBF">
            <w:pPr>
              <w:pStyle w:val="vizsga"/>
              <w:ind w:left="0" w:firstLine="0"/>
              <w:jc w:val="left"/>
              <w:rPr>
                <w:rFonts w:asciiTheme="minorHAnsi" w:hAnsiTheme="minorHAnsi"/>
                <w:sz w:val="22"/>
                <w:szCs w:val="22"/>
                <w:lang w:val="en-US"/>
              </w:rPr>
            </w:pPr>
            <w:r w:rsidRPr="001C03AC">
              <w:rPr>
                <w:rFonts w:asciiTheme="minorHAnsi" w:hAnsiTheme="minorHAnsi"/>
                <w:sz w:val="22"/>
                <w:szCs w:val="22"/>
                <w:lang w:val="en-US"/>
              </w:rPr>
              <w:t>Gender</w:t>
            </w:r>
          </w:p>
        </w:tc>
        <w:tc>
          <w:tcPr>
            <w:tcW w:w="1986" w:type="dxa"/>
            <w:vMerge w:val="restart"/>
          </w:tcPr>
          <w:p w:rsidR="001C03AC" w:rsidRPr="001C03AC" w:rsidRDefault="001C03AC" w:rsidP="00130DBF">
            <w:pPr>
              <w:pStyle w:val="vizsga"/>
              <w:spacing w:before="120"/>
              <w:ind w:left="0" w:firstLine="0"/>
              <w:jc w:val="center"/>
              <w:rPr>
                <w:rFonts w:asciiTheme="minorHAnsi" w:hAnsiTheme="minorHAnsi"/>
                <w:sz w:val="22"/>
                <w:szCs w:val="22"/>
                <w:lang w:val="en-US"/>
              </w:rPr>
            </w:pPr>
            <w:r w:rsidRPr="001C03AC">
              <w:rPr>
                <w:rFonts w:asciiTheme="minorHAnsi" w:hAnsiTheme="minorHAnsi"/>
                <w:sz w:val="22"/>
                <w:szCs w:val="22"/>
                <w:lang w:val="en-US"/>
              </w:rPr>
              <w:t>Number of sample</w:t>
            </w:r>
          </w:p>
        </w:tc>
        <w:tc>
          <w:tcPr>
            <w:tcW w:w="4631" w:type="dxa"/>
            <w:gridSpan w:val="2"/>
          </w:tcPr>
          <w:p w:rsidR="001C03AC" w:rsidRPr="001C03AC" w:rsidRDefault="00D95DB2" w:rsidP="00130DBF">
            <w:pPr>
              <w:pStyle w:val="vizsga"/>
              <w:ind w:left="0" w:firstLine="0"/>
              <w:jc w:val="center"/>
              <w:rPr>
                <w:rFonts w:asciiTheme="minorHAnsi" w:hAnsiTheme="minorHAnsi"/>
                <w:sz w:val="22"/>
                <w:szCs w:val="22"/>
                <w:lang w:val="en-US"/>
              </w:rPr>
            </w:pPr>
            <w:r>
              <w:rPr>
                <w:rFonts w:asciiTheme="minorHAnsi" w:hAnsiTheme="minorHAnsi"/>
                <w:sz w:val="22"/>
                <w:szCs w:val="22"/>
                <w:lang w:val="en-US"/>
              </w:rPr>
              <w:t>Expected starting</w:t>
            </w:r>
            <w:r w:rsidR="001C03AC" w:rsidRPr="001C03AC">
              <w:rPr>
                <w:rFonts w:asciiTheme="minorHAnsi" w:hAnsiTheme="minorHAnsi"/>
                <w:sz w:val="22"/>
                <w:szCs w:val="22"/>
                <w:lang w:val="en-US"/>
              </w:rPr>
              <w:t xml:space="preserve"> salary, thousand HUF/month</w:t>
            </w:r>
          </w:p>
        </w:tc>
      </w:tr>
      <w:tr w:rsidR="001C03AC" w:rsidRPr="001C03AC" w:rsidTr="00D95DB2">
        <w:trPr>
          <w:cantSplit/>
          <w:jc w:val="center"/>
        </w:trPr>
        <w:tc>
          <w:tcPr>
            <w:tcW w:w="1458" w:type="dxa"/>
            <w:vMerge/>
          </w:tcPr>
          <w:p w:rsidR="001C03AC" w:rsidRPr="001C03AC" w:rsidRDefault="001C03AC" w:rsidP="00130DBF">
            <w:pPr>
              <w:pStyle w:val="vizsga"/>
              <w:ind w:left="0" w:firstLine="0"/>
              <w:jc w:val="left"/>
              <w:rPr>
                <w:rFonts w:asciiTheme="minorHAnsi" w:hAnsiTheme="minorHAnsi"/>
                <w:sz w:val="22"/>
                <w:szCs w:val="22"/>
                <w:lang w:val="en-US"/>
              </w:rPr>
            </w:pPr>
          </w:p>
        </w:tc>
        <w:tc>
          <w:tcPr>
            <w:tcW w:w="1986" w:type="dxa"/>
            <w:vMerge/>
          </w:tcPr>
          <w:p w:rsidR="001C03AC" w:rsidRPr="001C03AC" w:rsidRDefault="001C03AC" w:rsidP="00130DBF">
            <w:pPr>
              <w:pStyle w:val="vizsga"/>
              <w:ind w:left="0" w:firstLine="0"/>
              <w:jc w:val="center"/>
              <w:rPr>
                <w:rFonts w:asciiTheme="minorHAnsi" w:hAnsiTheme="minorHAnsi"/>
                <w:sz w:val="22"/>
                <w:szCs w:val="22"/>
                <w:lang w:val="en-US"/>
              </w:rPr>
            </w:pPr>
          </w:p>
        </w:tc>
        <w:tc>
          <w:tcPr>
            <w:tcW w:w="1782" w:type="dxa"/>
          </w:tcPr>
          <w:p w:rsidR="001C03AC" w:rsidRPr="001C03AC" w:rsidRDefault="001C03AC" w:rsidP="00130DBF">
            <w:pPr>
              <w:pStyle w:val="vizsga"/>
              <w:ind w:left="0" w:firstLine="0"/>
              <w:jc w:val="center"/>
              <w:rPr>
                <w:rFonts w:asciiTheme="minorHAnsi" w:hAnsiTheme="minorHAnsi"/>
                <w:sz w:val="22"/>
                <w:szCs w:val="22"/>
                <w:lang w:val="en-US"/>
              </w:rPr>
            </w:pPr>
            <w:r w:rsidRPr="001C03AC">
              <w:rPr>
                <w:rFonts w:asciiTheme="minorHAnsi" w:hAnsiTheme="minorHAnsi"/>
                <w:sz w:val="22"/>
                <w:szCs w:val="22"/>
                <w:lang w:val="en-US"/>
              </w:rPr>
              <w:t>mean</w:t>
            </w:r>
          </w:p>
        </w:tc>
        <w:tc>
          <w:tcPr>
            <w:tcW w:w="2849" w:type="dxa"/>
          </w:tcPr>
          <w:p w:rsidR="001C03AC" w:rsidRPr="001C03AC" w:rsidRDefault="001C03AC" w:rsidP="00130DBF">
            <w:pPr>
              <w:pStyle w:val="vizsga"/>
              <w:ind w:left="0" w:firstLine="0"/>
              <w:jc w:val="center"/>
              <w:rPr>
                <w:rFonts w:asciiTheme="minorHAnsi" w:hAnsiTheme="minorHAnsi"/>
                <w:sz w:val="22"/>
                <w:szCs w:val="22"/>
                <w:lang w:val="en-US"/>
              </w:rPr>
            </w:pPr>
            <w:r w:rsidRPr="001C03AC">
              <w:rPr>
                <w:rFonts w:asciiTheme="minorHAnsi" w:hAnsiTheme="minorHAnsi"/>
                <w:sz w:val="22"/>
                <w:szCs w:val="22"/>
                <w:lang w:val="en-US"/>
              </w:rPr>
              <w:t>standard deviation</w:t>
            </w:r>
          </w:p>
        </w:tc>
      </w:tr>
      <w:tr w:rsidR="001C03AC" w:rsidRPr="001C03AC" w:rsidTr="00D95DB2">
        <w:trPr>
          <w:jc w:val="center"/>
        </w:trPr>
        <w:tc>
          <w:tcPr>
            <w:tcW w:w="1458" w:type="dxa"/>
          </w:tcPr>
          <w:p w:rsidR="001C03AC" w:rsidRPr="001C03AC" w:rsidRDefault="001C03AC" w:rsidP="00130DBF">
            <w:pPr>
              <w:pStyle w:val="vizsga"/>
              <w:ind w:left="0" w:firstLine="0"/>
              <w:jc w:val="left"/>
              <w:rPr>
                <w:rFonts w:asciiTheme="minorHAnsi" w:hAnsiTheme="minorHAnsi"/>
                <w:sz w:val="22"/>
                <w:szCs w:val="22"/>
                <w:lang w:val="en-US"/>
              </w:rPr>
            </w:pPr>
            <w:r w:rsidRPr="001C03AC">
              <w:rPr>
                <w:rFonts w:asciiTheme="minorHAnsi" w:hAnsiTheme="minorHAnsi"/>
                <w:sz w:val="22"/>
                <w:szCs w:val="22"/>
                <w:lang w:val="en-US"/>
              </w:rPr>
              <w:t>Male</w:t>
            </w:r>
          </w:p>
        </w:tc>
        <w:tc>
          <w:tcPr>
            <w:tcW w:w="1986" w:type="dxa"/>
          </w:tcPr>
          <w:p w:rsidR="001C03AC" w:rsidRPr="001C03AC" w:rsidRDefault="001C03AC" w:rsidP="00130DBF">
            <w:pPr>
              <w:pStyle w:val="vizsga"/>
              <w:ind w:left="0" w:firstLine="0"/>
              <w:jc w:val="center"/>
              <w:rPr>
                <w:rFonts w:asciiTheme="minorHAnsi" w:hAnsiTheme="minorHAnsi"/>
                <w:sz w:val="22"/>
                <w:szCs w:val="22"/>
                <w:lang w:val="en-US"/>
              </w:rPr>
            </w:pPr>
            <w:r w:rsidRPr="001C03AC">
              <w:rPr>
                <w:rFonts w:asciiTheme="minorHAnsi" w:hAnsiTheme="minorHAnsi"/>
                <w:sz w:val="22"/>
                <w:szCs w:val="22"/>
                <w:lang w:val="en-US"/>
              </w:rPr>
              <w:t>200</w:t>
            </w:r>
          </w:p>
        </w:tc>
        <w:tc>
          <w:tcPr>
            <w:tcW w:w="1782" w:type="dxa"/>
          </w:tcPr>
          <w:p w:rsidR="001C03AC" w:rsidRPr="001C03AC" w:rsidRDefault="001C03AC" w:rsidP="00130DBF">
            <w:pPr>
              <w:pStyle w:val="vizsga"/>
              <w:ind w:left="0" w:firstLine="0"/>
              <w:jc w:val="center"/>
              <w:rPr>
                <w:rFonts w:asciiTheme="minorHAnsi" w:hAnsiTheme="minorHAnsi"/>
                <w:sz w:val="22"/>
                <w:szCs w:val="22"/>
                <w:lang w:val="en-US"/>
              </w:rPr>
            </w:pPr>
            <w:r w:rsidRPr="001C03AC">
              <w:rPr>
                <w:rFonts w:asciiTheme="minorHAnsi" w:hAnsiTheme="minorHAnsi"/>
                <w:sz w:val="22"/>
                <w:szCs w:val="22"/>
                <w:lang w:val="en-US"/>
              </w:rPr>
              <w:t>240</w:t>
            </w:r>
          </w:p>
        </w:tc>
        <w:tc>
          <w:tcPr>
            <w:tcW w:w="2849" w:type="dxa"/>
          </w:tcPr>
          <w:p w:rsidR="001C03AC" w:rsidRPr="001C03AC" w:rsidRDefault="001C03AC" w:rsidP="00130DBF">
            <w:pPr>
              <w:pStyle w:val="vizsga"/>
              <w:ind w:left="0" w:firstLine="0"/>
              <w:jc w:val="center"/>
              <w:rPr>
                <w:rFonts w:asciiTheme="minorHAnsi" w:hAnsiTheme="minorHAnsi"/>
                <w:sz w:val="22"/>
                <w:szCs w:val="22"/>
                <w:lang w:val="en-US"/>
              </w:rPr>
            </w:pPr>
            <w:r w:rsidRPr="001C03AC">
              <w:rPr>
                <w:rFonts w:asciiTheme="minorHAnsi" w:hAnsiTheme="minorHAnsi"/>
                <w:sz w:val="22"/>
                <w:szCs w:val="22"/>
                <w:lang w:val="en-US"/>
              </w:rPr>
              <w:t>12</w:t>
            </w:r>
          </w:p>
        </w:tc>
      </w:tr>
      <w:tr w:rsidR="001C03AC" w:rsidRPr="001C03AC" w:rsidTr="00D95DB2">
        <w:trPr>
          <w:jc w:val="center"/>
        </w:trPr>
        <w:tc>
          <w:tcPr>
            <w:tcW w:w="1458" w:type="dxa"/>
          </w:tcPr>
          <w:p w:rsidR="001C03AC" w:rsidRPr="001C03AC" w:rsidRDefault="001C03AC" w:rsidP="00130DBF">
            <w:pPr>
              <w:pStyle w:val="vizsga"/>
              <w:ind w:left="0" w:firstLine="0"/>
              <w:jc w:val="left"/>
              <w:rPr>
                <w:rFonts w:asciiTheme="minorHAnsi" w:hAnsiTheme="minorHAnsi"/>
                <w:sz w:val="22"/>
                <w:szCs w:val="22"/>
                <w:lang w:val="en-US"/>
              </w:rPr>
            </w:pPr>
            <w:r w:rsidRPr="001C03AC">
              <w:rPr>
                <w:rFonts w:asciiTheme="minorHAnsi" w:hAnsiTheme="minorHAnsi"/>
                <w:sz w:val="22"/>
                <w:szCs w:val="22"/>
                <w:lang w:val="en-US"/>
              </w:rPr>
              <w:t>Female</w:t>
            </w:r>
          </w:p>
        </w:tc>
        <w:tc>
          <w:tcPr>
            <w:tcW w:w="1986" w:type="dxa"/>
          </w:tcPr>
          <w:p w:rsidR="001C03AC" w:rsidRPr="001C03AC" w:rsidRDefault="001C03AC" w:rsidP="00130DBF">
            <w:pPr>
              <w:pStyle w:val="vizsga"/>
              <w:ind w:left="0" w:firstLine="0"/>
              <w:jc w:val="center"/>
              <w:rPr>
                <w:rFonts w:asciiTheme="minorHAnsi" w:hAnsiTheme="minorHAnsi"/>
                <w:sz w:val="22"/>
                <w:szCs w:val="22"/>
                <w:lang w:val="en-US"/>
              </w:rPr>
            </w:pPr>
            <w:r w:rsidRPr="001C03AC">
              <w:rPr>
                <w:rFonts w:asciiTheme="minorHAnsi" w:hAnsiTheme="minorHAnsi"/>
                <w:sz w:val="22"/>
                <w:szCs w:val="22"/>
                <w:lang w:val="en-US"/>
              </w:rPr>
              <w:t>300</w:t>
            </w:r>
          </w:p>
        </w:tc>
        <w:tc>
          <w:tcPr>
            <w:tcW w:w="1782" w:type="dxa"/>
          </w:tcPr>
          <w:p w:rsidR="001C03AC" w:rsidRPr="001C03AC" w:rsidRDefault="001C03AC" w:rsidP="00130DBF">
            <w:pPr>
              <w:pStyle w:val="vizsga"/>
              <w:ind w:left="0" w:firstLine="0"/>
              <w:jc w:val="center"/>
              <w:rPr>
                <w:rFonts w:asciiTheme="minorHAnsi" w:hAnsiTheme="minorHAnsi"/>
                <w:sz w:val="22"/>
                <w:szCs w:val="22"/>
                <w:lang w:val="en-US"/>
              </w:rPr>
            </w:pPr>
            <w:r w:rsidRPr="001C03AC">
              <w:rPr>
                <w:rFonts w:asciiTheme="minorHAnsi" w:hAnsiTheme="minorHAnsi"/>
                <w:sz w:val="22"/>
                <w:szCs w:val="22"/>
                <w:lang w:val="en-US"/>
              </w:rPr>
              <w:t>230</w:t>
            </w:r>
          </w:p>
        </w:tc>
        <w:tc>
          <w:tcPr>
            <w:tcW w:w="2849" w:type="dxa"/>
          </w:tcPr>
          <w:p w:rsidR="001C03AC" w:rsidRPr="001C03AC" w:rsidRDefault="001C03AC" w:rsidP="00130DBF">
            <w:pPr>
              <w:pStyle w:val="vizsga"/>
              <w:ind w:left="0" w:firstLine="0"/>
              <w:jc w:val="center"/>
              <w:rPr>
                <w:rFonts w:asciiTheme="minorHAnsi" w:hAnsiTheme="minorHAnsi"/>
                <w:sz w:val="22"/>
                <w:szCs w:val="22"/>
                <w:lang w:val="en-US"/>
              </w:rPr>
            </w:pPr>
            <w:r w:rsidRPr="001C03AC">
              <w:rPr>
                <w:rFonts w:asciiTheme="minorHAnsi" w:hAnsiTheme="minorHAnsi"/>
                <w:sz w:val="22"/>
                <w:szCs w:val="22"/>
                <w:lang w:val="en-US"/>
              </w:rPr>
              <w:t>11</w:t>
            </w:r>
          </w:p>
        </w:tc>
      </w:tr>
    </w:tbl>
    <w:p w:rsidR="001C03AC" w:rsidRPr="001C03AC" w:rsidRDefault="001C03AC" w:rsidP="001C03AC">
      <w:pPr>
        <w:pStyle w:val="vizsga"/>
        <w:rPr>
          <w:rFonts w:asciiTheme="minorHAnsi" w:hAnsiTheme="minorHAnsi"/>
          <w:sz w:val="22"/>
          <w:szCs w:val="22"/>
          <w:lang w:val="en-US"/>
        </w:rPr>
      </w:pPr>
    </w:p>
    <w:p w:rsidR="001C03AC" w:rsidRPr="001C03AC" w:rsidRDefault="001C03AC" w:rsidP="001C03AC">
      <w:pPr>
        <w:pStyle w:val="vizsga"/>
        <w:rPr>
          <w:rFonts w:asciiTheme="minorHAnsi" w:hAnsiTheme="minorHAnsi"/>
          <w:sz w:val="22"/>
          <w:szCs w:val="22"/>
          <w:lang w:val="en-US"/>
        </w:rPr>
      </w:pPr>
      <w:r w:rsidRPr="001C03AC">
        <w:rPr>
          <w:rFonts w:asciiTheme="minorHAnsi" w:hAnsiTheme="minorHAnsi"/>
          <w:sz w:val="22"/>
          <w:szCs w:val="22"/>
          <w:lang w:val="en-US"/>
        </w:rPr>
        <w:t>(The sample standard deviations can be considered to be equal.)</w:t>
      </w:r>
    </w:p>
    <w:p w:rsidR="001C03AC" w:rsidRPr="001C03AC" w:rsidRDefault="001C03AC" w:rsidP="001C03AC">
      <w:pPr>
        <w:pStyle w:val="vizsga"/>
        <w:rPr>
          <w:rFonts w:asciiTheme="minorHAnsi" w:hAnsiTheme="minorHAnsi"/>
          <w:sz w:val="22"/>
          <w:szCs w:val="22"/>
          <w:lang w:val="en-US"/>
        </w:rPr>
      </w:pPr>
    </w:p>
    <w:p w:rsidR="001C03AC" w:rsidRPr="001C03AC" w:rsidRDefault="001C03AC" w:rsidP="001C03AC">
      <w:pPr>
        <w:pStyle w:val="vizsga"/>
        <w:ind w:left="0" w:firstLine="0"/>
        <w:rPr>
          <w:rFonts w:asciiTheme="minorHAnsi" w:hAnsiTheme="minorHAnsi"/>
          <w:sz w:val="22"/>
          <w:szCs w:val="22"/>
          <w:lang w:val="en-US"/>
        </w:rPr>
      </w:pPr>
      <w:r w:rsidRPr="001C03AC">
        <w:rPr>
          <w:rFonts w:asciiTheme="minorHAnsi" w:hAnsiTheme="minorHAnsi"/>
          <w:sz w:val="22"/>
          <w:szCs w:val="22"/>
          <w:lang w:val="en-US"/>
        </w:rPr>
        <w:t>Can we assume at 5% significance level tha</w:t>
      </w:r>
      <w:r w:rsidR="00D95DB2">
        <w:rPr>
          <w:rFonts w:asciiTheme="minorHAnsi" w:hAnsiTheme="minorHAnsi"/>
          <w:sz w:val="22"/>
          <w:szCs w:val="22"/>
          <w:lang w:val="en-US"/>
        </w:rPr>
        <w:t>t the average expected starting</w:t>
      </w:r>
      <w:r w:rsidRPr="001C03AC">
        <w:rPr>
          <w:rFonts w:asciiTheme="minorHAnsi" w:hAnsiTheme="minorHAnsi"/>
          <w:sz w:val="22"/>
          <w:szCs w:val="22"/>
          <w:lang w:val="en-US"/>
        </w:rPr>
        <w:t xml:space="preserve"> salary of male and f</w:t>
      </w:r>
      <w:r w:rsidR="00D95DB2">
        <w:rPr>
          <w:rFonts w:asciiTheme="minorHAnsi" w:hAnsiTheme="minorHAnsi"/>
          <w:sz w:val="22"/>
          <w:szCs w:val="22"/>
          <w:lang w:val="en-US"/>
        </w:rPr>
        <w:t>emale respondents are the same?</w:t>
      </w:r>
    </w:p>
    <w:p w:rsidR="00967F94" w:rsidRDefault="007C3261" w:rsidP="007C3261">
      <w:pPr>
        <w:pStyle w:val="IntenseQuote"/>
        <w:pageBreakBefore/>
        <w:ind w:left="862" w:right="862"/>
        <w:rPr>
          <w:lang w:val="en-US"/>
        </w:rPr>
      </w:pPr>
      <w:r>
        <w:rPr>
          <w:lang w:val="en-US"/>
        </w:rPr>
        <w:lastRenderedPageBreak/>
        <w:t>Paper based</w:t>
      </w:r>
      <w:r w:rsidR="00967F94">
        <w:rPr>
          <w:lang w:val="en-US"/>
        </w:rPr>
        <w:t xml:space="preserve"> Solutions</w:t>
      </w:r>
    </w:p>
    <w:p w:rsidR="00604DDF" w:rsidRPr="00604DDF" w:rsidRDefault="00604DDF" w:rsidP="00604DDF">
      <w:pPr>
        <w:spacing w:after="0" w:line="240" w:lineRule="auto"/>
        <w:jc w:val="both"/>
        <w:rPr>
          <w:lang w:val="en-US"/>
        </w:rPr>
      </w:pPr>
      <w:r w:rsidRPr="00604DDF">
        <w:rPr>
          <w:b/>
          <w:lang w:val="en-US"/>
        </w:rPr>
        <w:t>1</w:t>
      </w:r>
      <w:r w:rsidRPr="00604DDF">
        <w:rPr>
          <w:lang w:val="en-US"/>
        </w:rPr>
        <w:t>. Decide about the following statements whether they are TRUE or FALSE! Put an “X” sign in the correct column!</w:t>
      </w:r>
    </w:p>
    <w:p w:rsidR="00604DDF" w:rsidRPr="00604DDF" w:rsidRDefault="00604DDF" w:rsidP="00604DDF">
      <w:pPr>
        <w:spacing w:after="0" w:line="240" w:lineRule="auto"/>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735"/>
        <w:gridCol w:w="839"/>
      </w:tblGrid>
      <w:tr w:rsidR="00604DDF" w:rsidRPr="00604DDF" w:rsidTr="00130DBF">
        <w:tc>
          <w:tcPr>
            <w:tcW w:w="7479" w:type="dxa"/>
            <w:shd w:val="clear" w:color="auto" w:fill="auto"/>
          </w:tcPr>
          <w:p w:rsidR="00604DDF" w:rsidRPr="00604DDF" w:rsidRDefault="00604DDF" w:rsidP="00130DBF">
            <w:pPr>
              <w:spacing w:after="0" w:line="240" w:lineRule="auto"/>
              <w:jc w:val="center"/>
              <w:rPr>
                <w:b/>
                <w:lang w:val="en-US"/>
              </w:rPr>
            </w:pPr>
            <w:r w:rsidRPr="00604DDF">
              <w:rPr>
                <w:b/>
                <w:lang w:val="en-US"/>
              </w:rPr>
              <w:t>Statement</w:t>
            </w:r>
          </w:p>
        </w:tc>
        <w:tc>
          <w:tcPr>
            <w:tcW w:w="735" w:type="dxa"/>
            <w:shd w:val="clear" w:color="auto" w:fill="auto"/>
          </w:tcPr>
          <w:p w:rsidR="00604DDF" w:rsidRPr="00604DDF" w:rsidRDefault="00604DDF" w:rsidP="00130DBF">
            <w:pPr>
              <w:spacing w:after="0" w:line="240" w:lineRule="auto"/>
              <w:jc w:val="both"/>
              <w:rPr>
                <w:b/>
                <w:lang w:val="en-US"/>
              </w:rPr>
            </w:pPr>
            <w:r w:rsidRPr="00604DDF">
              <w:rPr>
                <w:b/>
                <w:lang w:val="en-US"/>
              </w:rPr>
              <w:t>TRUE</w:t>
            </w:r>
          </w:p>
        </w:tc>
        <w:tc>
          <w:tcPr>
            <w:tcW w:w="839" w:type="dxa"/>
            <w:shd w:val="clear" w:color="auto" w:fill="auto"/>
          </w:tcPr>
          <w:p w:rsidR="00604DDF" w:rsidRPr="00604DDF" w:rsidRDefault="00604DDF" w:rsidP="00130DBF">
            <w:pPr>
              <w:spacing w:after="0" w:line="240" w:lineRule="auto"/>
              <w:jc w:val="both"/>
              <w:rPr>
                <w:b/>
                <w:lang w:val="en-US"/>
              </w:rPr>
            </w:pPr>
            <w:r w:rsidRPr="00604DDF">
              <w:rPr>
                <w:b/>
                <w:lang w:val="en-US"/>
              </w:rPr>
              <w:t>FALSE</w:t>
            </w:r>
          </w:p>
        </w:tc>
      </w:tr>
      <w:tr w:rsidR="00604DDF" w:rsidRPr="00604DDF" w:rsidTr="00130DBF">
        <w:tc>
          <w:tcPr>
            <w:tcW w:w="7479" w:type="dxa"/>
            <w:shd w:val="clear" w:color="auto" w:fill="auto"/>
          </w:tcPr>
          <w:p w:rsidR="00604DDF" w:rsidRPr="00604DDF" w:rsidRDefault="00604DDF" w:rsidP="00130DBF">
            <w:pPr>
              <w:spacing w:after="0" w:line="240" w:lineRule="auto"/>
              <w:jc w:val="both"/>
              <w:rPr>
                <w:lang w:val="en-US"/>
              </w:rPr>
            </w:pPr>
            <w:r w:rsidRPr="00604DDF">
              <w:rPr>
                <w:lang w:val="en-US"/>
              </w:rPr>
              <w:t>A confidence interval estimation is concerning about the sample</w:t>
            </w:r>
          </w:p>
        </w:tc>
        <w:tc>
          <w:tcPr>
            <w:tcW w:w="735" w:type="dxa"/>
            <w:shd w:val="clear" w:color="auto" w:fill="auto"/>
          </w:tcPr>
          <w:p w:rsidR="00604DDF" w:rsidRPr="00604DDF" w:rsidRDefault="00604DDF" w:rsidP="00130DBF">
            <w:pPr>
              <w:spacing w:after="0" w:line="240" w:lineRule="auto"/>
              <w:jc w:val="both"/>
              <w:rPr>
                <w:lang w:val="en-US"/>
              </w:rPr>
            </w:pPr>
          </w:p>
        </w:tc>
        <w:tc>
          <w:tcPr>
            <w:tcW w:w="839" w:type="dxa"/>
            <w:shd w:val="clear" w:color="auto" w:fill="auto"/>
          </w:tcPr>
          <w:p w:rsidR="00604DDF" w:rsidRPr="00604DDF" w:rsidRDefault="00604DDF" w:rsidP="00130DBF">
            <w:pPr>
              <w:spacing w:after="0" w:line="240" w:lineRule="auto"/>
              <w:jc w:val="both"/>
              <w:rPr>
                <w:lang w:val="en-US"/>
              </w:rPr>
            </w:pPr>
            <w:r w:rsidRPr="00604DDF">
              <w:rPr>
                <w:lang w:val="en-US"/>
              </w:rPr>
              <w:t>X</w:t>
            </w:r>
          </w:p>
        </w:tc>
      </w:tr>
      <w:tr w:rsidR="00604DDF" w:rsidRPr="00604DDF" w:rsidTr="00130DBF">
        <w:tc>
          <w:tcPr>
            <w:tcW w:w="7479" w:type="dxa"/>
            <w:shd w:val="clear" w:color="auto" w:fill="auto"/>
          </w:tcPr>
          <w:p w:rsidR="00604DDF" w:rsidRPr="00604DDF" w:rsidRDefault="00604DDF" w:rsidP="00130DBF">
            <w:pPr>
              <w:spacing w:after="0" w:line="240" w:lineRule="auto"/>
              <w:jc w:val="both"/>
              <w:rPr>
                <w:lang w:val="en-US"/>
              </w:rPr>
            </w:pPr>
            <w:r w:rsidRPr="00604DDF">
              <w:rPr>
                <w:lang w:val="en-US"/>
              </w:rPr>
              <w:t>If you want to test whether a statement is true of false in the population, hypothesis testing can be used</w:t>
            </w:r>
          </w:p>
        </w:tc>
        <w:tc>
          <w:tcPr>
            <w:tcW w:w="735" w:type="dxa"/>
            <w:shd w:val="clear" w:color="auto" w:fill="auto"/>
          </w:tcPr>
          <w:p w:rsidR="00604DDF" w:rsidRPr="00604DDF" w:rsidRDefault="00604DDF" w:rsidP="00130DBF">
            <w:pPr>
              <w:spacing w:after="0" w:line="240" w:lineRule="auto"/>
              <w:jc w:val="both"/>
              <w:rPr>
                <w:lang w:val="en-US"/>
              </w:rPr>
            </w:pPr>
            <w:r w:rsidRPr="00604DDF">
              <w:rPr>
                <w:lang w:val="en-US"/>
              </w:rPr>
              <w:t>X</w:t>
            </w:r>
          </w:p>
        </w:tc>
        <w:tc>
          <w:tcPr>
            <w:tcW w:w="839" w:type="dxa"/>
            <w:shd w:val="clear" w:color="auto" w:fill="auto"/>
          </w:tcPr>
          <w:p w:rsidR="00604DDF" w:rsidRPr="00604DDF" w:rsidRDefault="00604DDF" w:rsidP="00130DBF">
            <w:pPr>
              <w:spacing w:after="0" w:line="240" w:lineRule="auto"/>
              <w:jc w:val="both"/>
              <w:rPr>
                <w:lang w:val="en-US"/>
              </w:rPr>
            </w:pPr>
          </w:p>
        </w:tc>
      </w:tr>
      <w:tr w:rsidR="00604DDF" w:rsidRPr="00604DDF" w:rsidTr="00130DBF">
        <w:tc>
          <w:tcPr>
            <w:tcW w:w="7479" w:type="dxa"/>
            <w:shd w:val="clear" w:color="auto" w:fill="auto"/>
          </w:tcPr>
          <w:p w:rsidR="00604DDF" w:rsidRPr="00604DDF" w:rsidRDefault="00604DDF" w:rsidP="00130DBF">
            <w:pPr>
              <w:spacing w:after="0" w:line="240" w:lineRule="auto"/>
              <w:jc w:val="both"/>
              <w:rPr>
                <w:lang w:val="en-US"/>
              </w:rPr>
            </w:pPr>
            <w:r w:rsidRPr="00604DDF">
              <w:rPr>
                <w:lang w:val="en-US"/>
              </w:rPr>
              <w:t>If you do not know the population standard deviation the task cannot be solved, because there is no test for that situation</w:t>
            </w:r>
          </w:p>
        </w:tc>
        <w:tc>
          <w:tcPr>
            <w:tcW w:w="735" w:type="dxa"/>
            <w:shd w:val="clear" w:color="auto" w:fill="auto"/>
          </w:tcPr>
          <w:p w:rsidR="00604DDF" w:rsidRPr="00604DDF" w:rsidRDefault="00604DDF" w:rsidP="00130DBF">
            <w:pPr>
              <w:spacing w:after="0" w:line="240" w:lineRule="auto"/>
              <w:jc w:val="both"/>
              <w:rPr>
                <w:lang w:val="en-US"/>
              </w:rPr>
            </w:pPr>
          </w:p>
        </w:tc>
        <w:tc>
          <w:tcPr>
            <w:tcW w:w="839" w:type="dxa"/>
            <w:shd w:val="clear" w:color="auto" w:fill="auto"/>
          </w:tcPr>
          <w:p w:rsidR="00604DDF" w:rsidRPr="00604DDF" w:rsidRDefault="00604DDF" w:rsidP="00130DBF">
            <w:pPr>
              <w:spacing w:after="0" w:line="240" w:lineRule="auto"/>
              <w:jc w:val="both"/>
              <w:rPr>
                <w:lang w:val="en-US"/>
              </w:rPr>
            </w:pPr>
            <w:r w:rsidRPr="00604DDF">
              <w:rPr>
                <w:lang w:val="en-US"/>
              </w:rPr>
              <w:t>X</w:t>
            </w:r>
          </w:p>
        </w:tc>
      </w:tr>
    </w:tbl>
    <w:p w:rsidR="00604DDF" w:rsidRDefault="00604DDF" w:rsidP="00604DDF">
      <w:pPr>
        <w:tabs>
          <w:tab w:val="left" w:pos="709"/>
        </w:tabs>
        <w:spacing w:after="0" w:line="240" w:lineRule="auto"/>
        <w:jc w:val="both"/>
        <w:rPr>
          <w:lang w:val="en-US"/>
        </w:rPr>
      </w:pPr>
    </w:p>
    <w:p w:rsidR="005F1C12" w:rsidRPr="00604DDF" w:rsidRDefault="005F1C12" w:rsidP="00604DDF">
      <w:pPr>
        <w:tabs>
          <w:tab w:val="left" w:pos="709"/>
        </w:tabs>
        <w:spacing w:after="0" w:line="240" w:lineRule="auto"/>
        <w:jc w:val="both"/>
        <w:rPr>
          <w:lang w:val="en-US"/>
        </w:rPr>
      </w:pPr>
    </w:p>
    <w:p w:rsidR="00604DDF" w:rsidRPr="00604DDF" w:rsidRDefault="00604DDF" w:rsidP="00604DDF">
      <w:pPr>
        <w:tabs>
          <w:tab w:val="left" w:pos="709"/>
        </w:tabs>
        <w:spacing w:after="0" w:line="240" w:lineRule="auto"/>
        <w:jc w:val="both"/>
        <w:rPr>
          <w:lang w:val="en-US"/>
        </w:rPr>
      </w:pPr>
      <w:r w:rsidRPr="00604DDF">
        <w:rPr>
          <w:b/>
          <w:lang w:val="en-US"/>
        </w:rPr>
        <w:t>2</w:t>
      </w:r>
      <w:r w:rsidRPr="00604DDF">
        <w:rPr>
          <w:lang w:val="en-US"/>
        </w:rPr>
        <w:t>. Find and circle the correct answer from the list!</w:t>
      </w:r>
    </w:p>
    <w:p w:rsidR="00604DDF" w:rsidRPr="00604DDF" w:rsidRDefault="00604DDF" w:rsidP="00604DDF">
      <w:pPr>
        <w:tabs>
          <w:tab w:val="left" w:pos="709"/>
        </w:tabs>
        <w:spacing w:after="0" w:line="240" w:lineRule="auto"/>
        <w:jc w:val="both"/>
        <w:rPr>
          <w:lang w:val="en-US"/>
        </w:rPr>
      </w:pPr>
    </w:p>
    <w:p w:rsidR="00604DDF" w:rsidRPr="00604DDF" w:rsidRDefault="00604DDF" w:rsidP="00604DDF">
      <w:pPr>
        <w:tabs>
          <w:tab w:val="left" w:pos="709"/>
        </w:tabs>
        <w:spacing w:after="0" w:line="240" w:lineRule="auto"/>
        <w:jc w:val="both"/>
        <w:rPr>
          <w:lang w:val="en-US"/>
        </w:rPr>
      </w:pPr>
      <w:r w:rsidRPr="00604DDF">
        <w:rPr>
          <w:lang w:val="en-US"/>
        </w:rPr>
        <w:t>If you want to compare the</w:t>
      </w:r>
      <w:r w:rsidR="00D95DB2">
        <w:rPr>
          <w:lang w:val="en-US"/>
        </w:rPr>
        <w:t xml:space="preserve"> salaries of men and women</w:t>
      </w:r>
      <w:r w:rsidRPr="00604DDF">
        <w:rPr>
          <w:lang w:val="en-US"/>
        </w:rPr>
        <w:t xml:space="preserve"> (in the case when you do not know anything about the population standard deviations)</w:t>
      </w:r>
    </w:p>
    <w:p w:rsidR="00604DDF" w:rsidRPr="00604DDF" w:rsidRDefault="00604DDF" w:rsidP="007F55E6">
      <w:pPr>
        <w:numPr>
          <w:ilvl w:val="0"/>
          <w:numId w:val="19"/>
        </w:numPr>
        <w:tabs>
          <w:tab w:val="left" w:pos="709"/>
        </w:tabs>
        <w:spacing w:after="0" w:line="240" w:lineRule="auto"/>
        <w:jc w:val="both"/>
        <w:rPr>
          <w:u w:val="single"/>
          <w:lang w:val="en-US"/>
        </w:rPr>
      </w:pPr>
      <w:r w:rsidRPr="00604DDF">
        <w:rPr>
          <w:u w:val="single"/>
          <w:lang w:val="en-US"/>
        </w:rPr>
        <w:t>two independent samples t-test can be applied</w:t>
      </w:r>
    </w:p>
    <w:p w:rsidR="00604DDF" w:rsidRPr="00604DDF" w:rsidRDefault="00604DDF" w:rsidP="007F55E6">
      <w:pPr>
        <w:numPr>
          <w:ilvl w:val="0"/>
          <w:numId w:val="19"/>
        </w:numPr>
        <w:tabs>
          <w:tab w:val="left" w:pos="709"/>
        </w:tabs>
        <w:spacing w:after="0" w:line="240" w:lineRule="auto"/>
        <w:jc w:val="both"/>
        <w:rPr>
          <w:lang w:val="en-US"/>
        </w:rPr>
      </w:pPr>
      <w:r w:rsidRPr="00604DDF">
        <w:rPr>
          <w:lang w:val="en-US"/>
        </w:rPr>
        <w:t>paired t-test can be applied</w:t>
      </w:r>
    </w:p>
    <w:p w:rsidR="00604DDF" w:rsidRPr="00604DDF" w:rsidRDefault="00604DDF" w:rsidP="007F55E6">
      <w:pPr>
        <w:numPr>
          <w:ilvl w:val="0"/>
          <w:numId w:val="19"/>
        </w:numPr>
        <w:tabs>
          <w:tab w:val="left" w:pos="709"/>
        </w:tabs>
        <w:spacing w:after="0" w:line="240" w:lineRule="auto"/>
        <w:jc w:val="both"/>
        <w:rPr>
          <w:lang w:val="en-US"/>
        </w:rPr>
      </w:pPr>
      <w:r w:rsidRPr="00604DDF">
        <w:rPr>
          <w:lang w:val="en-US"/>
        </w:rPr>
        <w:t>one sample t-test can be applied</w:t>
      </w:r>
    </w:p>
    <w:p w:rsidR="00604DDF" w:rsidRPr="00604DDF" w:rsidRDefault="00604DDF" w:rsidP="007F55E6">
      <w:pPr>
        <w:numPr>
          <w:ilvl w:val="0"/>
          <w:numId w:val="19"/>
        </w:numPr>
        <w:tabs>
          <w:tab w:val="left" w:pos="709"/>
        </w:tabs>
        <w:spacing w:after="0" w:line="240" w:lineRule="auto"/>
        <w:jc w:val="both"/>
        <w:rPr>
          <w:lang w:val="en-US"/>
        </w:rPr>
      </w:pPr>
      <w:r w:rsidRPr="00604DDF">
        <w:rPr>
          <w:lang w:val="en-US"/>
        </w:rPr>
        <w:t>one sample z-test can be applied</w:t>
      </w:r>
    </w:p>
    <w:p w:rsidR="00604DDF" w:rsidRPr="00604DDF" w:rsidRDefault="00604DDF" w:rsidP="00604DDF">
      <w:pPr>
        <w:tabs>
          <w:tab w:val="left" w:pos="709"/>
        </w:tabs>
        <w:spacing w:after="0" w:line="240" w:lineRule="auto"/>
        <w:jc w:val="both"/>
        <w:rPr>
          <w:lang w:val="en-US"/>
        </w:rPr>
      </w:pPr>
    </w:p>
    <w:p w:rsidR="00604DDF" w:rsidRPr="00604DDF" w:rsidRDefault="00604DDF" w:rsidP="00604DDF">
      <w:pPr>
        <w:tabs>
          <w:tab w:val="left" w:pos="709"/>
        </w:tabs>
        <w:spacing w:after="0" w:line="240" w:lineRule="auto"/>
        <w:jc w:val="both"/>
        <w:rPr>
          <w:lang w:val="en-US"/>
        </w:rPr>
      </w:pPr>
      <w:r w:rsidRPr="00604DDF">
        <w:rPr>
          <w:lang w:val="en-US"/>
        </w:rPr>
        <w:t>The result of a 95% confidence interval estimation about the mean of age is the following: (24.2;25;8) years. The interpretation:</w:t>
      </w:r>
    </w:p>
    <w:p w:rsidR="00604DDF" w:rsidRPr="00604DDF" w:rsidRDefault="00604DDF" w:rsidP="007F55E6">
      <w:pPr>
        <w:numPr>
          <w:ilvl w:val="0"/>
          <w:numId w:val="18"/>
        </w:numPr>
        <w:tabs>
          <w:tab w:val="left" w:pos="709"/>
        </w:tabs>
        <w:spacing w:after="0" w:line="240" w:lineRule="auto"/>
        <w:jc w:val="both"/>
        <w:rPr>
          <w:lang w:val="en-US"/>
        </w:rPr>
      </w:pPr>
      <w:r w:rsidRPr="00604DDF">
        <w:rPr>
          <w:lang w:val="en-US"/>
        </w:rPr>
        <w:t>With 97.5% probability, the mean of age is between 24.2 and 25.8 years</w:t>
      </w:r>
    </w:p>
    <w:p w:rsidR="00604DDF" w:rsidRPr="00604DDF" w:rsidRDefault="00604DDF" w:rsidP="007F55E6">
      <w:pPr>
        <w:numPr>
          <w:ilvl w:val="0"/>
          <w:numId w:val="18"/>
        </w:numPr>
        <w:tabs>
          <w:tab w:val="left" w:pos="709"/>
        </w:tabs>
        <w:spacing w:after="0" w:line="240" w:lineRule="auto"/>
        <w:jc w:val="both"/>
        <w:rPr>
          <w:lang w:val="en-US"/>
        </w:rPr>
      </w:pPr>
      <w:r w:rsidRPr="00604DDF">
        <w:rPr>
          <w:lang w:val="en-US"/>
        </w:rPr>
        <w:t>With 95% probability, the age is between 24.2 and 25.8 years</w:t>
      </w:r>
    </w:p>
    <w:p w:rsidR="00604DDF" w:rsidRPr="00604DDF" w:rsidRDefault="00604DDF" w:rsidP="007F55E6">
      <w:pPr>
        <w:numPr>
          <w:ilvl w:val="0"/>
          <w:numId w:val="18"/>
        </w:numPr>
        <w:tabs>
          <w:tab w:val="left" w:pos="709"/>
        </w:tabs>
        <w:spacing w:after="0" w:line="240" w:lineRule="auto"/>
        <w:jc w:val="both"/>
        <w:rPr>
          <w:u w:val="single"/>
          <w:lang w:val="en-US"/>
        </w:rPr>
      </w:pPr>
      <w:r w:rsidRPr="00604DDF">
        <w:rPr>
          <w:u w:val="single"/>
          <w:lang w:val="en-US"/>
        </w:rPr>
        <w:t>With 95% probability, the mean of age is between 24.2 and 25.8 years</w:t>
      </w:r>
    </w:p>
    <w:p w:rsidR="00604DDF" w:rsidRPr="00604DDF" w:rsidRDefault="00604DDF" w:rsidP="007F55E6">
      <w:pPr>
        <w:numPr>
          <w:ilvl w:val="0"/>
          <w:numId w:val="18"/>
        </w:numPr>
        <w:tabs>
          <w:tab w:val="left" w:pos="709"/>
        </w:tabs>
        <w:spacing w:after="0" w:line="240" w:lineRule="auto"/>
        <w:jc w:val="both"/>
        <w:rPr>
          <w:lang w:val="en-US"/>
        </w:rPr>
      </w:pPr>
      <w:r w:rsidRPr="00604DDF">
        <w:rPr>
          <w:lang w:val="en-US"/>
        </w:rPr>
        <w:t>With 95% probability, the mean of age is between 24.2 and 25.8 percent</w:t>
      </w:r>
    </w:p>
    <w:p w:rsidR="00604DDF" w:rsidRPr="00604DDF" w:rsidRDefault="00604DDF" w:rsidP="00604DDF">
      <w:pPr>
        <w:spacing w:after="0" w:line="240" w:lineRule="auto"/>
        <w:jc w:val="both"/>
      </w:pPr>
    </w:p>
    <w:p w:rsidR="00604DDF" w:rsidRPr="00604DDF" w:rsidRDefault="00604DDF" w:rsidP="00604DDF">
      <w:pPr>
        <w:rPr>
          <w:b/>
          <w:lang w:val="en-US"/>
        </w:rPr>
      </w:pPr>
    </w:p>
    <w:p w:rsidR="00604DDF" w:rsidRPr="005F1C12" w:rsidRDefault="005F1C12" w:rsidP="005F1C12">
      <w:pPr>
        <w:spacing w:after="0" w:line="240" w:lineRule="auto"/>
        <w:jc w:val="both"/>
        <w:rPr>
          <w:lang w:val="en-US"/>
        </w:rPr>
      </w:pPr>
      <w:r w:rsidRPr="005F1C12">
        <w:rPr>
          <w:b/>
          <w:lang w:val="en-US"/>
        </w:rPr>
        <w:t xml:space="preserve">3. </w:t>
      </w:r>
      <w:r w:rsidR="00604DDF" w:rsidRPr="005F1C12">
        <w:rPr>
          <w:lang w:val="en-US"/>
        </w:rPr>
        <w:t xml:space="preserve">There was a survey in a University about the sporting habits of students. With a help of an online questionnaire, a sample with 150 elements was collected. Based on this sample, the proportion of those who </w:t>
      </w:r>
      <w:r w:rsidR="00D95DB2">
        <w:rPr>
          <w:lang w:val="en-US"/>
        </w:rPr>
        <w:t xml:space="preserve">were </w:t>
      </w:r>
      <w:r w:rsidR="00604DDF" w:rsidRPr="005F1C12">
        <w:rPr>
          <w:lang w:val="en-US"/>
        </w:rPr>
        <w:t>regularly doing sports is 70 percent.</w:t>
      </w:r>
    </w:p>
    <w:p w:rsidR="00604DDF" w:rsidRPr="00604DDF" w:rsidRDefault="00604DDF" w:rsidP="00604DDF">
      <w:pPr>
        <w:spacing w:after="0" w:line="240" w:lineRule="auto"/>
        <w:jc w:val="both"/>
        <w:rPr>
          <w:lang w:val="en-US"/>
        </w:rPr>
      </w:pPr>
    </w:p>
    <w:p w:rsidR="00604DDF" w:rsidRPr="00604DDF" w:rsidRDefault="00604DDF" w:rsidP="00794574">
      <w:pPr>
        <w:pStyle w:val="ListParagraph"/>
        <w:numPr>
          <w:ilvl w:val="0"/>
          <w:numId w:val="48"/>
        </w:numPr>
        <w:spacing w:after="0" w:line="240" w:lineRule="auto"/>
        <w:jc w:val="both"/>
        <w:rPr>
          <w:lang w:val="en-US"/>
        </w:rPr>
      </w:pPr>
      <w:r w:rsidRPr="00604DDF">
        <w:rPr>
          <w:lang w:val="en-US"/>
        </w:rPr>
        <w:t xml:space="preserve">Develop a 90% interval for the proportion of those who </w:t>
      </w:r>
      <w:r w:rsidR="00D95DB2">
        <w:rPr>
          <w:lang w:val="en-US"/>
        </w:rPr>
        <w:t xml:space="preserve">were </w:t>
      </w:r>
      <w:r w:rsidRPr="00604DDF">
        <w:rPr>
          <w:lang w:val="en-US"/>
        </w:rPr>
        <w:t>regularly doing sports!</w:t>
      </w:r>
    </w:p>
    <w:p w:rsidR="00604DDF" w:rsidRPr="00604DDF" w:rsidRDefault="00604DDF" w:rsidP="00604DDF">
      <w:pPr>
        <w:pStyle w:val="ListParagraph"/>
        <w:spacing w:after="0" w:line="240" w:lineRule="auto"/>
        <w:jc w:val="both"/>
        <w:rPr>
          <w:lang w:val="en-US"/>
        </w:rPr>
      </w:pPr>
    </w:p>
    <w:p w:rsidR="00604DDF" w:rsidRPr="00604DDF" w:rsidRDefault="00604DDF" w:rsidP="00604DDF">
      <w:pPr>
        <w:pStyle w:val="ListParagraph"/>
        <w:spacing w:after="0" w:line="240" w:lineRule="auto"/>
        <w:jc w:val="both"/>
        <w:rPr>
          <w:lang w:val="en-US"/>
        </w:rPr>
      </w:pPr>
      <w:r w:rsidRPr="00604DDF">
        <w:rPr>
          <w:position w:val="-62"/>
        </w:rPr>
        <w:object w:dxaOrig="1460" w:dyaOrig="1359">
          <v:shape id="_x0000_i1130" type="#_x0000_t75" style="width:1in;height:65.25pt" o:ole="">
            <v:imagedata r:id="rId190" o:title=""/>
          </v:shape>
          <o:OLEObject Type="Embed" ProgID="Equation.3" ShapeID="_x0000_i1130" DrawAspect="Content" ObjectID="_1627569095" r:id="rId191"/>
        </w:object>
      </w:r>
    </w:p>
    <w:p w:rsidR="00604DDF" w:rsidRPr="00604DDF" w:rsidRDefault="00604DDF" w:rsidP="00604DDF">
      <w:pPr>
        <w:pStyle w:val="BodyTextIndent2"/>
        <w:spacing w:before="0"/>
        <w:ind w:left="709"/>
        <w:rPr>
          <w:rFonts w:ascii="Calibri" w:hAnsi="Calibri"/>
          <w:sz w:val="22"/>
          <w:szCs w:val="22"/>
        </w:rPr>
      </w:pPr>
      <w:r w:rsidRPr="00604DDF">
        <w:rPr>
          <w:rFonts w:ascii="Calibri" w:hAnsi="Calibri"/>
          <w:sz w:val="22"/>
          <w:szCs w:val="22"/>
        </w:rPr>
        <w:lastRenderedPageBreak/>
        <w:t>Condition: n*p;n*q</w:t>
      </w:r>
      <w:r w:rsidRPr="00604DDF">
        <w:rPr>
          <w:rFonts w:ascii="Calibri" w:hAnsi="Calibri"/>
          <w:sz w:val="22"/>
          <w:szCs w:val="22"/>
          <w:u w:val="single"/>
        </w:rPr>
        <w:t>&gt;</w:t>
      </w:r>
      <w:r w:rsidRPr="00604DDF">
        <w:rPr>
          <w:rFonts w:ascii="Calibri" w:hAnsi="Calibri"/>
          <w:sz w:val="22"/>
          <w:szCs w:val="22"/>
        </w:rPr>
        <w:t>10 → 105; 45</w:t>
      </w:r>
      <w:r w:rsidRPr="00604DDF">
        <w:rPr>
          <w:rFonts w:ascii="Calibri" w:hAnsi="Calibri"/>
          <w:sz w:val="22"/>
          <w:szCs w:val="22"/>
          <w:u w:val="single"/>
        </w:rPr>
        <w:t>&gt;</w:t>
      </w:r>
      <w:r w:rsidRPr="00604DDF">
        <w:rPr>
          <w:rFonts w:ascii="Calibri" w:hAnsi="Calibri"/>
          <w:sz w:val="22"/>
          <w:szCs w:val="22"/>
        </w:rPr>
        <w:t>10</w:t>
      </w:r>
    </w:p>
    <w:p w:rsidR="00604DDF" w:rsidRPr="00604DDF" w:rsidRDefault="00604DDF" w:rsidP="00604DDF">
      <w:pPr>
        <w:pStyle w:val="BodyTextIndent2"/>
        <w:spacing w:before="0"/>
        <w:ind w:left="709"/>
        <w:rPr>
          <w:rFonts w:ascii="Calibri" w:hAnsi="Calibri"/>
          <w:sz w:val="22"/>
          <w:szCs w:val="22"/>
        </w:rPr>
      </w:pPr>
    </w:p>
    <w:p w:rsidR="00604DDF" w:rsidRPr="00604DDF" w:rsidRDefault="00604DDF" w:rsidP="00604DDF">
      <w:pPr>
        <w:pStyle w:val="BodyTextIndent2"/>
        <w:spacing w:before="0"/>
        <w:ind w:left="709"/>
        <w:rPr>
          <w:sz w:val="22"/>
          <w:szCs w:val="22"/>
        </w:rPr>
      </w:pPr>
      <w:r w:rsidRPr="00604DDF">
        <w:rPr>
          <w:position w:val="-32"/>
          <w:sz w:val="22"/>
          <w:szCs w:val="22"/>
        </w:rPr>
        <w:object w:dxaOrig="4400" w:dyaOrig="560">
          <v:shape id="_x0000_i1131" type="#_x0000_t75" style="width:223.5pt;height:29.25pt" o:ole="">
            <v:imagedata r:id="rId192" o:title=""/>
          </v:shape>
          <o:OLEObject Type="Embed" ProgID="Equation.3" ShapeID="_x0000_i1131" DrawAspect="Content" ObjectID="_1627569096" r:id="rId193"/>
        </w:object>
      </w:r>
      <w:r w:rsidRPr="00604DDF">
        <w:rPr>
          <w:sz w:val="22"/>
          <w:szCs w:val="22"/>
        </w:rPr>
        <w:t xml:space="preserve">     (63.8;76.2)%</w:t>
      </w:r>
    </w:p>
    <w:p w:rsidR="00604DDF" w:rsidRPr="00604DDF" w:rsidRDefault="00604DDF" w:rsidP="00604DDF">
      <w:pPr>
        <w:pStyle w:val="BodyTextIndent2"/>
        <w:spacing w:before="0"/>
        <w:ind w:left="709"/>
        <w:rPr>
          <w:rFonts w:ascii="Calibri" w:hAnsi="Calibri"/>
          <w:sz w:val="22"/>
          <w:szCs w:val="22"/>
        </w:rPr>
      </w:pPr>
      <w:r w:rsidRPr="00604DDF">
        <w:rPr>
          <w:position w:val="-14"/>
          <w:sz w:val="22"/>
          <w:szCs w:val="22"/>
        </w:rPr>
        <w:object w:dxaOrig="1120" w:dyaOrig="380">
          <v:shape id="_x0000_i1132" type="#_x0000_t75" style="width:57.75pt;height:21.75pt" o:ole="">
            <v:imagedata r:id="rId194" o:title=""/>
          </v:shape>
          <o:OLEObject Type="Embed" ProgID="Equation.3" ShapeID="_x0000_i1132" DrawAspect="Content" ObjectID="_1627569097" r:id="rId195"/>
        </w:object>
      </w:r>
    </w:p>
    <w:p w:rsidR="00604DDF" w:rsidRPr="00604DDF" w:rsidRDefault="00604DDF" w:rsidP="00604DDF">
      <w:pPr>
        <w:pStyle w:val="BodyTextIndent2"/>
        <w:spacing w:before="0"/>
        <w:ind w:left="709"/>
        <w:rPr>
          <w:rFonts w:ascii="Calibri" w:hAnsi="Calibri"/>
          <w:sz w:val="22"/>
          <w:szCs w:val="22"/>
        </w:rPr>
      </w:pPr>
      <w:r w:rsidRPr="00604DDF">
        <w:rPr>
          <w:position w:val="-26"/>
          <w:sz w:val="22"/>
          <w:szCs w:val="22"/>
        </w:rPr>
        <w:object w:dxaOrig="3000" w:dyaOrig="700">
          <v:shape id="_x0000_i1133" type="#_x0000_t75" style="width:150.75pt;height:36pt" o:ole="">
            <v:imagedata r:id="rId196" o:title=""/>
          </v:shape>
          <o:OLEObject Type="Embed" ProgID="Equation.3" ShapeID="_x0000_i1133" DrawAspect="Content" ObjectID="_1627569098" r:id="rId197"/>
        </w:object>
      </w:r>
    </w:p>
    <w:p w:rsidR="00604DDF" w:rsidRPr="00604DDF" w:rsidRDefault="00604DDF" w:rsidP="00604DDF">
      <w:pPr>
        <w:pStyle w:val="BodyTextIndent2"/>
        <w:spacing w:before="0"/>
        <w:ind w:left="709"/>
        <w:rPr>
          <w:rFonts w:ascii="Calibri" w:hAnsi="Calibri"/>
          <w:sz w:val="22"/>
          <w:szCs w:val="22"/>
        </w:rPr>
      </w:pPr>
    </w:p>
    <w:p w:rsidR="00604DDF" w:rsidRPr="00604DDF" w:rsidRDefault="00604DDF" w:rsidP="00794574">
      <w:pPr>
        <w:pStyle w:val="ListParagraph"/>
        <w:numPr>
          <w:ilvl w:val="0"/>
          <w:numId w:val="48"/>
        </w:numPr>
        <w:spacing w:after="0" w:line="240" w:lineRule="auto"/>
        <w:jc w:val="both"/>
        <w:rPr>
          <w:lang w:val="en-US"/>
        </w:rPr>
      </w:pPr>
      <w:r w:rsidRPr="00604DDF">
        <w:rPr>
          <w:lang w:val="en-US"/>
        </w:rPr>
        <w:t>Interpret the result!</w:t>
      </w:r>
    </w:p>
    <w:p w:rsidR="00604DDF" w:rsidRPr="00604DDF" w:rsidRDefault="00604DDF" w:rsidP="00604DDF">
      <w:pPr>
        <w:spacing w:after="0" w:line="240" w:lineRule="auto"/>
        <w:jc w:val="both"/>
      </w:pPr>
    </w:p>
    <w:p w:rsidR="00604DDF" w:rsidRPr="00604DDF" w:rsidRDefault="00604DDF" w:rsidP="00604DDF">
      <w:pPr>
        <w:pStyle w:val="BodyTextIndent2"/>
        <w:spacing w:before="0"/>
        <w:ind w:left="709"/>
        <w:jc w:val="both"/>
        <w:rPr>
          <w:rFonts w:ascii="Calibri" w:hAnsi="Calibri"/>
          <w:sz w:val="22"/>
          <w:szCs w:val="22"/>
        </w:rPr>
      </w:pPr>
      <w:r w:rsidRPr="00604DDF">
        <w:rPr>
          <w:rFonts w:ascii="Calibri" w:hAnsi="Calibri" w:cs="Calibri"/>
          <w:sz w:val="22"/>
          <w:szCs w:val="22"/>
          <w:lang w:val="en-US"/>
        </w:rPr>
        <w:t>With 90% probability, the proportion of those who regularly doing sports is between 63.8 and 76.2 percent.</w:t>
      </w:r>
    </w:p>
    <w:p w:rsidR="00604DDF" w:rsidRPr="00604DDF" w:rsidRDefault="00604DDF" w:rsidP="00604DDF">
      <w:pPr>
        <w:spacing w:after="0" w:line="240" w:lineRule="auto"/>
        <w:jc w:val="both"/>
      </w:pPr>
    </w:p>
    <w:p w:rsidR="00604DDF" w:rsidRPr="00604DDF" w:rsidRDefault="00604DDF" w:rsidP="00604DDF">
      <w:pPr>
        <w:spacing w:after="0" w:line="240" w:lineRule="auto"/>
        <w:jc w:val="both"/>
        <w:rPr>
          <w:lang w:val="en-US"/>
        </w:rPr>
      </w:pPr>
      <w:r w:rsidRPr="00604DDF">
        <w:rPr>
          <w:b/>
        </w:rPr>
        <w:t>4.</w:t>
      </w:r>
      <w:r w:rsidR="005F1C12">
        <w:rPr>
          <w:b/>
        </w:rPr>
        <w:t xml:space="preserve"> </w:t>
      </w:r>
      <w:r w:rsidRPr="00604DDF">
        <w:rPr>
          <w:lang w:val="en-US"/>
        </w:rPr>
        <w:t>According to a TV commercial the price of X washing powder is lower than 2000 HUF/piece in most retail shops.</w:t>
      </w:r>
    </w:p>
    <w:p w:rsidR="00604DDF" w:rsidRPr="00604DDF" w:rsidRDefault="00604DDF" w:rsidP="00604DDF">
      <w:pPr>
        <w:spacing w:after="0" w:line="240" w:lineRule="auto"/>
        <w:jc w:val="both"/>
        <w:rPr>
          <w:lang w:val="en-US"/>
        </w:rPr>
      </w:pPr>
      <w:r w:rsidRPr="00604DDF">
        <w:rPr>
          <w:lang w:val="en-US"/>
        </w:rPr>
        <w:t>There was a survey about unit prices of the X washing powder in several retail shops. 160 washing powders were examined in different places. Based on this sample with 160 elements, the mean of washing powder prices is 1900 HUF/piece, with a standard deviation of 110 HUF/piece.</w:t>
      </w:r>
    </w:p>
    <w:p w:rsidR="00604DDF" w:rsidRPr="00604DDF" w:rsidRDefault="00604DDF" w:rsidP="00604DDF">
      <w:pPr>
        <w:spacing w:after="0" w:line="240" w:lineRule="auto"/>
        <w:jc w:val="both"/>
        <w:rPr>
          <w:lang w:val="en-US"/>
        </w:rPr>
      </w:pPr>
      <w:r w:rsidRPr="00604DDF">
        <w:rPr>
          <w:lang w:val="en-US"/>
        </w:rPr>
        <w:t>Can we assume at 5% significance level that the mean of washing powder prices is lower than 2000 HUF/piece?</w:t>
      </w:r>
    </w:p>
    <w:p w:rsidR="00604DDF" w:rsidRPr="00604DDF" w:rsidRDefault="00604DDF" w:rsidP="00604DDF">
      <w:pPr>
        <w:spacing w:after="0" w:line="240" w:lineRule="auto"/>
        <w:jc w:val="both"/>
      </w:pPr>
    </w:p>
    <w:p w:rsidR="00604DDF" w:rsidRPr="00604DDF" w:rsidRDefault="00604DDF" w:rsidP="00604DDF">
      <w:pPr>
        <w:spacing w:after="0" w:line="240" w:lineRule="auto"/>
        <w:jc w:val="both"/>
        <w:rPr>
          <w:lang w:val="en-US"/>
        </w:rPr>
      </w:pPr>
      <w:r w:rsidRPr="00604DDF">
        <w:rPr>
          <w:position w:val="-82"/>
          <w:lang w:val="en-US"/>
        </w:rPr>
        <w:object w:dxaOrig="1080" w:dyaOrig="1780">
          <v:shape id="_x0000_i1134" type="#_x0000_t75" style="width:57.75pt;height:86.25pt" o:ole="" fillcolor="window">
            <v:imagedata r:id="rId198" o:title=""/>
          </v:shape>
          <o:OLEObject Type="Embed" ProgID="Equation.3" ShapeID="_x0000_i1134" DrawAspect="Content" ObjectID="_1627569099" r:id="rId199"/>
        </w:object>
      </w:r>
    </w:p>
    <w:p w:rsidR="00604DDF" w:rsidRPr="00604DDF" w:rsidRDefault="00604DDF" w:rsidP="00604DDF">
      <w:pPr>
        <w:spacing w:after="0" w:line="240" w:lineRule="auto"/>
        <w:jc w:val="both"/>
        <w:rPr>
          <w:lang w:val="en-US"/>
        </w:rPr>
      </w:pPr>
    </w:p>
    <w:p w:rsidR="00604DDF" w:rsidRPr="00604DDF" w:rsidRDefault="00604DDF" w:rsidP="00604DDF">
      <w:pPr>
        <w:spacing w:after="0" w:line="240" w:lineRule="auto"/>
        <w:jc w:val="both"/>
        <w:rPr>
          <w:lang w:val="en-US"/>
        </w:rPr>
      </w:pPr>
      <w:r w:rsidRPr="00604DDF">
        <w:rPr>
          <w:position w:val="-30"/>
          <w:lang w:val="en-US"/>
        </w:rPr>
        <w:object w:dxaOrig="3980" w:dyaOrig="720">
          <v:shape id="_x0000_i1135" type="#_x0000_t75" style="width:201.75pt;height:36pt" o:ole="">
            <v:imagedata r:id="rId200" o:title=""/>
          </v:shape>
          <o:OLEObject Type="Embed" ProgID="Equation.3" ShapeID="_x0000_i1135" DrawAspect="Content" ObjectID="_1627569100" r:id="rId201"/>
        </w:object>
      </w:r>
    </w:p>
    <w:p w:rsidR="00604DDF" w:rsidRPr="00604DDF" w:rsidRDefault="00604DDF" w:rsidP="00604DDF">
      <w:pPr>
        <w:spacing w:after="0" w:line="240" w:lineRule="auto"/>
        <w:jc w:val="both"/>
        <w:rPr>
          <w:lang w:val="en-US"/>
        </w:rPr>
      </w:pPr>
    </w:p>
    <w:p w:rsidR="00604DDF" w:rsidRPr="00604DDF" w:rsidRDefault="00604DDF" w:rsidP="00604DDF">
      <w:pPr>
        <w:spacing w:after="0" w:line="240" w:lineRule="auto"/>
        <w:jc w:val="both"/>
        <w:rPr>
          <w:lang w:val="en-US"/>
        </w:rPr>
      </w:pPr>
      <w:r w:rsidRPr="00604DDF">
        <w:rPr>
          <w:position w:val="-60"/>
          <w:lang w:val="en-US"/>
        </w:rPr>
        <w:object w:dxaOrig="3400" w:dyaOrig="999">
          <v:shape id="_x0000_i1136" type="#_x0000_t75" style="width:173.25pt;height:50.25pt" o:ole="" fillcolor="window">
            <v:imagedata r:id="rId202" o:title=""/>
          </v:shape>
          <o:OLEObject Type="Embed" ProgID="Equation.3" ShapeID="_x0000_i1136" DrawAspect="Content" ObjectID="_1627569101" r:id="rId203"/>
        </w:object>
      </w:r>
    </w:p>
    <w:p w:rsidR="00604DDF" w:rsidRPr="00604DDF" w:rsidRDefault="00604DDF" w:rsidP="00604DDF">
      <w:pPr>
        <w:spacing w:after="0" w:line="240" w:lineRule="auto"/>
        <w:jc w:val="both"/>
        <w:rPr>
          <w:lang w:val="en-US"/>
        </w:rPr>
      </w:pPr>
    </w:p>
    <w:p w:rsidR="00604DDF" w:rsidRPr="00604DDF" w:rsidRDefault="00604DDF" w:rsidP="00604DDF">
      <w:pPr>
        <w:spacing w:after="0" w:line="240" w:lineRule="auto"/>
        <w:jc w:val="both"/>
        <w:rPr>
          <w:lang w:val="en-US"/>
        </w:rPr>
      </w:pPr>
      <w:r w:rsidRPr="00604DDF">
        <w:rPr>
          <w:position w:val="-14"/>
          <w:lang w:val="en-US"/>
        </w:rPr>
        <w:object w:dxaOrig="1579" w:dyaOrig="380">
          <v:shape id="_x0000_i1137" type="#_x0000_t75" style="width:78.75pt;height:21.75pt" o:ole="" fillcolor="window">
            <v:imagedata r:id="rId204" o:title=""/>
          </v:shape>
          <o:OLEObject Type="Embed" ProgID="Equation.3" ShapeID="_x0000_i1137" DrawAspect="Content" ObjectID="_1627569102" r:id="rId205"/>
        </w:object>
      </w:r>
      <w:r w:rsidRPr="00604DDF">
        <w:rPr>
          <w:lang w:val="en-US"/>
        </w:rPr>
        <w:t xml:space="preserve"> Decision rule: retain H0, if </w:t>
      </w:r>
      <w:proofErr w:type="spellStart"/>
      <w:r w:rsidRPr="00604DDF">
        <w:rPr>
          <w:lang w:val="en-US"/>
        </w:rPr>
        <w:t>t</w:t>
      </w:r>
      <w:proofErr w:type="spellEnd"/>
      <w:r w:rsidRPr="00604DDF">
        <w:rPr>
          <w:lang w:val="en-US"/>
        </w:rPr>
        <w:t xml:space="preserve"> is within </w:t>
      </w:r>
      <w:r w:rsidRPr="00604DDF">
        <w:rPr>
          <w:position w:val="-10"/>
        </w:rPr>
        <w:object w:dxaOrig="1040" w:dyaOrig="320">
          <v:shape id="_x0000_i1138" type="#_x0000_t75" style="width:50.25pt;height:14.25pt" o:ole="">
            <v:imagedata r:id="rId206" o:title=""/>
          </v:shape>
          <o:OLEObject Type="Embed" ProgID="Equation.3" ShapeID="_x0000_i1138" DrawAspect="Content" ObjectID="_1627569103" r:id="rId207"/>
        </w:object>
      </w:r>
    </w:p>
    <w:p w:rsidR="00604DDF" w:rsidRPr="00604DDF" w:rsidRDefault="00604DDF" w:rsidP="00604DDF">
      <w:pPr>
        <w:spacing w:after="0" w:line="240" w:lineRule="auto"/>
        <w:jc w:val="both"/>
        <w:rPr>
          <w:lang w:val="en-US"/>
        </w:rPr>
      </w:pPr>
    </w:p>
    <w:p w:rsidR="007C3261" w:rsidRDefault="00604DDF" w:rsidP="00604DDF">
      <w:pPr>
        <w:spacing w:after="0" w:line="240" w:lineRule="auto"/>
        <w:jc w:val="both"/>
        <w:rPr>
          <w:lang w:val="en-US"/>
        </w:rPr>
      </w:pPr>
      <w:r w:rsidRPr="00604DDF">
        <w:rPr>
          <w:lang w:val="en-US"/>
        </w:rPr>
        <w:t xml:space="preserve">We reject the </w:t>
      </w:r>
      <w:proofErr w:type="spellStart"/>
      <w:r w:rsidRPr="00604DDF">
        <w:rPr>
          <w:lang w:val="en-US"/>
        </w:rPr>
        <w:t>nullhypothesis</w:t>
      </w:r>
      <w:proofErr w:type="spellEnd"/>
      <w:r w:rsidRPr="00604DDF">
        <w:rPr>
          <w:lang w:val="en-US"/>
        </w:rPr>
        <w:t xml:space="preserve"> at 5% significance level, so the mean of </w:t>
      </w:r>
    </w:p>
    <w:p w:rsidR="00604DDF" w:rsidRPr="00604DDF" w:rsidRDefault="00604DDF" w:rsidP="00604DDF">
      <w:pPr>
        <w:spacing w:after="0" w:line="240" w:lineRule="auto"/>
        <w:jc w:val="both"/>
        <w:rPr>
          <w:lang w:val="en-US"/>
        </w:rPr>
      </w:pPr>
      <w:r w:rsidRPr="00604DDF">
        <w:rPr>
          <w:lang w:val="en-US"/>
        </w:rPr>
        <w:t>washing powder prices is lower than 2000 HUF/piece.</w:t>
      </w:r>
    </w:p>
    <w:p w:rsidR="00604DDF" w:rsidRPr="00604DDF" w:rsidRDefault="00604DDF" w:rsidP="00604DDF">
      <w:pPr>
        <w:spacing w:after="0" w:line="240" w:lineRule="auto"/>
        <w:jc w:val="both"/>
      </w:pPr>
    </w:p>
    <w:p w:rsidR="00604DDF" w:rsidRPr="00604DDF" w:rsidRDefault="00604DDF" w:rsidP="00604DDF">
      <w:pPr>
        <w:spacing w:after="0" w:line="240" w:lineRule="auto"/>
        <w:jc w:val="both"/>
        <w:rPr>
          <w:lang w:val="en-US"/>
        </w:rPr>
      </w:pPr>
    </w:p>
    <w:p w:rsidR="00604DDF" w:rsidRPr="005F1C12" w:rsidRDefault="005F1C12" w:rsidP="00604DDF">
      <w:pPr>
        <w:spacing w:after="0" w:line="240" w:lineRule="auto"/>
        <w:jc w:val="both"/>
        <w:rPr>
          <w:b/>
          <w:lang w:val="en-US"/>
        </w:rPr>
      </w:pPr>
      <w:r>
        <w:rPr>
          <w:b/>
          <w:lang w:val="en-US"/>
        </w:rPr>
        <w:lastRenderedPageBreak/>
        <w:t xml:space="preserve">5. </w:t>
      </w:r>
      <w:r w:rsidR="00604DDF" w:rsidRPr="00604DDF">
        <w:rPr>
          <w:lang w:val="en-US"/>
        </w:rPr>
        <w:t>Economist students wer</w:t>
      </w:r>
      <w:r w:rsidR="00D95DB2">
        <w:rPr>
          <w:lang w:val="en-US"/>
        </w:rPr>
        <w:t>e asked about expected starting</w:t>
      </w:r>
      <w:r w:rsidR="00604DDF" w:rsidRPr="00604DDF">
        <w:rPr>
          <w:lang w:val="en-US"/>
        </w:rPr>
        <w:t xml:space="preserve"> salaries in a survey. The results from the sample in the following table: </w:t>
      </w:r>
    </w:p>
    <w:p w:rsidR="00604DDF" w:rsidRPr="00604DDF" w:rsidRDefault="00604DDF" w:rsidP="00604DDF">
      <w:pPr>
        <w:pStyle w:val="vizsga"/>
        <w:ind w:left="0" w:firstLine="0"/>
        <w:rPr>
          <w:rFonts w:asciiTheme="minorHAnsi" w:hAnsiTheme="minorHAnsi"/>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8"/>
        <w:gridCol w:w="1986"/>
        <w:gridCol w:w="1782"/>
        <w:gridCol w:w="3117"/>
      </w:tblGrid>
      <w:tr w:rsidR="00604DDF" w:rsidRPr="00604DDF" w:rsidTr="00D95DB2">
        <w:trPr>
          <w:cantSplit/>
          <w:jc w:val="center"/>
        </w:trPr>
        <w:tc>
          <w:tcPr>
            <w:tcW w:w="1458" w:type="dxa"/>
            <w:vMerge w:val="restart"/>
          </w:tcPr>
          <w:p w:rsidR="00604DDF" w:rsidRPr="00604DDF" w:rsidRDefault="00604DDF" w:rsidP="00130DBF">
            <w:pPr>
              <w:pStyle w:val="vizsga"/>
              <w:ind w:left="0" w:firstLine="0"/>
              <w:jc w:val="left"/>
              <w:rPr>
                <w:rFonts w:asciiTheme="minorHAnsi" w:hAnsiTheme="minorHAnsi"/>
                <w:sz w:val="22"/>
                <w:szCs w:val="22"/>
                <w:lang w:val="en-US"/>
              </w:rPr>
            </w:pPr>
            <w:r w:rsidRPr="00604DDF">
              <w:rPr>
                <w:rFonts w:asciiTheme="minorHAnsi" w:hAnsiTheme="minorHAnsi"/>
                <w:sz w:val="22"/>
                <w:szCs w:val="22"/>
                <w:lang w:val="en-US"/>
              </w:rPr>
              <w:t>Gender</w:t>
            </w:r>
          </w:p>
        </w:tc>
        <w:tc>
          <w:tcPr>
            <w:tcW w:w="1986" w:type="dxa"/>
            <w:vMerge w:val="restart"/>
          </w:tcPr>
          <w:p w:rsidR="00604DDF" w:rsidRPr="00604DDF" w:rsidRDefault="00604DDF" w:rsidP="00130DBF">
            <w:pPr>
              <w:pStyle w:val="vizsga"/>
              <w:spacing w:before="120"/>
              <w:ind w:left="0" w:firstLine="0"/>
              <w:jc w:val="center"/>
              <w:rPr>
                <w:rFonts w:asciiTheme="minorHAnsi" w:hAnsiTheme="minorHAnsi"/>
                <w:sz w:val="22"/>
                <w:szCs w:val="22"/>
                <w:lang w:val="en-US"/>
              </w:rPr>
            </w:pPr>
            <w:r w:rsidRPr="00604DDF">
              <w:rPr>
                <w:rFonts w:asciiTheme="minorHAnsi" w:hAnsiTheme="minorHAnsi"/>
                <w:sz w:val="22"/>
                <w:szCs w:val="22"/>
                <w:lang w:val="en-US"/>
              </w:rPr>
              <w:t>Number of sample</w:t>
            </w:r>
          </w:p>
        </w:tc>
        <w:tc>
          <w:tcPr>
            <w:tcW w:w="4899" w:type="dxa"/>
            <w:gridSpan w:val="2"/>
          </w:tcPr>
          <w:p w:rsidR="00604DDF" w:rsidRPr="00604DDF" w:rsidRDefault="00D95DB2" w:rsidP="00130DBF">
            <w:pPr>
              <w:pStyle w:val="vizsga"/>
              <w:ind w:left="0" w:firstLine="0"/>
              <w:jc w:val="center"/>
              <w:rPr>
                <w:rFonts w:asciiTheme="minorHAnsi" w:hAnsiTheme="minorHAnsi"/>
                <w:sz w:val="22"/>
                <w:szCs w:val="22"/>
                <w:lang w:val="en-US"/>
              </w:rPr>
            </w:pPr>
            <w:r>
              <w:rPr>
                <w:rFonts w:asciiTheme="minorHAnsi" w:hAnsiTheme="minorHAnsi"/>
                <w:sz w:val="22"/>
                <w:szCs w:val="22"/>
                <w:lang w:val="en-US"/>
              </w:rPr>
              <w:t>Expected starting</w:t>
            </w:r>
            <w:r w:rsidR="00604DDF" w:rsidRPr="00604DDF">
              <w:rPr>
                <w:rFonts w:asciiTheme="minorHAnsi" w:hAnsiTheme="minorHAnsi"/>
                <w:sz w:val="22"/>
                <w:szCs w:val="22"/>
                <w:lang w:val="en-US"/>
              </w:rPr>
              <w:t xml:space="preserve"> salary, thousand HUF/month</w:t>
            </w:r>
          </w:p>
        </w:tc>
      </w:tr>
      <w:tr w:rsidR="00604DDF" w:rsidRPr="00604DDF" w:rsidTr="00D95DB2">
        <w:trPr>
          <w:cantSplit/>
          <w:jc w:val="center"/>
        </w:trPr>
        <w:tc>
          <w:tcPr>
            <w:tcW w:w="1458" w:type="dxa"/>
            <w:vMerge/>
          </w:tcPr>
          <w:p w:rsidR="00604DDF" w:rsidRPr="00604DDF" w:rsidRDefault="00604DDF" w:rsidP="00130DBF">
            <w:pPr>
              <w:pStyle w:val="vizsga"/>
              <w:ind w:left="0" w:firstLine="0"/>
              <w:jc w:val="left"/>
              <w:rPr>
                <w:rFonts w:asciiTheme="minorHAnsi" w:hAnsiTheme="minorHAnsi"/>
                <w:sz w:val="22"/>
                <w:szCs w:val="22"/>
                <w:lang w:val="en-US"/>
              </w:rPr>
            </w:pPr>
          </w:p>
        </w:tc>
        <w:tc>
          <w:tcPr>
            <w:tcW w:w="1986" w:type="dxa"/>
            <w:vMerge/>
          </w:tcPr>
          <w:p w:rsidR="00604DDF" w:rsidRPr="00604DDF" w:rsidRDefault="00604DDF" w:rsidP="00130DBF">
            <w:pPr>
              <w:pStyle w:val="vizsga"/>
              <w:ind w:left="0" w:firstLine="0"/>
              <w:jc w:val="center"/>
              <w:rPr>
                <w:rFonts w:asciiTheme="minorHAnsi" w:hAnsiTheme="minorHAnsi"/>
                <w:sz w:val="22"/>
                <w:szCs w:val="22"/>
                <w:lang w:val="en-US"/>
              </w:rPr>
            </w:pPr>
          </w:p>
        </w:tc>
        <w:tc>
          <w:tcPr>
            <w:tcW w:w="1782" w:type="dxa"/>
          </w:tcPr>
          <w:p w:rsidR="00604DDF" w:rsidRPr="00604DDF" w:rsidRDefault="00604DDF" w:rsidP="00130DBF">
            <w:pPr>
              <w:pStyle w:val="vizsga"/>
              <w:ind w:left="0" w:firstLine="0"/>
              <w:jc w:val="center"/>
              <w:rPr>
                <w:rFonts w:asciiTheme="minorHAnsi" w:hAnsiTheme="minorHAnsi"/>
                <w:sz w:val="22"/>
                <w:szCs w:val="22"/>
                <w:lang w:val="en-US"/>
              </w:rPr>
            </w:pPr>
            <w:r w:rsidRPr="00604DDF">
              <w:rPr>
                <w:rFonts w:asciiTheme="minorHAnsi" w:hAnsiTheme="minorHAnsi"/>
                <w:sz w:val="22"/>
                <w:szCs w:val="22"/>
                <w:lang w:val="en-US"/>
              </w:rPr>
              <w:t>mean</w:t>
            </w:r>
          </w:p>
        </w:tc>
        <w:tc>
          <w:tcPr>
            <w:tcW w:w="3117" w:type="dxa"/>
          </w:tcPr>
          <w:p w:rsidR="00604DDF" w:rsidRPr="00604DDF" w:rsidRDefault="00604DDF" w:rsidP="00130DBF">
            <w:pPr>
              <w:pStyle w:val="vizsga"/>
              <w:ind w:left="0" w:firstLine="0"/>
              <w:jc w:val="center"/>
              <w:rPr>
                <w:rFonts w:asciiTheme="minorHAnsi" w:hAnsiTheme="minorHAnsi"/>
                <w:sz w:val="22"/>
                <w:szCs w:val="22"/>
                <w:lang w:val="en-US"/>
              </w:rPr>
            </w:pPr>
            <w:r w:rsidRPr="00604DDF">
              <w:rPr>
                <w:rFonts w:asciiTheme="minorHAnsi" w:hAnsiTheme="minorHAnsi"/>
                <w:sz w:val="22"/>
                <w:szCs w:val="22"/>
                <w:lang w:val="en-US"/>
              </w:rPr>
              <w:t>standard deviation</w:t>
            </w:r>
          </w:p>
        </w:tc>
      </w:tr>
      <w:tr w:rsidR="00604DDF" w:rsidRPr="00604DDF" w:rsidTr="00D95DB2">
        <w:trPr>
          <w:jc w:val="center"/>
        </w:trPr>
        <w:tc>
          <w:tcPr>
            <w:tcW w:w="1458" w:type="dxa"/>
          </w:tcPr>
          <w:p w:rsidR="00604DDF" w:rsidRPr="00604DDF" w:rsidRDefault="00604DDF" w:rsidP="00130DBF">
            <w:pPr>
              <w:pStyle w:val="vizsga"/>
              <w:ind w:left="0" w:firstLine="0"/>
              <w:jc w:val="left"/>
              <w:rPr>
                <w:rFonts w:asciiTheme="minorHAnsi" w:hAnsiTheme="minorHAnsi"/>
                <w:sz w:val="22"/>
                <w:szCs w:val="22"/>
                <w:lang w:val="en-US"/>
              </w:rPr>
            </w:pPr>
            <w:r w:rsidRPr="00604DDF">
              <w:rPr>
                <w:rFonts w:asciiTheme="minorHAnsi" w:hAnsiTheme="minorHAnsi"/>
                <w:sz w:val="22"/>
                <w:szCs w:val="22"/>
                <w:lang w:val="en-US"/>
              </w:rPr>
              <w:t>Male</w:t>
            </w:r>
          </w:p>
        </w:tc>
        <w:tc>
          <w:tcPr>
            <w:tcW w:w="1986" w:type="dxa"/>
          </w:tcPr>
          <w:p w:rsidR="00604DDF" w:rsidRPr="00604DDF" w:rsidRDefault="00604DDF" w:rsidP="00130DBF">
            <w:pPr>
              <w:pStyle w:val="vizsga"/>
              <w:ind w:left="0" w:firstLine="0"/>
              <w:jc w:val="center"/>
              <w:rPr>
                <w:rFonts w:asciiTheme="minorHAnsi" w:hAnsiTheme="minorHAnsi"/>
                <w:sz w:val="22"/>
                <w:szCs w:val="22"/>
                <w:lang w:val="en-US"/>
              </w:rPr>
            </w:pPr>
            <w:r w:rsidRPr="00604DDF">
              <w:rPr>
                <w:rFonts w:asciiTheme="minorHAnsi" w:hAnsiTheme="minorHAnsi"/>
                <w:sz w:val="22"/>
                <w:szCs w:val="22"/>
                <w:lang w:val="en-US"/>
              </w:rPr>
              <w:t>200</w:t>
            </w:r>
          </w:p>
        </w:tc>
        <w:tc>
          <w:tcPr>
            <w:tcW w:w="1782" w:type="dxa"/>
          </w:tcPr>
          <w:p w:rsidR="00604DDF" w:rsidRPr="00604DDF" w:rsidRDefault="00604DDF" w:rsidP="00130DBF">
            <w:pPr>
              <w:pStyle w:val="vizsga"/>
              <w:ind w:left="0" w:firstLine="0"/>
              <w:jc w:val="center"/>
              <w:rPr>
                <w:rFonts w:asciiTheme="minorHAnsi" w:hAnsiTheme="minorHAnsi"/>
                <w:sz w:val="22"/>
                <w:szCs w:val="22"/>
                <w:lang w:val="en-US"/>
              </w:rPr>
            </w:pPr>
            <w:r w:rsidRPr="00604DDF">
              <w:rPr>
                <w:rFonts w:asciiTheme="minorHAnsi" w:hAnsiTheme="minorHAnsi"/>
                <w:sz w:val="22"/>
                <w:szCs w:val="22"/>
                <w:lang w:val="en-US"/>
              </w:rPr>
              <w:t>240</w:t>
            </w:r>
          </w:p>
        </w:tc>
        <w:tc>
          <w:tcPr>
            <w:tcW w:w="3117" w:type="dxa"/>
          </w:tcPr>
          <w:p w:rsidR="00604DDF" w:rsidRPr="00604DDF" w:rsidRDefault="00604DDF" w:rsidP="00130DBF">
            <w:pPr>
              <w:pStyle w:val="vizsga"/>
              <w:ind w:left="0" w:firstLine="0"/>
              <w:jc w:val="center"/>
              <w:rPr>
                <w:rFonts w:asciiTheme="minorHAnsi" w:hAnsiTheme="minorHAnsi"/>
                <w:sz w:val="22"/>
                <w:szCs w:val="22"/>
                <w:lang w:val="en-US"/>
              </w:rPr>
            </w:pPr>
            <w:r w:rsidRPr="00604DDF">
              <w:rPr>
                <w:rFonts w:asciiTheme="minorHAnsi" w:hAnsiTheme="minorHAnsi"/>
                <w:sz w:val="22"/>
                <w:szCs w:val="22"/>
                <w:lang w:val="en-US"/>
              </w:rPr>
              <w:t>12</w:t>
            </w:r>
          </w:p>
        </w:tc>
      </w:tr>
      <w:tr w:rsidR="00604DDF" w:rsidRPr="00604DDF" w:rsidTr="00D95DB2">
        <w:trPr>
          <w:jc w:val="center"/>
        </w:trPr>
        <w:tc>
          <w:tcPr>
            <w:tcW w:w="1458" w:type="dxa"/>
          </w:tcPr>
          <w:p w:rsidR="00604DDF" w:rsidRPr="00604DDF" w:rsidRDefault="00604DDF" w:rsidP="00130DBF">
            <w:pPr>
              <w:pStyle w:val="vizsga"/>
              <w:ind w:left="0" w:firstLine="0"/>
              <w:jc w:val="left"/>
              <w:rPr>
                <w:rFonts w:asciiTheme="minorHAnsi" w:hAnsiTheme="minorHAnsi"/>
                <w:sz w:val="22"/>
                <w:szCs w:val="22"/>
                <w:lang w:val="en-US"/>
              </w:rPr>
            </w:pPr>
            <w:r w:rsidRPr="00604DDF">
              <w:rPr>
                <w:rFonts w:asciiTheme="minorHAnsi" w:hAnsiTheme="minorHAnsi"/>
                <w:sz w:val="22"/>
                <w:szCs w:val="22"/>
                <w:lang w:val="en-US"/>
              </w:rPr>
              <w:t>Female</w:t>
            </w:r>
          </w:p>
        </w:tc>
        <w:tc>
          <w:tcPr>
            <w:tcW w:w="1986" w:type="dxa"/>
          </w:tcPr>
          <w:p w:rsidR="00604DDF" w:rsidRPr="00604DDF" w:rsidRDefault="00604DDF" w:rsidP="00130DBF">
            <w:pPr>
              <w:pStyle w:val="vizsga"/>
              <w:ind w:left="0" w:firstLine="0"/>
              <w:jc w:val="center"/>
              <w:rPr>
                <w:rFonts w:asciiTheme="minorHAnsi" w:hAnsiTheme="minorHAnsi"/>
                <w:sz w:val="22"/>
                <w:szCs w:val="22"/>
                <w:lang w:val="en-US"/>
              </w:rPr>
            </w:pPr>
            <w:r w:rsidRPr="00604DDF">
              <w:rPr>
                <w:rFonts w:asciiTheme="minorHAnsi" w:hAnsiTheme="minorHAnsi"/>
                <w:sz w:val="22"/>
                <w:szCs w:val="22"/>
                <w:lang w:val="en-US"/>
              </w:rPr>
              <w:t>300</w:t>
            </w:r>
          </w:p>
        </w:tc>
        <w:tc>
          <w:tcPr>
            <w:tcW w:w="1782" w:type="dxa"/>
          </w:tcPr>
          <w:p w:rsidR="00604DDF" w:rsidRPr="00604DDF" w:rsidRDefault="00604DDF" w:rsidP="00130DBF">
            <w:pPr>
              <w:pStyle w:val="vizsga"/>
              <w:ind w:left="0" w:firstLine="0"/>
              <w:jc w:val="center"/>
              <w:rPr>
                <w:rFonts w:asciiTheme="minorHAnsi" w:hAnsiTheme="minorHAnsi"/>
                <w:sz w:val="22"/>
                <w:szCs w:val="22"/>
                <w:lang w:val="en-US"/>
              </w:rPr>
            </w:pPr>
            <w:r w:rsidRPr="00604DDF">
              <w:rPr>
                <w:rFonts w:asciiTheme="minorHAnsi" w:hAnsiTheme="minorHAnsi"/>
                <w:sz w:val="22"/>
                <w:szCs w:val="22"/>
                <w:lang w:val="en-US"/>
              </w:rPr>
              <w:t>230</w:t>
            </w:r>
          </w:p>
        </w:tc>
        <w:tc>
          <w:tcPr>
            <w:tcW w:w="3117" w:type="dxa"/>
          </w:tcPr>
          <w:p w:rsidR="00604DDF" w:rsidRPr="00604DDF" w:rsidRDefault="00604DDF" w:rsidP="00130DBF">
            <w:pPr>
              <w:pStyle w:val="vizsga"/>
              <w:ind w:left="0" w:firstLine="0"/>
              <w:jc w:val="center"/>
              <w:rPr>
                <w:rFonts w:asciiTheme="minorHAnsi" w:hAnsiTheme="minorHAnsi"/>
                <w:sz w:val="22"/>
                <w:szCs w:val="22"/>
                <w:lang w:val="en-US"/>
              </w:rPr>
            </w:pPr>
            <w:r w:rsidRPr="00604DDF">
              <w:rPr>
                <w:rFonts w:asciiTheme="minorHAnsi" w:hAnsiTheme="minorHAnsi"/>
                <w:sz w:val="22"/>
                <w:szCs w:val="22"/>
                <w:lang w:val="en-US"/>
              </w:rPr>
              <w:t>11</w:t>
            </w:r>
          </w:p>
        </w:tc>
      </w:tr>
    </w:tbl>
    <w:p w:rsidR="00604DDF" w:rsidRPr="00604DDF" w:rsidRDefault="00604DDF" w:rsidP="00604DDF">
      <w:pPr>
        <w:pStyle w:val="vizsga"/>
        <w:rPr>
          <w:rFonts w:asciiTheme="minorHAnsi" w:hAnsiTheme="minorHAnsi"/>
          <w:sz w:val="22"/>
          <w:szCs w:val="22"/>
          <w:lang w:val="en-US"/>
        </w:rPr>
      </w:pPr>
    </w:p>
    <w:p w:rsidR="00604DDF" w:rsidRPr="00604DDF" w:rsidRDefault="00604DDF" w:rsidP="00604DDF">
      <w:pPr>
        <w:pStyle w:val="vizsga"/>
        <w:rPr>
          <w:rFonts w:asciiTheme="minorHAnsi" w:hAnsiTheme="minorHAnsi"/>
          <w:sz w:val="22"/>
          <w:szCs w:val="22"/>
          <w:lang w:val="en-US"/>
        </w:rPr>
      </w:pPr>
      <w:r w:rsidRPr="00604DDF">
        <w:rPr>
          <w:rFonts w:asciiTheme="minorHAnsi" w:hAnsiTheme="minorHAnsi"/>
          <w:sz w:val="22"/>
          <w:szCs w:val="22"/>
          <w:lang w:val="en-US"/>
        </w:rPr>
        <w:t>(The sample standard deviations can be considered to be equal.)</w:t>
      </w:r>
    </w:p>
    <w:p w:rsidR="00604DDF" w:rsidRPr="00604DDF" w:rsidRDefault="00604DDF" w:rsidP="00604DDF">
      <w:pPr>
        <w:pStyle w:val="vizsga"/>
        <w:rPr>
          <w:rFonts w:asciiTheme="minorHAnsi" w:hAnsiTheme="minorHAnsi"/>
          <w:sz w:val="22"/>
          <w:szCs w:val="22"/>
          <w:lang w:val="en-US"/>
        </w:rPr>
      </w:pPr>
    </w:p>
    <w:p w:rsidR="00604DDF" w:rsidRPr="00604DDF" w:rsidRDefault="00604DDF" w:rsidP="00604DDF">
      <w:pPr>
        <w:pStyle w:val="vizsga"/>
        <w:ind w:left="0" w:firstLine="0"/>
        <w:rPr>
          <w:rFonts w:asciiTheme="minorHAnsi" w:hAnsiTheme="minorHAnsi"/>
          <w:sz w:val="22"/>
          <w:szCs w:val="22"/>
          <w:lang w:val="en-US"/>
        </w:rPr>
      </w:pPr>
      <w:r w:rsidRPr="00604DDF">
        <w:rPr>
          <w:rFonts w:asciiTheme="minorHAnsi" w:hAnsiTheme="minorHAnsi"/>
          <w:sz w:val="22"/>
          <w:szCs w:val="22"/>
          <w:lang w:val="en-US"/>
        </w:rPr>
        <w:t xml:space="preserve">Can we assume at 5% significance level that the </w:t>
      </w:r>
      <w:r w:rsidR="00D95DB2">
        <w:rPr>
          <w:rFonts w:asciiTheme="minorHAnsi" w:hAnsiTheme="minorHAnsi"/>
          <w:sz w:val="22"/>
          <w:szCs w:val="22"/>
          <w:lang w:val="en-US"/>
        </w:rPr>
        <w:t>average expected starting</w:t>
      </w:r>
      <w:r w:rsidRPr="00604DDF">
        <w:rPr>
          <w:rFonts w:asciiTheme="minorHAnsi" w:hAnsiTheme="minorHAnsi"/>
          <w:sz w:val="22"/>
          <w:szCs w:val="22"/>
          <w:lang w:val="en-US"/>
        </w:rPr>
        <w:t xml:space="preserve"> salary of male and female respondents are the same? </w:t>
      </w:r>
    </w:p>
    <w:p w:rsidR="00604DDF" w:rsidRPr="00604DDF" w:rsidRDefault="00604DDF" w:rsidP="00604DDF">
      <w:pPr>
        <w:spacing w:after="0" w:line="240" w:lineRule="auto"/>
        <w:jc w:val="both"/>
      </w:pPr>
    </w:p>
    <w:p w:rsidR="00604DDF" w:rsidRPr="00604DDF" w:rsidRDefault="00604DDF" w:rsidP="00604DDF">
      <w:pPr>
        <w:spacing w:after="0" w:line="240" w:lineRule="auto"/>
        <w:jc w:val="both"/>
        <w:rPr>
          <w:lang w:val="en-US"/>
        </w:rPr>
      </w:pPr>
      <w:r w:rsidRPr="00604DDF">
        <w:rPr>
          <w:position w:val="-82"/>
          <w:lang w:val="en-US"/>
        </w:rPr>
        <w:object w:dxaOrig="900" w:dyaOrig="1780">
          <v:shape id="_x0000_i1139" type="#_x0000_t75" style="width:42.75pt;height:86.25pt" o:ole="" fillcolor="window">
            <v:imagedata r:id="rId208" o:title=""/>
          </v:shape>
          <o:OLEObject Type="Embed" ProgID="Equation.3" ShapeID="_x0000_i1139" DrawAspect="Content" ObjectID="_1627569104" r:id="rId209"/>
        </w:object>
      </w:r>
      <w:r w:rsidRPr="00604DDF">
        <w:rPr>
          <w:lang w:val="en-US"/>
        </w:rPr>
        <w:tab/>
      </w:r>
      <w:r w:rsidRPr="00604DDF">
        <w:rPr>
          <w:position w:val="-82"/>
          <w:lang w:val="en-US"/>
        </w:rPr>
        <w:object w:dxaOrig="920" w:dyaOrig="1780">
          <v:shape id="_x0000_i1140" type="#_x0000_t75" style="width:42.75pt;height:86.25pt" o:ole="" fillcolor="window">
            <v:imagedata r:id="rId210" o:title=""/>
          </v:shape>
          <o:OLEObject Type="Embed" ProgID="Equation.3" ShapeID="_x0000_i1140" DrawAspect="Content" ObjectID="_1627569105" r:id="rId211"/>
        </w:object>
      </w:r>
    </w:p>
    <w:p w:rsidR="00604DDF" w:rsidRPr="00604DDF" w:rsidRDefault="00604DDF" w:rsidP="00604DDF">
      <w:pPr>
        <w:spacing w:after="0" w:line="240" w:lineRule="auto"/>
        <w:jc w:val="both"/>
        <w:rPr>
          <w:lang w:val="en-US"/>
        </w:rPr>
      </w:pPr>
    </w:p>
    <w:p w:rsidR="00604DDF" w:rsidRPr="00604DDF" w:rsidRDefault="00604DDF" w:rsidP="00604DDF">
      <w:pPr>
        <w:spacing w:after="0" w:line="240" w:lineRule="auto"/>
        <w:jc w:val="both"/>
        <w:rPr>
          <w:lang w:val="en-US"/>
        </w:rPr>
      </w:pPr>
      <w:r w:rsidRPr="00604DDF">
        <w:rPr>
          <w:position w:val="-30"/>
          <w:lang w:val="en-US"/>
        </w:rPr>
        <w:object w:dxaOrig="1260" w:dyaOrig="720">
          <v:shape id="_x0000_i1141" type="#_x0000_t75" style="width:65.25pt;height:36pt" o:ole="">
            <v:imagedata r:id="rId212" o:title=""/>
          </v:shape>
          <o:OLEObject Type="Embed" ProgID="Equation.3" ShapeID="_x0000_i1141" DrawAspect="Content" ObjectID="_1627569106" r:id="rId213"/>
        </w:object>
      </w:r>
    </w:p>
    <w:p w:rsidR="00604DDF" w:rsidRPr="00604DDF" w:rsidRDefault="00604DDF" w:rsidP="00604DDF">
      <w:pPr>
        <w:spacing w:after="0" w:line="240" w:lineRule="auto"/>
        <w:jc w:val="both"/>
      </w:pPr>
    </w:p>
    <w:p w:rsidR="00604DDF" w:rsidRPr="00604DDF" w:rsidRDefault="00604DDF" w:rsidP="00604DDF">
      <w:pPr>
        <w:spacing w:after="0" w:line="240" w:lineRule="auto"/>
        <w:jc w:val="both"/>
        <w:rPr>
          <w:lang w:val="en-US"/>
        </w:rPr>
      </w:pPr>
      <w:r w:rsidRPr="00604DDF">
        <w:rPr>
          <w:position w:val="-68"/>
          <w:lang w:val="en-US"/>
        </w:rPr>
        <w:object w:dxaOrig="4200" w:dyaOrig="1080">
          <v:shape id="_x0000_i1142" type="#_x0000_t75" style="width:209.25pt;height:57.75pt" o:ole="" fillcolor="window">
            <v:imagedata r:id="rId214" o:title=""/>
          </v:shape>
          <o:OLEObject Type="Embed" ProgID="Equation.3" ShapeID="_x0000_i1142" DrawAspect="Content" ObjectID="_1627569107" r:id="rId215"/>
        </w:object>
      </w:r>
    </w:p>
    <w:p w:rsidR="00604DDF" w:rsidRPr="00604DDF" w:rsidRDefault="00604DDF" w:rsidP="00604DDF">
      <w:pPr>
        <w:spacing w:after="0" w:line="240" w:lineRule="auto"/>
        <w:jc w:val="both"/>
        <w:rPr>
          <w:lang w:val="en-US"/>
        </w:rPr>
      </w:pPr>
    </w:p>
    <w:p w:rsidR="00604DDF" w:rsidRPr="00604DDF" w:rsidRDefault="00604DDF" w:rsidP="00604DDF">
      <w:pPr>
        <w:spacing w:after="0" w:line="240" w:lineRule="auto"/>
        <w:jc w:val="both"/>
        <w:rPr>
          <w:lang w:val="en-US"/>
        </w:rPr>
      </w:pPr>
      <w:r w:rsidRPr="00604DDF">
        <w:rPr>
          <w:position w:val="-32"/>
          <w:lang w:val="en-US"/>
        </w:rPr>
        <w:object w:dxaOrig="5960" w:dyaOrig="820">
          <v:shape id="_x0000_i1143" type="#_x0000_t75" style="width:295.5pt;height:42.75pt" o:ole="" fillcolor="window">
            <v:imagedata r:id="rId216" o:title=""/>
          </v:shape>
          <o:OLEObject Type="Embed" ProgID="Equation.3" ShapeID="_x0000_i1143" DrawAspect="Content" ObjectID="_1627569108" r:id="rId217"/>
        </w:object>
      </w:r>
    </w:p>
    <w:p w:rsidR="00604DDF" w:rsidRPr="00604DDF" w:rsidRDefault="00604DDF" w:rsidP="00604DDF">
      <w:pPr>
        <w:spacing w:after="0" w:line="240" w:lineRule="auto"/>
        <w:jc w:val="both"/>
      </w:pPr>
    </w:p>
    <w:p w:rsidR="00604DDF" w:rsidRPr="00604DDF" w:rsidRDefault="00604DDF" w:rsidP="00604DDF">
      <w:pPr>
        <w:spacing w:after="0" w:line="240" w:lineRule="auto"/>
        <w:jc w:val="both"/>
        <w:rPr>
          <w:lang w:val="en-US"/>
        </w:rPr>
      </w:pPr>
      <w:r w:rsidRPr="00604DDF">
        <w:rPr>
          <w:position w:val="-14"/>
          <w:lang w:val="en-US"/>
        </w:rPr>
        <w:object w:dxaOrig="1680" w:dyaOrig="380">
          <v:shape id="_x0000_i1144" type="#_x0000_t75" style="width:86.25pt;height:21.75pt" o:ole="" fillcolor="window">
            <v:imagedata r:id="rId218" o:title=""/>
          </v:shape>
          <o:OLEObject Type="Embed" ProgID="Equation.3" ShapeID="_x0000_i1144" DrawAspect="Content" ObjectID="_1627569109" r:id="rId219"/>
        </w:object>
      </w:r>
      <w:r w:rsidRPr="00604DDF">
        <w:rPr>
          <w:lang w:val="en-US"/>
        </w:rPr>
        <w:t xml:space="preserve"> Decision rule: retain H0, if </w:t>
      </w:r>
      <w:proofErr w:type="spellStart"/>
      <w:r w:rsidRPr="00604DDF">
        <w:rPr>
          <w:lang w:val="en-US"/>
        </w:rPr>
        <w:t>t</w:t>
      </w:r>
      <w:proofErr w:type="spellEnd"/>
      <w:r w:rsidRPr="00604DDF">
        <w:rPr>
          <w:lang w:val="en-US"/>
        </w:rPr>
        <w:t xml:space="preserve"> is within </w:t>
      </w:r>
      <w:r w:rsidRPr="00604DDF">
        <w:rPr>
          <w:position w:val="-10"/>
        </w:rPr>
        <w:object w:dxaOrig="1240" w:dyaOrig="320">
          <v:shape id="_x0000_i1145" type="#_x0000_t75" style="width:65.25pt;height:14.25pt" o:ole="">
            <v:imagedata r:id="rId220" o:title=""/>
          </v:shape>
          <o:OLEObject Type="Embed" ProgID="Equation.3" ShapeID="_x0000_i1145" DrawAspect="Content" ObjectID="_1627569110" r:id="rId221"/>
        </w:object>
      </w:r>
    </w:p>
    <w:p w:rsidR="00604DDF" w:rsidRPr="00604DDF" w:rsidRDefault="00604DDF" w:rsidP="00604DDF">
      <w:pPr>
        <w:spacing w:after="0" w:line="240" w:lineRule="auto"/>
        <w:jc w:val="both"/>
      </w:pPr>
    </w:p>
    <w:p w:rsidR="00604DDF" w:rsidRPr="00604DDF" w:rsidRDefault="00604DDF" w:rsidP="00604DDF">
      <w:pPr>
        <w:spacing w:after="0" w:line="240" w:lineRule="auto"/>
        <w:jc w:val="both"/>
        <w:rPr>
          <w:lang w:val="en-US"/>
        </w:rPr>
      </w:pPr>
      <w:r w:rsidRPr="00604DDF">
        <w:rPr>
          <w:lang w:val="en-US"/>
        </w:rPr>
        <w:t xml:space="preserve">We reject the </w:t>
      </w:r>
      <w:proofErr w:type="spellStart"/>
      <w:r w:rsidRPr="00604DDF">
        <w:rPr>
          <w:lang w:val="en-US"/>
        </w:rPr>
        <w:t>nullhypothesis</w:t>
      </w:r>
      <w:proofErr w:type="spellEnd"/>
      <w:r w:rsidRPr="00604DDF">
        <w:rPr>
          <w:lang w:val="en-US"/>
        </w:rPr>
        <w:t xml:space="preserve"> at 5% significance level, </w:t>
      </w:r>
      <w:r w:rsidR="00D95DB2">
        <w:rPr>
          <w:lang w:val="en-US"/>
        </w:rPr>
        <w:t>so the average expected starting</w:t>
      </w:r>
      <w:r w:rsidRPr="00604DDF">
        <w:rPr>
          <w:lang w:val="en-US"/>
        </w:rPr>
        <w:t xml:space="preserve"> salary of male and female respondents are not the same.</w:t>
      </w:r>
    </w:p>
    <w:p w:rsidR="0095275E" w:rsidRPr="008A3FAC" w:rsidRDefault="00604DDF" w:rsidP="005F1C12">
      <w:pPr>
        <w:pStyle w:val="IntenseQuote"/>
        <w:keepNext/>
        <w:keepLines/>
        <w:rPr>
          <w:lang w:val="en-US"/>
        </w:rPr>
      </w:pPr>
      <w:r>
        <w:rPr>
          <w:lang w:val="en-US"/>
        </w:rPr>
        <w:lastRenderedPageBreak/>
        <w:t>SPSS</w:t>
      </w:r>
      <w:r w:rsidR="0095275E">
        <w:rPr>
          <w:lang w:val="en-US"/>
        </w:rPr>
        <w:t xml:space="preserve"> – Seminar part 1</w:t>
      </w:r>
    </w:p>
    <w:p w:rsidR="00437C73" w:rsidRPr="00437C73" w:rsidRDefault="00437C73" w:rsidP="005F1C12">
      <w:pPr>
        <w:keepNext/>
        <w:keepLines/>
        <w:spacing w:after="0" w:line="240" w:lineRule="auto"/>
        <w:rPr>
          <w:lang w:val="en-GB"/>
        </w:rPr>
      </w:pPr>
      <w:r w:rsidRPr="00437C73">
        <w:rPr>
          <w:lang w:val="en-GB"/>
        </w:rPr>
        <w:t xml:space="preserve">The </w:t>
      </w:r>
      <w:proofErr w:type="spellStart"/>
      <w:r w:rsidRPr="00437C73">
        <w:rPr>
          <w:lang w:val="en-GB"/>
        </w:rPr>
        <w:t>employee.sav</w:t>
      </w:r>
      <w:proofErr w:type="spellEnd"/>
      <w:r w:rsidRPr="00437C73">
        <w:rPr>
          <w:lang w:val="en-GB"/>
        </w:rPr>
        <w:t xml:space="preserve"> file contains a random sample of a banks’ employees. Solve these problems with SPSS.</w:t>
      </w:r>
    </w:p>
    <w:p w:rsidR="00437C73" w:rsidRPr="00437C73" w:rsidRDefault="00437C73" w:rsidP="007F55E6">
      <w:pPr>
        <w:pStyle w:val="ListParagraph"/>
        <w:numPr>
          <w:ilvl w:val="0"/>
          <w:numId w:val="20"/>
        </w:numPr>
        <w:spacing w:after="0" w:line="240" w:lineRule="auto"/>
        <w:rPr>
          <w:lang w:val="en-GB"/>
        </w:rPr>
      </w:pPr>
      <w:r w:rsidRPr="00437C73">
        <w:rPr>
          <w:lang w:val="en-GB"/>
        </w:rPr>
        <w:t>Describe the current salary with frequency table, mode, mean, median, standard. deviation. Interpret it!</w:t>
      </w:r>
    </w:p>
    <w:p w:rsidR="00437C73" w:rsidRPr="00437C73" w:rsidRDefault="00437C73" w:rsidP="007F55E6">
      <w:pPr>
        <w:pStyle w:val="ListParagraph"/>
        <w:numPr>
          <w:ilvl w:val="0"/>
          <w:numId w:val="20"/>
        </w:numPr>
        <w:spacing w:after="0" w:line="240" w:lineRule="auto"/>
        <w:rPr>
          <w:lang w:val="en-GB"/>
        </w:rPr>
      </w:pPr>
      <w:r w:rsidRPr="00437C73">
        <w:rPr>
          <w:lang w:val="en-GB"/>
        </w:rPr>
        <w:t>Modify the type of the gender from string to numeric! Prepare a frequency table!</w:t>
      </w:r>
    </w:p>
    <w:p w:rsidR="00437C73" w:rsidRPr="00437C73" w:rsidRDefault="00437C73" w:rsidP="007F55E6">
      <w:pPr>
        <w:pStyle w:val="ListParagraph"/>
        <w:numPr>
          <w:ilvl w:val="0"/>
          <w:numId w:val="20"/>
        </w:numPr>
        <w:spacing w:after="0" w:line="240" w:lineRule="auto"/>
        <w:rPr>
          <w:lang w:val="en-GB"/>
        </w:rPr>
      </w:pPr>
      <w:r w:rsidRPr="00437C73">
        <w:rPr>
          <w:lang w:val="en-GB"/>
        </w:rPr>
        <w:t>Can we assume that the av</w:t>
      </w:r>
      <w:r w:rsidR="00D95DB2">
        <w:rPr>
          <w:lang w:val="en-GB"/>
        </w:rPr>
        <w:t>erage starting</w:t>
      </w:r>
      <w:r w:rsidRPr="00437C73">
        <w:rPr>
          <w:lang w:val="en-GB"/>
        </w:rPr>
        <w:t xml:space="preserve"> salary is equal to $20000? (</w:t>
      </w:r>
      <w:r w:rsidRPr="00437C73">
        <w:rPr>
          <w:rFonts w:ascii="Symbol" w:hAnsi="Symbol"/>
          <w:lang w:val="en-GB"/>
        </w:rPr>
        <w:t></w:t>
      </w:r>
      <w:r w:rsidRPr="00437C73">
        <w:rPr>
          <w:lang w:val="en-GB"/>
        </w:rPr>
        <w:t>=0,05)</w:t>
      </w:r>
    </w:p>
    <w:p w:rsidR="00437C73" w:rsidRPr="00437C73" w:rsidRDefault="00437C73" w:rsidP="007F55E6">
      <w:pPr>
        <w:pStyle w:val="ListParagraph"/>
        <w:numPr>
          <w:ilvl w:val="0"/>
          <w:numId w:val="20"/>
        </w:numPr>
        <w:spacing w:after="0" w:line="240" w:lineRule="auto"/>
        <w:rPr>
          <w:lang w:val="en-GB"/>
        </w:rPr>
      </w:pPr>
      <w:r w:rsidRPr="00437C73">
        <w:rPr>
          <w:lang w:val="en-GB"/>
        </w:rPr>
        <w:t>Is there a significant dif</w:t>
      </w:r>
      <w:r w:rsidR="00D95DB2">
        <w:rPr>
          <w:lang w:val="en-GB"/>
        </w:rPr>
        <w:t>ference between the average starting</w:t>
      </w:r>
      <w:r w:rsidRPr="00437C73">
        <w:rPr>
          <w:lang w:val="en-GB"/>
        </w:rPr>
        <w:t xml:space="preserve"> and current salary? (</w:t>
      </w:r>
      <w:r w:rsidRPr="00437C73">
        <w:rPr>
          <w:rFonts w:ascii="Symbol" w:hAnsi="Symbol"/>
          <w:lang w:val="en-GB"/>
        </w:rPr>
        <w:t></w:t>
      </w:r>
      <w:r w:rsidRPr="00437C73">
        <w:rPr>
          <w:lang w:val="en-GB"/>
        </w:rPr>
        <w:t xml:space="preserve">=0,05) </w:t>
      </w:r>
    </w:p>
    <w:p w:rsidR="00437C73" w:rsidRPr="00437C73" w:rsidRDefault="00437C73" w:rsidP="007F55E6">
      <w:pPr>
        <w:pStyle w:val="ListParagraph"/>
        <w:numPr>
          <w:ilvl w:val="0"/>
          <w:numId w:val="20"/>
        </w:numPr>
        <w:spacing w:after="0" w:line="240" w:lineRule="auto"/>
        <w:rPr>
          <w:lang w:val="en-GB"/>
        </w:rPr>
      </w:pPr>
      <w:r w:rsidRPr="00437C73">
        <w:rPr>
          <w:lang w:val="en-GB"/>
        </w:rPr>
        <w:t>Is there a significant difference between the male’s average current salary and the female’s average current salary?</w:t>
      </w:r>
    </w:p>
    <w:p w:rsidR="0095275E" w:rsidRPr="008A3FAC" w:rsidRDefault="00885577" w:rsidP="0095275E">
      <w:pPr>
        <w:pStyle w:val="IntenseQuote"/>
        <w:rPr>
          <w:lang w:val="en-US"/>
        </w:rPr>
      </w:pPr>
      <w:r>
        <w:rPr>
          <w:lang w:val="en-US"/>
        </w:rPr>
        <w:t>SPSS</w:t>
      </w:r>
      <w:r w:rsidR="0095275E">
        <w:rPr>
          <w:lang w:val="en-US"/>
        </w:rPr>
        <w:t xml:space="preserve"> solution</w:t>
      </w:r>
      <w:r w:rsidR="00A44EDA">
        <w:rPr>
          <w:lang w:val="en-US"/>
        </w:rPr>
        <w:t>s</w:t>
      </w:r>
    </w:p>
    <w:p w:rsidR="0095275E" w:rsidRPr="00D97A73" w:rsidRDefault="00D97A73" w:rsidP="0095275E">
      <w:pPr>
        <w:spacing w:after="0" w:line="240" w:lineRule="auto"/>
        <w:rPr>
          <w:lang w:val="en-US"/>
        </w:rPr>
      </w:pPr>
      <w:r w:rsidRPr="00D97A73">
        <w:rPr>
          <w:lang w:val="en-US"/>
        </w:rPr>
        <w:t>Check the results by watching</w:t>
      </w:r>
      <w:r w:rsidR="0095275E" w:rsidRPr="00D97A73">
        <w:rPr>
          <w:lang w:val="en-US"/>
        </w:rPr>
        <w:t xml:space="preserve"> </w:t>
      </w:r>
      <w:r w:rsidR="00885577" w:rsidRPr="00D97A73">
        <w:rPr>
          <w:lang w:val="en-US"/>
        </w:rPr>
        <w:t xml:space="preserve">the </w:t>
      </w:r>
      <w:r w:rsidRPr="00D97A73">
        <w:rPr>
          <w:lang w:val="en-US"/>
        </w:rPr>
        <w:t xml:space="preserve">spss_test1.avi </w:t>
      </w:r>
      <w:r w:rsidR="00885577" w:rsidRPr="00D97A73">
        <w:rPr>
          <w:lang w:val="en-US"/>
        </w:rPr>
        <w:t>video.</w:t>
      </w:r>
      <w:r w:rsidRPr="00D97A73">
        <w:rPr>
          <w:lang w:val="en-US"/>
        </w:rPr>
        <w:t xml:space="preserve"> The interpretations can be found here.</w:t>
      </w:r>
    </w:p>
    <w:p w:rsidR="00437C73" w:rsidRDefault="00437C73" w:rsidP="0095275E">
      <w:pPr>
        <w:spacing w:after="0" w:line="240" w:lineRule="auto"/>
      </w:pPr>
    </w:p>
    <w:p w:rsidR="00437C73" w:rsidRPr="00437C73" w:rsidRDefault="00437C73" w:rsidP="00437C73">
      <w:pPr>
        <w:spacing w:after="0" w:line="240" w:lineRule="auto"/>
        <w:rPr>
          <w:lang w:val="en-GB"/>
        </w:rPr>
      </w:pPr>
      <w:r w:rsidRPr="00437C73">
        <w:rPr>
          <w:lang w:val="en-GB"/>
        </w:rPr>
        <w:t xml:space="preserve">The </w:t>
      </w:r>
      <w:proofErr w:type="spellStart"/>
      <w:r w:rsidRPr="00437C73">
        <w:rPr>
          <w:lang w:val="en-GB"/>
        </w:rPr>
        <w:t>employee.sav</w:t>
      </w:r>
      <w:proofErr w:type="spellEnd"/>
      <w:r w:rsidRPr="00437C73">
        <w:rPr>
          <w:lang w:val="en-GB"/>
        </w:rPr>
        <w:t xml:space="preserve"> file contains a random sample of a banks’ employees. Solve these problems with SPSS.</w:t>
      </w:r>
    </w:p>
    <w:p w:rsidR="00437C73" w:rsidRPr="00437C73" w:rsidRDefault="00437C73" w:rsidP="007F55E6">
      <w:pPr>
        <w:pStyle w:val="ListParagraph"/>
        <w:numPr>
          <w:ilvl w:val="0"/>
          <w:numId w:val="21"/>
        </w:numPr>
        <w:spacing w:after="0" w:line="240" w:lineRule="auto"/>
        <w:rPr>
          <w:lang w:val="en-GB"/>
        </w:rPr>
      </w:pPr>
      <w:r w:rsidRPr="00437C73">
        <w:rPr>
          <w:lang w:val="en-GB"/>
        </w:rPr>
        <w:t>Describe the current salary with frequency table, mode, mean, median, standard. deviation. Interpret it!</w:t>
      </w:r>
    </w:p>
    <w:p w:rsidR="00437C73" w:rsidRPr="008A2626" w:rsidRDefault="00437C73" w:rsidP="00437C73">
      <w:pPr>
        <w:autoSpaceDE w:val="0"/>
        <w:autoSpaceDN w:val="0"/>
        <w:adjustRightInd w:val="0"/>
        <w:spacing w:after="0" w:line="240" w:lineRule="auto"/>
        <w:rPr>
          <w:rFonts w:ascii="Times New Roman" w:hAnsi="Times New Roman" w:cs="Times New Roman"/>
          <w:sz w:val="24"/>
          <w:szCs w:val="24"/>
        </w:rPr>
      </w:pPr>
    </w:p>
    <w:tbl>
      <w:tblPr>
        <w:tblW w:w="3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977"/>
        <w:gridCol w:w="1387"/>
      </w:tblGrid>
      <w:tr w:rsidR="00437C73" w:rsidRPr="008A2626" w:rsidTr="00437C73">
        <w:trPr>
          <w:cantSplit/>
          <w:jc w:val="center"/>
        </w:trPr>
        <w:tc>
          <w:tcPr>
            <w:tcW w:w="3118" w:type="dxa"/>
            <w:gridSpan w:val="3"/>
            <w:tcBorders>
              <w:top w:val="nil"/>
              <w:left w:val="nil"/>
              <w:bottom w:val="nil"/>
              <w:right w:val="nil"/>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b/>
                <w:bCs/>
                <w:sz w:val="18"/>
                <w:szCs w:val="18"/>
              </w:rPr>
              <w:t>Statistics</w:t>
            </w:r>
          </w:p>
        </w:tc>
      </w:tr>
      <w:tr w:rsidR="00437C73" w:rsidRPr="008A2626" w:rsidTr="00437C73">
        <w:trPr>
          <w:cantSplit/>
          <w:jc w:val="center"/>
        </w:trPr>
        <w:tc>
          <w:tcPr>
            <w:tcW w:w="3118" w:type="dxa"/>
            <w:gridSpan w:val="3"/>
            <w:tcBorders>
              <w:top w:val="nil"/>
              <w:left w:val="nil"/>
              <w:bottom w:val="nil"/>
              <w:right w:val="nil"/>
            </w:tcBorders>
            <w:shd w:val="clear" w:color="auto" w:fill="FFFFFF"/>
            <w:vAlign w:val="bottom"/>
          </w:tcPr>
          <w:p w:rsidR="00437C73" w:rsidRPr="008A2626" w:rsidRDefault="00437C73" w:rsidP="00437C73">
            <w:pPr>
              <w:autoSpaceDE w:val="0"/>
              <w:autoSpaceDN w:val="0"/>
              <w:adjustRightInd w:val="0"/>
              <w:spacing w:after="0" w:line="240" w:lineRule="auto"/>
              <w:rPr>
                <w:rFonts w:ascii="Times New Roman" w:hAnsi="Times New Roman" w:cs="Times New Roman"/>
                <w:sz w:val="24"/>
                <w:szCs w:val="24"/>
              </w:rPr>
            </w:pPr>
            <w:r w:rsidRPr="008A2626">
              <w:rPr>
                <w:rFonts w:ascii="Arial" w:hAnsi="Arial" w:cs="Arial"/>
                <w:sz w:val="18"/>
                <w:szCs w:val="18"/>
                <w:shd w:val="clear" w:color="auto" w:fill="FFFFFF"/>
              </w:rPr>
              <w:t xml:space="preserve">Current Salary  </w:t>
            </w:r>
          </w:p>
        </w:tc>
      </w:tr>
      <w:tr w:rsidR="00437C73" w:rsidRPr="008A2626" w:rsidTr="00437C73">
        <w:trPr>
          <w:cantSplit/>
          <w:jc w:val="center"/>
        </w:trPr>
        <w:tc>
          <w:tcPr>
            <w:tcW w:w="756" w:type="dxa"/>
            <w:vMerge w:val="restart"/>
            <w:tcBorders>
              <w:top w:val="single" w:sz="16" w:space="0" w:color="000000"/>
              <w:left w:val="single" w:sz="16" w:space="0" w:color="000000"/>
              <w:bottom w:val="nil"/>
              <w:right w:val="nil"/>
            </w:tcBorders>
            <w:shd w:val="clear" w:color="auto" w:fill="FFFFFF"/>
          </w:tcPr>
          <w:p w:rsidR="00437C73" w:rsidRPr="008A2626" w:rsidRDefault="00437C73" w:rsidP="00437C73">
            <w:pPr>
              <w:autoSpaceDE w:val="0"/>
              <w:autoSpaceDN w:val="0"/>
              <w:adjustRightInd w:val="0"/>
              <w:spacing w:after="0" w:line="240" w:lineRule="auto"/>
              <w:ind w:left="60" w:right="60"/>
              <w:rPr>
                <w:rFonts w:ascii="Arial" w:hAnsi="Arial" w:cs="Arial"/>
                <w:sz w:val="18"/>
                <w:szCs w:val="18"/>
              </w:rPr>
            </w:pPr>
            <w:r w:rsidRPr="008A2626">
              <w:rPr>
                <w:rFonts w:ascii="Arial" w:hAnsi="Arial" w:cs="Arial"/>
                <w:sz w:val="18"/>
                <w:szCs w:val="18"/>
              </w:rPr>
              <w:t>N</w:t>
            </w:r>
          </w:p>
        </w:tc>
        <w:tc>
          <w:tcPr>
            <w:tcW w:w="976" w:type="dxa"/>
            <w:tcBorders>
              <w:top w:val="single" w:sz="16" w:space="0" w:color="000000"/>
              <w:left w:val="nil"/>
              <w:bottom w:val="nil"/>
              <w:right w:val="single" w:sz="16" w:space="0" w:color="000000"/>
            </w:tcBorders>
            <w:shd w:val="clear" w:color="auto" w:fill="FFFFFF"/>
          </w:tcPr>
          <w:p w:rsidR="00437C73" w:rsidRPr="008A2626" w:rsidRDefault="00437C73" w:rsidP="00437C73">
            <w:pPr>
              <w:autoSpaceDE w:val="0"/>
              <w:autoSpaceDN w:val="0"/>
              <w:adjustRightInd w:val="0"/>
              <w:spacing w:after="0" w:line="240" w:lineRule="auto"/>
              <w:ind w:left="60" w:right="60"/>
              <w:rPr>
                <w:rFonts w:ascii="Arial" w:hAnsi="Arial" w:cs="Arial"/>
                <w:sz w:val="18"/>
                <w:szCs w:val="18"/>
              </w:rPr>
            </w:pPr>
            <w:r w:rsidRPr="008A2626">
              <w:rPr>
                <w:rFonts w:ascii="Arial" w:hAnsi="Arial" w:cs="Arial"/>
                <w:sz w:val="18"/>
                <w:szCs w:val="18"/>
              </w:rPr>
              <w:t>Valid</w:t>
            </w:r>
          </w:p>
        </w:tc>
        <w:tc>
          <w:tcPr>
            <w:tcW w:w="1386" w:type="dxa"/>
            <w:tcBorders>
              <w:top w:val="single" w:sz="16" w:space="0" w:color="000000"/>
              <w:left w:val="single" w:sz="16" w:space="0" w:color="000000"/>
              <w:bottom w:val="nil"/>
              <w:right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474</w:t>
            </w:r>
          </w:p>
        </w:tc>
      </w:tr>
      <w:tr w:rsidR="00437C73" w:rsidRPr="008A2626" w:rsidTr="00437C73">
        <w:trPr>
          <w:cantSplit/>
          <w:jc w:val="center"/>
        </w:trPr>
        <w:tc>
          <w:tcPr>
            <w:tcW w:w="756" w:type="dxa"/>
            <w:vMerge/>
            <w:tcBorders>
              <w:top w:val="single" w:sz="16" w:space="0" w:color="000000"/>
              <w:left w:val="single" w:sz="16" w:space="0" w:color="000000"/>
              <w:bottom w:val="nil"/>
              <w:right w:val="nil"/>
            </w:tcBorders>
            <w:shd w:val="clear" w:color="auto" w:fill="FFFFFF"/>
          </w:tcPr>
          <w:p w:rsidR="00437C73" w:rsidRPr="008A2626" w:rsidRDefault="00437C73" w:rsidP="00437C73">
            <w:pPr>
              <w:autoSpaceDE w:val="0"/>
              <w:autoSpaceDN w:val="0"/>
              <w:adjustRightInd w:val="0"/>
              <w:spacing w:after="0" w:line="240" w:lineRule="auto"/>
              <w:rPr>
                <w:rFonts w:ascii="Arial" w:hAnsi="Arial" w:cs="Arial"/>
                <w:sz w:val="18"/>
                <w:szCs w:val="18"/>
              </w:rPr>
            </w:pPr>
          </w:p>
        </w:tc>
        <w:tc>
          <w:tcPr>
            <w:tcW w:w="976" w:type="dxa"/>
            <w:tcBorders>
              <w:top w:val="nil"/>
              <w:left w:val="nil"/>
              <w:bottom w:val="nil"/>
              <w:right w:val="single" w:sz="16" w:space="0" w:color="000000"/>
            </w:tcBorders>
            <w:shd w:val="clear" w:color="auto" w:fill="FFFFFF"/>
          </w:tcPr>
          <w:p w:rsidR="00437C73" w:rsidRPr="008A2626" w:rsidRDefault="00437C73" w:rsidP="00437C73">
            <w:pPr>
              <w:autoSpaceDE w:val="0"/>
              <w:autoSpaceDN w:val="0"/>
              <w:adjustRightInd w:val="0"/>
              <w:spacing w:after="0" w:line="240" w:lineRule="auto"/>
              <w:ind w:left="60" w:right="60"/>
              <w:rPr>
                <w:rFonts w:ascii="Arial" w:hAnsi="Arial" w:cs="Arial"/>
                <w:sz w:val="18"/>
                <w:szCs w:val="18"/>
              </w:rPr>
            </w:pPr>
            <w:r w:rsidRPr="008A2626">
              <w:rPr>
                <w:rFonts w:ascii="Arial" w:hAnsi="Arial" w:cs="Arial"/>
                <w:sz w:val="18"/>
                <w:szCs w:val="18"/>
              </w:rPr>
              <w:t>Missing</w:t>
            </w:r>
          </w:p>
        </w:tc>
        <w:tc>
          <w:tcPr>
            <w:tcW w:w="1386" w:type="dxa"/>
            <w:tcBorders>
              <w:top w:val="nil"/>
              <w:left w:val="single" w:sz="16" w:space="0" w:color="000000"/>
              <w:bottom w:val="nil"/>
              <w:right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0</w:t>
            </w:r>
          </w:p>
        </w:tc>
      </w:tr>
      <w:tr w:rsidR="00437C73" w:rsidRPr="008A2626" w:rsidTr="00437C73">
        <w:trPr>
          <w:cantSplit/>
          <w:jc w:val="center"/>
        </w:trPr>
        <w:tc>
          <w:tcPr>
            <w:tcW w:w="1732" w:type="dxa"/>
            <w:gridSpan w:val="2"/>
            <w:tcBorders>
              <w:top w:val="nil"/>
              <w:left w:val="single" w:sz="16" w:space="0" w:color="000000"/>
              <w:bottom w:val="nil"/>
              <w:right w:val="nil"/>
            </w:tcBorders>
            <w:shd w:val="clear" w:color="auto" w:fill="FFFFFF"/>
          </w:tcPr>
          <w:p w:rsidR="00437C73" w:rsidRPr="008A2626" w:rsidRDefault="00437C73" w:rsidP="00437C73">
            <w:pPr>
              <w:autoSpaceDE w:val="0"/>
              <w:autoSpaceDN w:val="0"/>
              <w:adjustRightInd w:val="0"/>
              <w:spacing w:after="0" w:line="240" w:lineRule="auto"/>
              <w:ind w:left="60" w:right="60"/>
              <w:rPr>
                <w:rFonts w:ascii="Arial" w:hAnsi="Arial" w:cs="Arial"/>
                <w:sz w:val="18"/>
                <w:szCs w:val="18"/>
              </w:rPr>
            </w:pPr>
            <w:r w:rsidRPr="008A2626">
              <w:rPr>
                <w:rFonts w:ascii="Arial" w:hAnsi="Arial" w:cs="Arial"/>
                <w:sz w:val="18"/>
                <w:szCs w:val="18"/>
              </w:rPr>
              <w:t>Mean</w:t>
            </w:r>
          </w:p>
        </w:tc>
        <w:tc>
          <w:tcPr>
            <w:tcW w:w="1386" w:type="dxa"/>
            <w:tcBorders>
              <w:top w:val="nil"/>
              <w:left w:val="single" w:sz="16" w:space="0" w:color="000000"/>
              <w:bottom w:val="nil"/>
              <w:right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$34,419.57</w:t>
            </w:r>
          </w:p>
        </w:tc>
      </w:tr>
      <w:tr w:rsidR="00437C73" w:rsidRPr="008A2626" w:rsidTr="00437C73">
        <w:trPr>
          <w:cantSplit/>
          <w:jc w:val="center"/>
        </w:trPr>
        <w:tc>
          <w:tcPr>
            <w:tcW w:w="1732" w:type="dxa"/>
            <w:gridSpan w:val="2"/>
            <w:tcBorders>
              <w:top w:val="nil"/>
              <w:left w:val="single" w:sz="16" w:space="0" w:color="000000"/>
              <w:bottom w:val="nil"/>
              <w:right w:val="nil"/>
            </w:tcBorders>
            <w:shd w:val="clear" w:color="auto" w:fill="FFFFFF"/>
          </w:tcPr>
          <w:p w:rsidR="00437C73" w:rsidRPr="008A2626" w:rsidRDefault="00437C73" w:rsidP="00437C73">
            <w:pPr>
              <w:autoSpaceDE w:val="0"/>
              <w:autoSpaceDN w:val="0"/>
              <w:adjustRightInd w:val="0"/>
              <w:spacing w:after="0" w:line="240" w:lineRule="auto"/>
              <w:ind w:left="60" w:right="60"/>
              <w:rPr>
                <w:rFonts w:ascii="Arial" w:hAnsi="Arial" w:cs="Arial"/>
                <w:sz w:val="18"/>
                <w:szCs w:val="18"/>
              </w:rPr>
            </w:pPr>
            <w:r w:rsidRPr="008A2626">
              <w:rPr>
                <w:rFonts w:ascii="Arial" w:hAnsi="Arial" w:cs="Arial"/>
                <w:sz w:val="18"/>
                <w:szCs w:val="18"/>
              </w:rPr>
              <w:t>Median</w:t>
            </w:r>
          </w:p>
        </w:tc>
        <w:tc>
          <w:tcPr>
            <w:tcW w:w="1386" w:type="dxa"/>
            <w:tcBorders>
              <w:top w:val="nil"/>
              <w:left w:val="single" w:sz="16" w:space="0" w:color="000000"/>
              <w:bottom w:val="nil"/>
              <w:right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$28,875.00</w:t>
            </w:r>
          </w:p>
        </w:tc>
      </w:tr>
      <w:tr w:rsidR="00437C73" w:rsidRPr="008A2626" w:rsidTr="00437C73">
        <w:trPr>
          <w:cantSplit/>
          <w:jc w:val="center"/>
        </w:trPr>
        <w:tc>
          <w:tcPr>
            <w:tcW w:w="1732" w:type="dxa"/>
            <w:gridSpan w:val="2"/>
            <w:tcBorders>
              <w:top w:val="nil"/>
              <w:left w:val="single" w:sz="16" w:space="0" w:color="000000"/>
              <w:bottom w:val="nil"/>
              <w:right w:val="nil"/>
            </w:tcBorders>
            <w:shd w:val="clear" w:color="auto" w:fill="FFFFFF"/>
          </w:tcPr>
          <w:p w:rsidR="00437C73" w:rsidRPr="008A2626" w:rsidRDefault="00437C73" w:rsidP="00437C73">
            <w:pPr>
              <w:autoSpaceDE w:val="0"/>
              <w:autoSpaceDN w:val="0"/>
              <w:adjustRightInd w:val="0"/>
              <w:spacing w:after="0" w:line="240" w:lineRule="auto"/>
              <w:ind w:left="60" w:right="60"/>
              <w:rPr>
                <w:rFonts w:ascii="Arial" w:hAnsi="Arial" w:cs="Arial"/>
                <w:sz w:val="18"/>
                <w:szCs w:val="18"/>
              </w:rPr>
            </w:pPr>
            <w:r w:rsidRPr="008A2626">
              <w:rPr>
                <w:rFonts w:ascii="Arial" w:hAnsi="Arial" w:cs="Arial"/>
                <w:sz w:val="18"/>
                <w:szCs w:val="18"/>
              </w:rPr>
              <w:t>Mode</w:t>
            </w:r>
          </w:p>
        </w:tc>
        <w:tc>
          <w:tcPr>
            <w:tcW w:w="1386" w:type="dxa"/>
            <w:tcBorders>
              <w:top w:val="nil"/>
              <w:left w:val="single" w:sz="16" w:space="0" w:color="000000"/>
              <w:bottom w:val="nil"/>
              <w:right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$30,750</w:t>
            </w:r>
          </w:p>
        </w:tc>
      </w:tr>
      <w:tr w:rsidR="00437C73" w:rsidRPr="008A2626" w:rsidTr="00437C73">
        <w:trPr>
          <w:cantSplit/>
          <w:jc w:val="center"/>
        </w:trPr>
        <w:tc>
          <w:tcPr>
            <w:tcW w:w="1732" w:type="dxa"/>
            <w:gridSpan w:val="2"/>
            <w:tcBorders>
              <w:top w:val="nil"/>
              <w:left w:val="single" w:sz="16" w:space="0" w:color="000000"/>
              <w:bottom w:val="single" w:sz="16" w:space="0" w:color="000000"/>
              <w:right w:val="nil"/>
            </w:tcBorders>
            <w:shd w:val="clear" w:color="auto" w:fill="FFFFFF"/>
          </w:tcPr>
          <w:p w:rsidR="00437C73" w:rsidRPr="008A2626" w:rsidRDefault="00437C73" w:rsidP="00437C73">
            <w:pPr>
              <w:autoSpaceDE w:val="0"/>
              <w:autoSpaceDN w:val="0"/>
              <w:adjustRightInd w:val="0"/>
              <w:spacing w:after="0" w:line="240" w:lineRule="auto"/>
              <w:ind w:left="60" w:right="60"/>
              <w:rPr>
                <w:rFonts w:ascii="Arial" w:hAnsi="Arial" w:cs="Arial"/>
                <w:sz w:val="18"/>
                <w:szCs w:val="18"/>
              </w:rPr>
            </w:pPr>
            <w:r w:rsidRPr="008A2626">
              <w:rPr>
                <w:rFonts w:ascii="Arial" w:hAnsi="Arial" w:cs="Arial"/>
                <w:sz w:val="18"/>
                <w:szCs w:val="18"/>
              </w:rPr>
              <w:t>Std. Deviation</w:t>
            </w:r>
          </w:p>
        </w:tc>
        <w:tc>
          <w:tcPr>
            <w:tcW w:w="1386" w:type="dxa"/>
            <w:tcBorders>
              <w:top w:val="nil"/>
              <w:left w:val="single" w:sz="16" w:space="0" w:color="000000"/>
              <w:bottom w:val="single" w:sz="16" w:space="0" w:color="000000"/>
              <w:right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$17,075.661</w:t>
            </w:r>
          </w:p>
        </w:tc>
      </w:tr>
    </w:tbl>
    <w:p w:rsidR="00437C73" w:rsidRPr="008A2626" w:rsidRDefault="00437C73" w:rsidP="00437C73">
      <w:pPr>
        <w:autoSpaceDE w:val="0"/>
        <w:autoSpaceDN w:val="0"/>
        <w:adjustRightInd w:val="0"/>
        <w:spacing w:after="0" w:line="240" w:lineRule="auto"/>
        <w:rPr>
          <w:rFonts w:ascii="Times New Roman" w:hAnsi="Times New Roman" w:cs="Times New Roman"/>
          <w:sz w:val="24"/>
          <w:szCs w:val="24"/>
        </w:rPr>
      </w:pPr>
    </w:p>
    <w:p w:rsidR="00437C73" w:rsidRPr="00437C73" w:rsidRDefault="00437C73" w:rsidP="00437C73">
      <w:pPr>
        <w:pStyle w:val="ListParagraph"/>
        <w:spacing w:after="0" w:line="240" w:lineRule="auto"/>
        <w:rPr>
          <w:lang w:val="en-GB"/>
        </w:rPr>
      </w:pPr>
      <w:r w:rsidRPr="00437C73">
        <w:rPr>
          <w:lang w:val="en-GB"/>
        </w:rPr>
        <w:t>The mean of current salaries is 34419.57 $. The most frequent current salary is 30750 $. Half of the salaries are maximum 28875 $. The current salaries deviate on average by 17075.661 $ from the mean.</w:t>
      </w:r>
    </w:p>
    <w:p w:rsidR="00437C73" w:rsidRPr="00437C73" w:rsidRDefault="00437C73" w:rsidP="00437C73">
      <w:pPr>
        <w:pStyle w:val="ListParagraph"/>
        <w:spacing w:after="0" w:line="240" w:lineRule="auto"/>
        <w:rPr>
          <w:lang w:val="en-GB"/>
        </w:rPr>
      </w:pPr>
    </w:p>
    <w:p w:rsidR="00437C73" w:rsidRPr="00437C73" w:rsidRDefault="00437C73" w:rsidP="007F55E6">
      <w:pPr>
        <w:pStyle w:val="ListParagraph"/>
        <w:numPr>
          <w:ilvl w:val="0"/>
          <w:numId w:val="21"/>
        </w:numPr>
        <w:spacing w:after="0" w:line="240" w:lineRule="auto"/>
        <w:rPr>
          <w:lang w:val="en-GB"/>
        </w:rPr>
      </w:pPr>
      <w:r w:rsidRPr="00437C73">
        <w:rPr>
          <w:lang w:val="en-GB"/>
        </w:rPr>
        <w:t>Modify the type of the gender from string to numeric! Prepare a frequency table!</w:t>
      </w:r>
    </w:p>
    <w:p w:rsidR="00437C73" w:rsidRPr="00437C73" w:rsidRDefault="00437C73" w:rsidP="00437C73">
      <w:pPr>
        <w:pStyle w:val="ListParagraph"/>
        <w:spacing w:after="0" w:line="240" w:lineRule="auto"/>
        <w:rPr>
          <w:lang w:val="en-GB"/>
        </w:rPr>
      </w:pPr>
    </w:p>
    <w:tbl>
      <w:tblPr>
        <w:tblW w:w="67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938"/>
        <w:gridCol w:w="1169"/>
        <w:gridCol w:w="1030"/>
        <w:gridCol w:w="1399"/>
        <w:gridCol w:w="1476"/>
      </w:tblGrid>
      <w:tr w:rsidR="00437C73" w:rsidRPr="008A2626" w:rsidTr="00437C73">
        <w:trPr>
          <w:cantSplit/>
          <w:jc w:val="center"/>
        </w:trPr>
        <w:tc>
          <w:tcPr>
            <w:tcW w:w="6748" w:type="dxa"/>
            <w:gridSpan w:val="6"/>
            <w:tcBorders>
              <w:top w:val="nil"/>
              <w:left w:val="nil"/>
              <w:bottom w:val="nil"/>
              <w:right w:val="nil"/>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b/>
                <w:bCs/>
                <w:sz w:val="18"/>
                <w:szCs w:val="18"/>
              </w:rPr>
              <w:t>Gender</w:t>
            </w:r>
          </w:p>
        </w:tc>
      </w:tr>
      <w:tr w:rsidR="00437C73" w:rsidRPr="008A2626" w:rsidTr="00437C73">
        <w:trPr>
          <w:cantSplit/>
          <w:jc w:val="center"/>
        </w:trPr>
        <w:tc>
          <w:tcPr>
            <w:tcW w:w="1674" w:type="dxa"/>
            <w:gridSpan w:val="2"/>
            <w:tcBorders>
              <w:top w:val="single" w:sz="16" w:space="0" w:color="000000"/>
              <w:left w:val="single" w:sz="16" w:space="0" w:color="000000"/>
              <w:bottom w:val="single" w:sz="16" w:space="0" w:color="000000"/>
              <w:right w:val="nil"/>
            </w:tcBorders>
            <w:shd w:val="clear" w:color="auto" w:fill="FFFFFF"/>
            <w:vAlign w:val="bottom"/>
          </w:tcPr>
          <w:p w:rsidR="00437C73" w:rsidRPr="008A2626" w:rsidRDefault="00437C73" w:rsidP="00437C73">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Frequency</w:t>
            </w:r>
          </w:p>
        </w:tc>
        <w:tc>
          <w:tcPr>
            <w:tcW w:w="1030" w:type="dxa"/>
            <w:tcBorders>
              <w:top w:val="single" w:sz="16" w:space="0" w:color="000000"/>
              <w:bottom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Percent</w:t>
            </w:r>
          </w:p>
        </w:tc>
        <w:tc>
          <w:tcPr>
            <w:tcW w:w="1399" w:type="dxa"/>
            <w:tcBorders>
              <w:top w:val="single" w:sz="16" w:space="0" w:color="000000"/>
              <w:bottom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Cumulative Percent</w:t>
            </w:r>
          </w:p>
        </w:tc>
      </w:tr>
      <w:tr w:rsidR="00437C73" w:rsidRPr="008A2626" w:rsidTr="00437C73">
        <w:trPr>
          <w:cantSplit/>
          <w:jc w:val="center"/>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437C73" w:rsidRPr="008A2626" w:rsidRDefault="00437C73" w:rsidP="00437C73">
            <w:pPr>
              <w:autoSpaceDE w:val="0"/>
              <w:autoSpaceDN w:val="0"/>
              <w:adjustRightInd w:val="0"/>
              <w:spacing w:after="0" w:line="240" w:lineRule="auto"/>
              <w:ind w:left="60" w:right="60"/>
              <w:rPr>
                <w:rFonts w:ascii="Arial" w:hAnsi="Arial" w:cs="Arial"/>
                <w:sz w:val="18"/>
                <w:szCs w:val="18"/>
              </w:rPr>
            </w:pPr>
            <w:r w:rsidRPr="008A2626">
              <w:rPr>
                <w:rFonts w:ascii="Arial" w:hAnsi="Arial" w:cs="Arial"/>
                <w:sz w:val="18"/>
                <w:szCs w:val="18"/>
              </w:rPr>
              <w:t>Valid</w:t>
            </w:r>
          </w:p>
        </w:tc>
        <w:tc>
          <w:tcPr>
            <w:tcW w:w="938" w:type="dxa"/>
            <w:tcBorders>
              <w:top w:val="single" w:sz="16" w:space="0" w:color="000000"/>
              <w:left w:val="nil"/>
              <w:bottom w:val="nil"/>
              <w:right w:val="single" w:sz="16" w:space="0" w:color="000000"/>
            </w:tcBorders>
            <w:shd w:val="clear" w:color="auto" w:fill="FFFFFF"/>
          </w:tcPr>
          <w:p w:rsidR="00437C73" w:rsidRPr="008A2626" w:rsidRDefault="00437C73" w:rsidP="00437C73">
            <w:pPr>
              <w:autoSpaceDE w:val="0"/>
              <w:autoSpaceDN w:val="0"/>
              <w:adjustRightInd w:val="0"/>
              <w:spacing w:after="0" w:line="240" w:lineRule="auto"/>
              <w:ind w:left="60" w:right="60"/>
              <w:rPr>
                <w:rFonts w:ascii="Arial" w:hAnsi="Arial" w:cs="Arial"/>
                <w:sz w:val="18"/>
                <w:szCs w:val="18"/>
              </w:rPr>
            </w:pPr>
            <w:r w:rsidRPr="008A2626">
              <w:rPr>
                <w:rFonts w:ascii="Arial" w:hAnsi="Arial" w:cs="Arial"/>
                <w:sz w:val="18"/>
                <w:szCs w:val="18"/>
              </w:rPr>
              <w:t>Female</w:t>
            </w:r>
          </w:p>
        </w:tc>
        <w:tc>
          <w:tcPr>
            <w:tcW w:w="1169" w:type="dxa"/>
            <w:tcBorders>
              <w:top w:val="single" w:sz="16" w:space="0" w:color="000000"/>
              <w:left w:val="single" w:sz="16" w:space="0" w:color="000000"/>
              <w:bottom w:val="nil"/>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216</w:t>
            </w:r>
          </w:p>
        </w:tc>
        <w:tc>
          <w:tcPr>
            <w:tcW w:w="1030" w:type="dxa"/>
            <w:tcBorders>
              <w:top w:val="single" w:sz="16" w:space="0" w:color="000000"/>
              <w:bottom w:val="nil"/>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45,6</w:t>
            </w:r>
          </w:p>
        </w:tc>
        <w:tc>
          <w:tcPr>
            <w:tcW w:w="1399" w:type="dxa"/>
            <w:tcBorders>
              <w:top w:val="single" w:sz="16" w:space="0" w:color="000000"/>
              <w:bottom w:val="nil"/>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45,6</w:t>
            </w:r>
          </w:p>
        </w:tc>
        <w:tc>
          <w:tcPr>
            <w:tcW w:w="1476" w:type="dxa"/>
            <w:tcBorders>
              <w:top w:val="single" w:sz="16" w:space="0" w:color="000000"/>
              <w:bottom w:val="nil"/>
              <w:right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45,6</w:t>
            </w:r>
          </w:p>
        </w:tc>
      </w:tr>
      <w:tr w:rsidR="00437C73" w:rsidRPr="008A2626" w:rsidTr="00437C73">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437C73" w:rsidRPr="008A2626" w:rsidRDefault="00437C73" w:rsidP="00437C73">
            <w:pPr>
              <w:autoSpaceDE w:val="0"/>
              <w:autoSpaceDN w:val="0"/>
              <w:adjustRightInd w:val="0"/>
              <w:spacing w:after="0" w:line="240" w:lineRule="auto"/>
              <w:rPr>
                <w:rFonts w:ascii="Arial" w:hAnsi="Arial" w:cs="Arial"/>
                <w:sz w:val="18"/>
                <w:szCs w:val="18"/>
              </w:rPr>
            </w:pPr>
          </w:p>
        </w:tc>
        <w:tc>
          <w:tcPr>
            <w:tcW w:w="938" w:type="dxa"/>
            <w:tcBorders>
              <w:top w:val="nil"/>
              <w:left w:val="nil"/>
              <w:bottom w:val="nil"/>
              <w:right w:val="single" w:sz="16" w:space="0" w:color="000000"/>
            </w:tcBorders>
            <w:shd w:val="clear" w:color="auto" w:fill="FFFFFF"/>
          </w:tcPr>
          <w:p w:rsidR="00437C73" w:rsidRPr="008A2626" w:rsidRDefault="00437C73" w:rsidP="00437C73">
            <w:pPr>
              <w:autoSpaceDE w:val="0"/>
              <w:autoSpaceDN w:val="0"/>
              <w:adjustRightInd w:val="0"/>
              <w:spacing w:after="0" w:line="240" w:lineRule="auto"/>
              <w:ind w:left="60" w:right="60"/>
              <w:rPr>
                <w:rFonts w:ascii="Arial" w:hAnsi="Arial" w:cs="Arial"/>
                <w:sz w:val="18"/>
                <w:szCs w:val="18"/>
              </w:rPr>
            </w:pPr>
            <w:r w:rsidRPr="008A2626">
              <w:rPr>
                <w:rFonts w:ascii="Arial" w:hAnsi="Arial" w:cs="Arial"/>
                <w:sz w:val="18"/>
                <w:szCs w:val="18"/>
              </w:rPr>
              <w:t>Male</w:t>
            </w:r>
          </w:p>
        </w:tc>
        <w:tc>
          <w:tcPr>
            <w:tcW w:w="1169" w:type="dxa"/>
            <w:tcBorders>
              <w:top w:val="nil"/>
              <w:left w:val="single" w:sz="16" w:space="0" w:color="000000"/>
              <w:bottom w:val="nil"/>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258</w:t>
            </w:r>
          </w:p>
        </w:tc>
        <w:tc>
          <w:tcPr>
            <w:tcW w:w="1030" w:type="dxa"/>
            <w:tcBorders>
              <w:top w:val="nil"/>
              <w:bottom w:val="nil"/>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54,4</w:t>
            </w:r>
          </w:p>
        </w:tc>
        <w:tc>
          <w:tcPr>
            <w:tcW w:w="1399" w:type="dxa"/>
            <w:tcBorders>
              <w:top w:val="nil"/>
              <w:bottom w:val="nil"/>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54,4</w:t>
            </w:r>
          </w:p>
        </w:tc>
        <w:tc>
          <w:tcPr>
            <w:tcW w:w="1476" w:type="dxa"/>
            <w:tcBorders>
              <w:top w:val="nil"/>
              <w:bottom w:val="nil"/>
              <w:right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100,0</w:t>
            </w:r>
          </w:p>
        </w:tc>
      </w:tr>
      <w:tr w:rsidR="00437C73" w:rsidRPr="008A2626" w:rsidTr="00437C73">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rsidR="00437C73" w:rsidRPr="008A2626" w:rsidRDefault="00437C73" w:rsidP="00437C73">
            <w:pPr>
              <w:autoSpaceDE w:val="0"/>
              <w:autoSpaceDN w:val="0"/>
              <w:adjustRightInd w:val="0"/>
              <w:spacing w:after="0" w:line="240" w:lineRule="auto"/>
              <w:rPr>
                <w:rFonts w:ascii="Arial" w:hAnsi="Arial" w:cs="Arial"/>
                <w:sz w:val="18"/>
                <w:szCs w:val="18"/>
              </w:rPr>
            </w:pPr>
          </w:p>
        </w:tc>
        <w:tc>
          <w:tcPr>
            <w:tcW w:w="938" w:type="dxa"/>
            <w:tcBorders>
              <w:top w:val="nil"/>
              <w:left w:val="nil"/>
              <w:bottom w:val="single" w:sz="16" w:space="0" w:color="000000"/>
              <w:right w:val="single" w:sz="16" w:space="0" w:color="000000"/>
            </w:tcBorders>
            <w:shd w:val="clear" w:color="auto" w:fill="FFFFFF"/>
          </w:tcPr>
          <w:p w:rsidR="00437C73" w:rsidRPr="008A2626" w:rsidRDefault="00437C73" w:rsidP="00437C73">
            <w:pPr>
              <w:autoSpaceDE w:val="0"/>
              <w:autoSpaceDN w:val="0"/>
              <w:adjustRightInd w:val="0"/>
              <w:spacing w:after="0" w:line="240" w:lineRule="auto"/>
              <w:ind w:left="60" w:right="60"/>
              <w:rPr>
                <w:rFonts w:ascii="Arial" w:hAnsi="Arial" w:cs="Arial"/>
                <w:sz w:val="18"/>
                <w:szCs w:val="18"/>
              </w:rPr>
            </w:pPr>
            <w:r w:rsidRPr="008A2626">
              <w:rPr>
                <w:rFonts w:ascii="Arial" w:hAnsi="Arial" w:cs="Arial"/>
                <w:sz w:val="18"/>
                <w:szCs w:val="18"/>
              </w:rPr>
              <w:t>Total</w:t>
            </w:r>
          </w:p>
        </w:tc>
        <w:tc>
          <w:tcPr>
            <w:tcW w:w="1169" w:type="dxa"/>
            <w:tcBorders>
              <w:top w:val="nil"/>
              <w:left w:val="single" w:sz="16" w:space="0" w:color="000000"/>
              <w:bottom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474</w:t>
            </w:r>
          </w:p>
        </w:tc>
        <w:tc>
          <w:tcPr>
            <w:tcW w:w="1030" w:type="dxa"/>
            <w:tcBorders>
              <w:top w:val="nil"/>
              <w:bottom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100,0</w:t>
            </w:r>
          </w:p>
        </w:tc>
        <w:tc>
          <w:tcPr>
            <w:tcW w:w="1399" w:type="dxa"/>
            <w:tcBorders>
              <w:top w:val="nil"/>
              <w:bottom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rPr>
                <w:rFonts w:ascii="Times New Roman" w:hAnsi="Times New Roman" w:cs="Times New Roman"/>
                <w:sz w:val="24"/>
                <w:szCs w:val="24"/>
              </w:rPr>
            </w:pPr>
          </w:p>
        </w:tc>
      </w:tr>
    </w:tbl>
    <w:p w:rsidR="00437C73" w:rsidRPr="008A2626" w:rsidRDefault="00437C73" w:rsidP="00437C73">
      <w:pPr>
        <w:autoSpaceDE w:val="0"/>
        <w:autoSpaceDN w:val="0"/>
        <w:adjustRightInd w:val="0"/>
        <w:spacing w:after="0" w:line="240" w:lineRule="auto"/>
        <w:rPr>
          <w:rFonts w:ascii="Times New Roman" w:hAnsi="Times New Roman" w:cs="Times New Roman"/>
          <w:sz w:val="24"/>
          <w:szCs w:val="24"/>
        </w:rPr>
      </w:pPr>
    </w:p>
    <w:p w:rsidR="00437C73" w:rsidRPr="00437C73" w:rsidRDefault="00437C73" w:rsidP="00437C73">
      <w:pPr>
        <w:pStyle w:val="ListParagraph"/>
        <w:spacing w:after="0" w:line="240" w:lineRule="auto"/>
        <w:rPr>
          <w:lang w:val="en-GB"/>
        </w:rPr>
      </w:pPr>
      <w:r w:rsidRPr="00437C73">
        <w:rPr>
          <w:lang w:val="en-GB"/>
        </w:rPr>
        <w:t>45.6 percent of the employees are female and 54.4 percent of the employees are male.</w:t>
      </w:r>
    </w:p>
    <w:p w:rsidR="00437C73" w:rsidRPr="00437C73" w:rsidRDefault="00437C73" w:rsidP="00437C73">
      <w:pPr>
        <w:pStyle w:val="ListParagraph"/>
        <w:spacing w:after="0" w:line="240" w:lineRule="auto"/>
        <w:rPr>
          <w:lang w:val="en-GB"/>
        </w:rPr>
      </w:pPr>
    </w:p>
    <w:p w:rsidR="00437C73" w:rsidRPr="00437C73" w:rsidRDefault="00437C73" w:rsidP="005F1C12">
      <w:pPr>
        <w:pStyle w:val="ListParagraph"/>
        <w:keepNext/>
        <w:keepLines/>
        <w:numPr>
          <w:ilvl w:val="0"/>
          <w:numId w:val="21"/>
        </w:numPr>
        <w:spacing w:after="0" w:line="240" w:lineRule="auto"/>
        <w:rPr>
          <w:lang w:val="en-GB"/>
        </w:rPr>
      </w:pPr>
      <w:r w:rsidRPr="00437C73">
        <w:rPr>
          <w:lang w:val="en-GB"/>
        </w:rPr>
        <w:t>Can we a</w:t>
      </w:r>
      <w:r w:rsidR="00D95DB2">
        <w:rPr>
          <w:lang w:val="en-GB"/>
        </w:rPr>
        <w:t>ssume that the average starting</w:t>
      </w:r>
      <w:r w:rsidRPr="00437C73">
        <w:rPr>
          <w:lang w:val="en-GB"/>
        </w:rPr>
        <w:t xml:space="preserve"> salary is equal to $20000? (</w:t>
      </w:r>
      <w:r w:rsidRPr="00437C73">
        <w:rPr>
          <w:rFonts w:ascii="Symbol" w:hAnsi="Symbol"/>
          <w:lang w:val="en-GB"/>
        </w:rPr>
        <w:t></w:t>
      </w:r>
      <w:r w:rsidRPr="00437C73">
        <w:rPr>
          <w:lang w:val="en-GB"/>
        </w:rPr>
        <w:t>=0,05)</w:t>
      </w:r>
    </w:p>
    <w:p w:rsidR="00437C73" w:rsidRPr="008A2626" w:rsidRDefault="00437C73" w:rsidP="005F1C12">
      <w:pPr>
        <w:pStyle w:val="ListParagraph"/>
        <w:keepNext/>
        <w:keepLines/>
        <w:spacing w:after="0" w:line="240" w:lineRule="auto"/>
        <w:rPr>
          <w:sz w:val="24"/>
          <w:szCs w:val="24"/>
          <w:lang w:val="en-GB"/>
        </w:rPr>
      </w:pPr>
    </w:p>
    <w:tbl>
      <w:tblPr>
        <w:tblW w:w="69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1"/>
        <w:gridCol w:w="1029"/>
        <w:gridCol w:w="1246"/>
        <w:gridCol w:w="1445"/>
        <w:gridCol w:w="1476"/>
      </w:tblGrid>
      <w:tr w:rsidR="00437C73" w:rsidRPr="008A2626" w:rsidTr="00437C73">
        <w:trPr>
          <w:cantSplit/>
          <w:jc w:val="center"/>
        </w:trPr>
        <w:tc>
          <w:tcPr>
            <w:tcW w:w="6917" w:type="dxa"/>
            <w:gridSpan w:val="5"/>
            <w:tcBorders>
              <w:top w:val="nil"/>
              <w:left w:val="nil"/>
              <w:bottom w:val="nil"/>
              <w:right w:val="nil"/>
            </w:tcBorders>
            <w:shd w:val="clear" w:color="auto" w:fill="FFFFFF"/>
            <w:vAlign w:val="center"/>
          </w:tcPr>
          <w:p w:rsidR="00437C73" w:rsidRPr="008A2626" w:rsidRDefault="00437C73" w:rsidP="005F1C12">
            <w:pPr>
              <w:keepNext/>
              <w:keepLines/>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b/>
                <w:bCs/>
                <w:sz w:val="18"/>
                <w:szCs w:val="18"/>
              </w:rPr>
              <w:t>One-Sample Statistics</w:t>
            </w:r>
          </w:p>
        </w:tc>
      </w:tr>
      <w:tr w:rsidR="00437C73" w:rsidRPr="008A2626" w:rsidTr="00437C73">
        <w:trPr>
          <w:cantSplit/>
          <w:jc w:val="center"/>
        </w:trPr>
        <w:tc>
          <w:tcPr>
            <w:tcW w:w="172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37C73" w:rsidRPr="008A2626" w:rsidRDefault="00437C73" w:rsidP="005F1C12">
            <w:pPr>
              <w:keepNext/>
              <w:keepLines/>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437C73" w:rsidRPr="008A2626" w:rsidRDefault="00437C73" w:rsidP="005F1C12">
            <w:pPr>
              <w:keepNext/>
              <w:keepLines/>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N</w:t>
            </w:r>
          </w:p>
        </w:tc>
        <w:tc>
          <w:tcPr>
            <w:tcW w:w="1246" w:type="dxa"/>
            <w:tcBorders>
              <w:top w:val="single" w:sz="16" w:space="0" w:color="000000"/>
              <w:bottom w:val="single" w:sz="16" w:space="0" w:color="000000"/>
            </w:tcBorders>
            <w:shd w:val="clear" w:color="auto" w:fill="FFFFFF"/>
            <w:vAlign w:val="bottom"/>
          </w:tcPr>
          <w:p w:rsidR="00437C73" w:rsidRPr="008A2626" w:rsidRDefault="00437C73" w:rsidP="005F1C12">
            <w:pPr>
              <w:keepNext/>
              <w:keepLines/>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Mean</w:t>
            </w:r>
          </w:p>
        </w:tc>
        <w:tc>
          <w:tcPr>
            <w:tcW w:w="1445" w:type="dxa"/>
            <w:tcBorders>
              <w:top w:val="single" w:sz="16" w:space="0" w:color="000000"/>
              <w:bottom w:val="single" w:sz="16" w:space="0" w:color="000000"/>
            </w:tcBorders>
            <w:shd w:val="clear" w:color="auto" w:fill="FFFFFF"/>
            <w:vAlign w:val="bottom"/>
          </w:tcPr>
          <w:p w:rsidR="00437C73" w:rsidRPr="008A2626" w:rsidRDefault="00437C73" w:rsidP="005F1C12">
            <w:pPr>
              <w:keepNext/>
              <w:keepLines/>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Std. Deviation</w:t>
            </w:r>
          </w:p>
        </w:tc>
        <w:tc>
          <w:tcPr>
            <w:tcW w:w="1476" w:type="dxa"/>
            <w:tcBorders>
              <w:top w:val="single" w:sz="16" w:space="0" w:color="000000"/>
              <w:bottom w:val="single" w:sz="16" w:space="0" w:color="000000"/>
              <w:right w:val="single" w:sz="16" w:space="0" w:color="000000"/>
            </w:tcBorders>
            <w:shd w:val="clear" w:color="auto" w:fill="FFFFFF"/>
            <w:vAlign w:val="bottom"/>
          </w:tcPr>
          <w:p w:rsidR="00437C73" w:rsidRPr="008A2626" w:rsidRDefault="00437C73" w:rsidP="005F1C12">
            <w:pPr>
              <w:keepNext/>
              <w:keepLines/>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Std. Error Mean</w:t>
            </w:r>
          </w:p>
        </w:tc>
      </w:tr>
      <w:tr w:rsidR="00437C73" w:rsidRPr="008A2626" w:rsidTr="00437C73">
        <w:trPr>
          <w:cantSplit/>
          <w:jc w:val="center"/>
        </w:trPr>
        <w:tc>
          <w:tcPr>
            <w:tcW w:w="1721" w:type="dxa"/>
            <w:tcBorders>
              <w:top w:val="single" w:sz="16" w:space="0" w:color="000000"/>
              <w:left w:val="single" w:sz="16" w:space="0" w:color="000000"/>
              <w:bottom w:val="single" w:sz="16" w:space="0" w:color="000000"/>
              <w:right w:val="single" w:sz="16" w:space="0" w:color="000000"/>
            </w:tcBorders>
            <w:shd w:val="clear" w:color="auto" w:fill="FFFFFF"/>
          </w:tcPr>
          <w:p w:rsidR="00437C73" w:rsidRPr="008A2626" w:rsidRDefault="00D95DB2" w:rsidP="005F1C12">
            <w:pPr>
              <w:keepNext/>
              <w:keepLines/>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Starting</w:t>
            </w:r>
            <w:r w:rsidR="00437C73" w:rsidRPr="008A2626">
              <w:rPr>
                <w:rFonts w:ascii="Arial" w:hAnsi="Arial" w:cs="Arial"/>
                <w:sz w:val="18"/>
                <w:szCs w:val="18"/>
              </w:rPr>
              <w:t xml:space="preserve"> Salary</w:t>
            </w:r>
          </w:p>
        </w:tc>
        <w:tc>
          <w:tcPr>
            <w:tcW w:w="1029" w:type="dxa"/>
            <w:tcBorders>
              <w:top w:val="single" w:sz="16" w:space="0" w:color="000000"/>
              <w:left w:val="single" w:sz="16" w:space="0" w:color="000000"/>
              <w:bottom w:val="single" w:sz="16" w:space="0" w:color="000000"/>
            </w:tcBorders>
            <w:shd w:val="clear" w:color="auto" w:fill="FFFFFF"/>
            <w:vAlign w:val="center"/>
          </w:tcPr>
          <w:p w:rsidR="00437C73" w:rsidRPr="008A2626" w:rsidRDefault="00437C73" w:rsidP="005F1C12">
            <w:pPr>
              <w:keepNext/>
              <w:keepLines/>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474</w:t>
            </w:r>
          </w:p>
        </w:tc>
        <w:tc>
          <w:tcPr>
            <w:tcW w:w="1246" w:type="dxa"/>
            <w:tcBorders>
              <w:top w:val="single" w:sz="16" w:space="0" w:color="000000"/>
              <w:bottom w:val="single" w:sz="16" w:space="0" w:color="000000"/>
            </w:tcBorders>
            <w:shd w:val="clear" w:color="auto" w:fill="FFFFFF"/>
            <w:vAlign w:val="center"/>
          </w:tcPr>
          <w:p w:rsidR="00437C73" w:rsidRPr="008A2626" w:rsidRDefault="00437C73" w:rsidP="005F1C12">
            <w:pPr>
              <w:keepNext/>
              <w:keepLines/>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$17,016.09</w:t>
            </w:r>
          </w:p>
        </w:tc>
        <w:tc>
          <w:tcPr>
            <w:tcW w:w="1445" w:type="dxa"/>
            <w:tcBorders>
              <w:top w:val="single" w:sz="16" w:space="0" w:color="000000"/>
              <w:bottom w:val="single" w:sz="16" w:space="0" w:color="000000"/>
            </w:tcBorders>
            <w:shd w:val="clear" w:color="auto" w:fill="FFFFFF"/>
            <w:vAlign w:val="center"/>
          </w:tcPr>
          <w:p w:rsidR="00437C73" w:rsidRPr="008A2626" w:rsidRDefault="00437C73" w:rsidP="005F1C12">
            <w:pPr>
              <w:keepNext/>
              <w:keepLines/>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$7,870.638</w:t>
            </w:r>
          </w:p>
        </w:tc>
        <w:tc>
          <w:tcPr>
            <w:tcW w:w="1476" w:type="dxa"/>
            <w:tcBorders>
              <w:top w:val="single" w:sz="16" w:space="0" w:color="000000"/>
              <w:bottom w:val="single" w:sz="16" w:space="0" w:color="000000"/>
              <w:right w:val="single" w:sz="16" w:space="0" w:color="000000"/>
            </w:tcBorders>
            <w:shd w:val="clear" w:color="auto" w:fill="FFFFFF"/>
            <w:vAlign w:val="center"/>
          </w:tcPr>
          <w:p w:rsidR="00437C73" w:rsidRPr="008A2626" w:rsidRDefault="00437C73" w:rsidP="005F1C12">
            <w:pPr>
              <w:keepNext/>
              <w:keepLines/>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$361.510</w:t>
            </w:r>
          </w:p>
        </w:tc>
      </w:tr>
    </w:tbl>
    <w:p w:rsidR="00437C73" w:rsidRPr="008A2626" w:rsidRDefault="00437C73" w:rsidP="00437C73">
      <w:pPr>
        <w:autoSpaceDE w:val="0"/>
        <w:autoSpaceDN w:val="0"/>
        <w:adjustRightInd w:val="0"/>
        <w:spacing w:after="0" w:line="240" w:lineRule="auto"/>
        <w:rPr>
          <w:rFonts w:ascii="Times New Roman" w:hAnsi="Times New Roman" w:cs="Times New Roman"/>
          <w:sz w:val="24"/>
          <w:szCs w:val="24"/>
        </w:rPr>
      </w:pPr>
    </w:p>
    <w:tbl>
      <w:tblPr>
        <w:tblW w:w="96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32"/>
        <w:gridCol w:w="1036"/>
        <w:gridCol w:w="1036"/>
        <w:gridCol w:w="1424"/>
        <w:gridCol w:w="1486"/>
        <w:gridCol w:w="1486"/>
        <w:gridCol w:w="1486"/>
      </w:tblGrid>
      <w:tr w:rsidR="00437C73" w:rsidRPr="008A2626" w:rsidTr="00437C73">
        <w:trPr>
          <w:cantSplit/>
          <w:jc w:val="center"/>
        </w:trPr>
        <w:tc>
          <w:tcPr>
            <w:tcW w:w="9682" w:type="dxa"/>
            <w:gridSpan w:val="7"/>
            <w:tcBorders>
              <w:top w:val="nil"/>
              <w:left w:val="nil"/>
              <w:bottom w:val="nil"/>
              <w:right w:val="nil"/>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b/>
                <w:bCs/>
                <w:sz w:val="18"/>
                <w:szCs w:val="18"/>
              </w:rPr>
              <w:t>One-Sample Test</w:t>
            </w:r>
          </w:p>
        </w:tc>
      </w:tr>
      <w:tr w:rsidR="00437C73" w:rsidRPr="008A2626" w:rsidTr="00437C73">
        <w:trPr>
          <w:cantSplit/>
          <w:jc w:val="center"/>
        </w:trPr>
        <w:tc>
          <w:tcPr>
            <w:tcW w:w="1732" w:type="dxa"/>
            <w:vMerge w:val="restart"/>
            <w:tcBorders>
              <w:top w:val="single" w:sz="16" w:space="0" w:color="000000"/>
              <w:left w:val="single" w:sz="16" w:space="0" w:color="000000"/>
              <w:bottom w:val="nil"/>
              <w:right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rPr>
                <w:rFonts w:ascii="Times New Roman" w:hAnsi="Times New Roman" w:cs="Times New Roman"/>
                <w:sz w:val="24"/>
                <w:szCs w:val="24"/>
              </w:rPr>
            </w:pPr>
          </w:p>
        </w:tc>
        <w:tc>
          <w:tcPr>
            <w:tcW w:w="7950" w:type="dxa"/>
            <w:gridSpan w:val="6"/>
            <w:tcBorders>
              <w:top w:val="single" w:sz="16" w:space="0" w:color="000000"/>
              <w:left w:val="single" w:sz="16" w:space="0" w:color="000000"/>
              <w:right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Test Value = 20000</w:t>
            </w:r>
          </w:p>
        </w:tc>
      </w:tr>
      <w:tr w:rsidR="00437C73" w:rsidRPr="008A2626" w:rsidTr="00437C73">
        <w:trPr>
          <w:cantSplit/>
          <w:jc w:val="center"/>
        </w:trPr>
        <w:tc>
          <w:tcPr>
            <w:tcW w:w="1732" w:type="dxa"/>
            <w:vMerge/>
            <w:tcBorders>
              <w:top w:val="single" w:sz="16" w:space="0" w:color="000000"/>
              <w:left w:val="single" w:sz="16" w:space="0" w:color="000000"/>
              <w:bottom w:val="nil"/>
              <w:right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rPr>
                <w:rFonts w:ascii="Arial" w:hAnsi="Arial" w:cs="Arial"/>
                <w:sz w:val="18"/>
                <w:szCs w:val="18"/>
              </w:rPr>
            </w:pPr>
          </w:p>
        </w:tc>
        <w:tc>
          <w:tcPr>
            <w:tcW w:w="1036" w:type="dxa"/>
            <w:vMerge w:val="restart"/>
            <w:tcBorders>
              <w:left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t</w:t>
            </w:r>
          </w:p>
        </w:tc>
        <w:tc>
          <w:tcPr>
            <w:tcW w:w="1036" w:type="dxa"/>
            <w:vMerge w:val="restart"/>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df</w:t>
            </w:r>
          </w:p>
        </w:tc>
        <w:tc>
          <w:tcPr>
            <w:tcW w:w="1423" w:type="dxa"/>
            <w:vMerge w:val="restart"/>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Sig. (2-tailed)</w:t>
            </w:r>
          </w:p>
        </w:tc>
        <w:tc>
          <w:tcPr>
            <w:tcW w:w="1485" w:type="dxa"/>
            <w:vMerge w:val="restart"/>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Mean Difference</w:t>
            </w:r>
          </w:p>
        </w:tc>
        <w:tc>
          <w:tcPr>
            <w:tcW w:w="2970" w:type="dxa"/>
            <w:gridSpan w:val="2"/>
            <w:tcBorders>
              <w:right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95% Confidence Interval of the Difference</w:t>
            </w:r>
          </w:p>
        </w:tc>
      </w:tr>
      <w:tr w:rsidR="00437C73" w:rsidRPr="008A2626" w:rsidTr="00437C73">
        <w:trPr>
          <w:cantSplit/>
          <w:jc w:val="center"/>
        </w:trPr>
        <w:tc>
          <w:tcPr>
            <w:tcW w:w="1732" w:type="dxa"/>
            <w:vMerge/>
            <w:tcBorders>
              <w:top w:val="single" w:sz="16" w:space="0" w:color="000000"/>
              <w:left w:val="single" w:sz="16" w:space="0" w:color="000000"/>
              <w:bottom w:val="nil"/>
              <w:right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rPr>
                <w:rFonts w:ascii="Arial" w:hAnsi="Arial" w:cs="Arial"/>
                <w:sz w:val="18"/>
                <w:szCs w:val="18"/>
              </w:rPr>
            </w:pPr>
          </w:p>
        </w:tc>
        <w:tc>
          <w:tcPr>
            <w:tcW w:w="1036" w:type="dxa"/>
            <w:vMerge/>
            <w:tcBorders>
              <w:left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rPr>
                <w:rFonts w:ascii="Arial" w:hAnsi="Arial" w:cs="Arial"/>
                <w:sz w:val="18"/>
                <w:szCs w:val="18"/>
              </w:rPr>
            </w:pPr>
          </w:p>
        </w:tc>
        <w:tc>
          <w:tcPr>
            <w:tcW w:w="1036" w:type="dxa"/>
            <w:vMerge/>
            <w:shd w:val="clear" w:color="auto" w:fill="FFFFFF"/>
            <w:vAlign w:val="bottom"/>
          </w:tcPr>
          <w:p w:rsidR="00437C73" w:rsidRPr="008A2626" w:rsidRDefault="00437C73" w:rsidP="00437C73">
            <w:pPr>
              <w:autoSpaceDE w:val="0"/>
              <w:autoSpaceDN w:val="0"/>
              <w:adjustRightInd w:val="0"/>
              <w:spacing w:after="0" w:line="240" w:lineRule="auto"/>
              <w:rPr>
                <w:rFonts w:ascii="Arial" w:hAnsi="Arial" w:cs="Arial"/>
                <w:sz w:val="18"/>
                <w:szCs w:val="18"/>
              </w:rPr>
            </w:pPr>
          </w:p>
        </w:tc>
        <w:tc>
          <w:tcPr>
            <w:tcW w:w="1423" w:type="dxa"/>
            <w:vMerge/>
            <w:shd w:val="clear" w:color="auto" w:fill="FFFFFF"/>
            <w:vAlign w:val="bottom"/>
          </w:tcPr>
          <w:p w:rsidR="00437C73" w:rsidRPr="008A2626" w:rsidRDefault="00437C73" w:rsidP="00437C73">
            <w:pPr>
              <w:autoSpaceDE w:val="0"/>
              <w:autoSpaceDN w:val="0"/>
              <w:adjustRightInd w:val="0"/>
              <w:spacing w:after="0" w:line="240" w:lineRule="auto"/>
              <w:rPr>
                <w:rFonts w:ascii="Arial" w:hAnsi="Arial" w:cs="Arial"/>
                <w:sz w:val="18"/>
                <w:szCs w:val="18"/>
              </w:rPr>
            </w:pPr>
          </w:p>
        </w:tc>
        <w:tc>
          <w:tcPr>
            <w:tcW w:w="1485" w:type="dxa"/>
            <w:vMerge/>
            <w:shd w:val="clear" w:color="auto" w:fill="FFFFFF"/>
            <w:vAlign w:val="bottom"/>
          </w:tcPr>
          <w:p w:rsidR="00437C73" w:rsidRPr="008A2626" w:rsidRDefault="00437C73" w:rsidP="00437C73">
            <w:pPr>
              <w:autoSpaceDE w:val="0"/>
              <w:autoSpaceDN w:val="0"/>
              <w:adjustRightInd w:val="0"/>
              <w:spacing w:after="0" w:line="240" w:lineRule="auto"/>
              <w:rPr>
                <w:rFonts w:ascii="Arial" w:hAnsi="Arial" w:cs="Arial"/>
                <w:sz w:val="18"/>
                <w:szCs w:val="18"/>
              </w:rPr>
            </w:pPr>
          </w:p>
        </w:tc>
        <w:tc>
          <w:tcPr>
            <w:tcW w:w="1485" w:type="dxa"/>
            <w:tcBorders>
              <w:bottom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Lower</w:t>
            </w:r>
          </w:p>
        </w:tc>
        <w:tc>
          <w:tcPr>
            <w:tcW w:w="1485" w:type="dxa"/>
            <w:tcBorders>
              <w:bottom w:val="single" w:sz="16" w:space="0" w:color="000000"/>
              <w:right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Upper</w:t>
            </w:r>
          </w:p>
        </w:tc>
      </w:tr>
      <w:tr w:rsidR="00437C73" w:rsidRPr="008A2626" w:rsidTr="00437C73">
        <w:trPr>
          <w:cantSplit/>
          <w:jc w:val="center"/>
        </w:trPr>
        <w:tc>
          <w:tcPr>
            <w:tcW w:w="1732" w:type="dxa"/>
            <w:tcBorders>
              <w:top w:val="single" w:sz="16" w:space="0" w:color="000000"/>
              <w:left w:val="single" w:sz="16" w:space="0" w:color="000000"/>
              <w:bottom w:val="single" w:sz="16" w:space="0" w:color="000000"/>
              <w:right w:val="single" w:sz="16" w:space="0" w:color="000000"/>
            </w:tcBorders>
            <w:shd w:val="clear" w:color="auto" w:fill="FFFFFF"/>
          </w:tcPr>
          <w:p w:rsidR="00437C73" w:rsidRPr="008A2626" w:rsidRDefault="00D95DB2" w:rsidP="00437C73">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Starting</w:t>
            </w:r>
            <w:r w:rsidR="00437C73" w:rsidRPr="008A2626">
              <w:rPr>
                <w:rFonts w:ascii="Arial" w:hAnsi="Arial" w:cs="Arial"/>
                <w:sz w:val="18"/>
                <w:szCs w:val="18"/>
              </w:rPr>
              <w:t xml:space="preserve"> Salary</w:t>
            </w:r>
          </w:p>
        </w:tc>
        <w:tc>
          <w:tcPr>
            <w:tcW w:w="1036" w:type="dxa"/>
            <w:tcBorders>
              <w:top w:val="single" w:sz="16" w:space="0" w:color="000000"/>
              <w:left w:val="single" w:sz="16" w:space="0" w:color="000000"/>
              <w:bottom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-8,254</w:t>
            </w:r>
          </w:p>
        </w:tc>
        <w:tc>
          <w:tcPr>
            <w:tcW w:w="1036" w:type="dxa"/>
            <w:tcBorders>
              <w:top w:val="single" w:sz="16" w:space="0" w:color="000000"/>
              <w:bottom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473</w:t>
            </w:r>
          </w:p>
        </w:tc>
        <w:tc>
          <w:tcPr>
            <w:tcW w:w="1423" w:type="dxa"/>
            <w:tcBorders>
              <w:top w:val="single" w:sz="16" w:space="0" w:color="000000"/>
              <w:bottom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,000</w:t>
            </w:r>
          </w:p>
        </w:tc>
        <w:tc>
          <w:tcPr>
            <w:tcW w:w="1485" w:type="dxa"/>
            <w:tcBorders>
              <w:top w:val="single" w:sz="16" w:space="0" w:color="000000"/>
              <w:bottom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-$2,983.914</w:t>
            </w:r>
          </w:p>
        </w:tc>
        <w:tc>
          <w:tcPr>
            <w:tcW w:w="1485" w:type="dxa"/>
            <w:tcBorders>
              <w:top w:val="single" w:sz="16" w:space="0" w:color="000000"/>
              <w:bottom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-$3,694.28</w:t>
            </w:r>
          </w:p>
        </w:tc>
        <w:tc>
          <w:tcPr>
            <w:tcW w:w="1485" w:type="dxa"/>
            <w:tcBorders>
              <w:top w:val="single" w:sz="16" w:space="0" w:color="000000"/>
              <w:bottom w:val="single" w:sz="16" w:space="0" w:color="000000"/>
              <w:right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-$2,273.55</w:t>
            </w:r>
          </w:p>
        </w:tc>
      </w:tr>
    </w:tbl>
    <w:p w:rsidR="00437C73" w:rsidRPr="008A2626" w:rsidRDefault="00437C73" w:rsidP="00437C73">
      <w:pPr>
        <w:autoSpaceDE w:val="0"/>
        <w:autoSpaceDN w:val="0"/>
        <w:adjustRightInd w:val="0"/>
        <w:spacing w:after="0" w:line="240" w:lineRule="auto"/>
        <w:rPr>
          <w:rFonts w:ascii="Times New Roman" w:hAnsi="Times New Roman" w:cs="Times New Roman"/>
          <w:sz w:val="24"/>
          <w:szCs w:val="24"/>
        </w:rPr>
      </w:pPr>
    </w:p>
    <w:p w:rsidR="00437C73" w:rsidRPr="00437C73" w:rsidRDefault="00437C73" w:rsidP="00437C73">
      <w:pPr>
        <w:pStyle w:val="BodyTextIndent"/>
        <w:spacing w:after="0" w:line="240" w:lineRule="auto"/>
        <w:jc w:val="both"/>
        <w:rPr>
          <w:rFonts w:ascii="Calibri" w:hAnsi="Calibri"/>
          <w:lang w:val="en-US"/>
        </w:rPr>
      </w:pPr>
      <w:r w:rsidRPr="00437C73">
        <w:rPr>
          <w:rFonts w:ascii="Calibri" w:hAnsi="Calibri"/>
          <w:lang w:val="en-US"/>
        </w:rPr>
        <w:t xml:space="preserve">The </w:t>
      </w:r>
      <w:proofErr w:type="spellStart"/>
      <w:r w:rsidRPr="00437C73">
        <w:rPr>
          <w:rFonts w:ascii="Calibri" w:hAnsi="Calibri"/>
          <w:lang w:val="en-US"/>
        </w:rPr>
        <w:t>nullhypothesis</w:t>
      </w:r>
      <w:proofErr w:type="spellEnd"/>
      <w:r w:rsidRPr="00437C73">
        <w:rPr>
          <w:rFonts w:ascii="Calibri" w:hAnsi="Calibri"/>
          <w:lang w:val="en-US"/>
        </w:rPr>
        <w:t xml:space="preserve"> of the te</w:t>
      </w:r>
      <w:r w:rsidR="00D95DB2">
        <w:rPr>
          <w:rFonts w:ascii="Calibri" w:hAnsi="Calibri"/>
          <w:lang w:val="en-US"/>
        </w:rPr>
        <w:t>st is that the mean of starting</w:t>
      </w:r>
      <w:r w:rsidRPr="00437C73">
        <w:rPr>
          <w:rFonts w:ascii="Calibri" w:hAnsi="Calibri"/>
          <w:lang w:val="en-US"/>
        </w:rPr>
        <w:t xml:space="preserve"> salaries is 20000$.</w:t>
      </w:r>
    </w:p>
    <w:p w:rsidR="00437C73" w:rsidRPr="00437C73" w:rsidRDefault="00437C73" w:rsidP="00437C73">
      <w:pPr>
        <w:pStyle w:val="BodyTextIndent"/>
        <w:spacing w:after="0" w:line="240" w:lineRule="auto"/>
        <w:jc w:val="both"/>
        <w:rPr>
          <w:rFonts w:ascii="Calibri" w:hAnsi="Calibri"/>
          <w:lang w:val="en-US"/>
        </w:rPr>
      </w:pPr>
      <w:r w:rsidRPr="00437C73">
        <w:rPr>
          <w:rFonts w:ascii="Calibri" w:hAnsi="Calibri"/>
          <w:lang w:val="en-US"/>
        </w:rPr>
        <w:t>One-sample t-test can be applied for answering this question.</w:t>
      </w:r>
    </w:p>
    <w:p w:rsidR="00437C73" w:rsidRPr="00437C73" w:rsidRDefault="00437C73" w:rsidP="00437C73">
      <w:pPr>
        <w:pStyle w:val="BodyTextIndent"/>
        <w:spacing w:after="0" w:line="240" w:lineRule="auto"/>
        <w:jc w:val="both"/>
        <w:rPr>
          <w:rFonts w:ascii="Calibri" w:hAnsi="Calibri"/>
          <w:lang w:val="en-US"/>
        </w:rPr>
      </w:pPr>
      <w:r w:rsidRPr="00437C73">
        <w:rPr>
          <w:rFonts w:ascii="Calibri" w:hAnsi="Calibri"/>
          <w:lang w:val="en-US"/>
        </w:rPr>
        <w:t xml:space="preserve">At a 5% significance level, we reject the </w:t>
      </w:r>
      <w:proofErr w:type="spellStart"/>
      <w:r w:rsidRPr="00437C73">
        <w:rPr>
          <w:rFonts w:ascii="Calibri" w:hAnsi="Calibri"/>
          <w:lang w:val="en-US"/>
        </w:rPr>
        <w:t>nullhypothesis</w:t>
      </w:r>
      <w:proofErr w:type="spellEnd"/>
      <w:r w:rsidRPr="00437C73">
        <w:rPr>
          <w:rFonts w:ascii="Calibri" w:hAnsi="Calibri"/>
          <w:lang w:val="en-US"/>
        </w:rPr>
        <w:t xml:space="preserve"> (sig&lt;0.05)</w:t>
      </w:r>
      <w:r w:rsidR="00D95DB2">
        <w:rPr>
          <w:rFonts w:ascii="Calibri" w:hAnsi="Calibri"/>
          <w:lang w:val="en-US"/>
        </w:rPr>
        <w:t xml:space="preserve"> therefore the mean of starting</w:t>
      </w:r>
      <w:r w:rsidRPr="00437C73">
        <w:rPr>
          <w:rFonts w:ascii="Calibri" w:hAnsi="Calibri"/>
          <w:lang w:val="en-US"/>
        </w:rPr>
        <w:t xml:space="preserve"> salaries is not 20000$.</w:t>
      </w:r>
    </w:p>
    <w:p w:rsidR="00437C73" w:rsidRPr="00437C73" w:rsidRDefault="00D95DB2" w:rsidP="00437C73">
      <w:pPr>
        <w:pStyle w:val="BodyTextIndent"/>
        <w:spacing w:after="0" w:line="240" w:lineRule="auto"/>
        <w:jc w:val="both"/>
        <w:rPr>
          <w:rFonts w:ascii="Calibri" w:hAnsi="Calibri"/>
          <w:lang w:val="en-US"/>
        </w:rPr>
      </w:pPr>
      <w:r>
        <w:rPr>
          <w:rFonts w:ascii="Calibri" w:hAnsi="Calibri"/>
          <w:lang w:val="en-US"/>
        </w:rPr>
        <w:t>The mean of starting</w:t>
      </w:r>
      <w:r w:rsidR="00437C73" w:rsidRPr="00437C73">
        <w:rPr>
          <w:rFonts w:ascii="Calibri" w:hAnsi="Calibri"/>
          <w:lang w:val="en-US"/>
        </w:rPr>
        <w:t xml:space="preserve"> salaries is lower than 20000$.</w:t>
      </w:r>
    </w:p>
    <w:p w:rsidR="00437C73" w:rsidRPr="00437C73" w:rsidRDefault="00437C73" w:rsidP="00437C73">
      <w:pPr>
        <w:pStyle w:val="ListParagraph"/>
        <w:spacing w:after="0" w:line="240" w:lineRule="auto"/>
        <w:rPr>
          <w:lang w:val="en-GB"/>
        </w:rPr>
      </w:pPr>
    </w:p>
    <w:p w:rsidR="00437C73" w:rsidRPr="00437C73" w:rsidRDefault="00437C73" w:rsidP="007F55E6">
      <w:pPr>
        <w:pStyle w:val="ListParagraph"/>
        <w:numPr>
          <w:ilvl w:val="0"/>
          <w:numId w:val="21"/>
        </w:numPr>
        <w:spacing w:after="0" w:line="240" w:lineRule="auto"/>
        <w:rPr>
          <w:lang w:val="en-GB"/>
        </w:rPr>
      </w:pPr>
      <w:r w:rsidRPr="00437C73">
        <w:rPr>
          <w:lang w:val="en-GB"/>
        </w:rPr>
        <w:t>Is there a significance difference between the average beginning and current salary? (</w:t>
      </w:r>
      <w:r w:rsidRPr="00437C73">
        <w:rPr>
          <w:rFonts w:ascii="Symbol" w:hAnsi="Symbol"/>
          <w:lang w:val="en-GB"/>
        </w:rPr>
        <w:t></w:t>
      </w:r>
      <w:r w:rsidRPr="00437C73">
        <w:rPr>
          <w:lang w:val="en-GB"/>
        </w:rPr>
        <w:t xml:space="preserve">=0,05) </w:t>
      </w:r>
    </w:p>
    <w:p w:rsidR="00437C73" w:rsidRPr="00437C73" w:rsidRDefault="00437C73" w:rsidP="00437C73">
      <w:pPr>
        <w:pStyle w:val="ListParagraph"/>
        <w:spacing w:after="0" w:line="240" w:lineRule="auto"/>
        <w:rPr>
          <w:lang w:val="en-GB"/>
        </w:rPr>
      </w:pPr>
    </w:p>
    <w:tbl>
      <w:tblPr>
        <w:tblW w:w="77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2"/>
        <w:gridCol w:w="1722"/>
        <w:gridCol w:w="1246"/>
        <w:gridCol w:w="1030"/>
        <w:gridCol w:w="1445"/>
        <w:gridCol w:w="1476"/>
      </w:tblGrid>
      <w:tr w:rsidR="00437C73" w:rsidRPr="008A2626" w:rsidTr="00437C73">
        <w:trPr>
          <w:cantSplit/>
          <w:jc w:val="center"/>
        </w:trPr>
        <w:tc>
          <w:tcPr>
            <w:tcW w:w="7701" w:type="dxa"/>
            <w:gridSpan w:val="6"/>
            <w:tcBorders>
              <w:top w:val="nil"/>
              <w:left w:val="nil"/>
              <w:bottom w:val="nil"/>
              <w:right w:val="nil"/>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b/>
                <w:bCs/>
                <w:sz w:val="18"/>
                <w:szCs w:val="18"/>
              </w:rPr>
              <w:t>Paired Samples Statistics</w:t>
            </w:r>
          </w:p>
        </w:tc>
      </w:tr>
      <w:tr w:rsidR="00437C73" w:rsidRPr="008A2626" w:rsidTr="00437C73">
        <w:trPr>
          <w:cantSplit/>
          <w:jc w:val="center"/>
        </w:trPr>
        <w:tc>
          <w:tcPr>
            <w:tcW w:w="2504" w:type="dxa"/>
            <w:gridSpan w:val="2"/>
            <w:tcBorders>
              <w:top w:val="single" w:sz="16" w:space="0" w:color="000000"/>
              <w:left w:val="single" w:sz="16" w:space="0" w:color="000000"/>
              <w:bottom w:val="single" w:sz="16" w:space="0" w:color="000000"/>
              <w:right w:val="nil"/>
            </w:tcBorders>
            <w:shd w:val="clear" w:color="auto" w:fill="FFFFFF"/>
            <w:vAlign w:val="bottom"/>
          </w:tcPr>
          <w:p w:rsidR="00437C73" w:rsidRPr="008A2626" w:rsidRDefault="00437C73" w:rsidP="00437C73">
            <w:pPr>
              <w:autoSpaceDE w:val="0"/>
              <w:autoSpaceDN w:val="0"/>
              <w:adjustRightInd w:val="0"/>
              <w:spacing w:after="0" w:line="240" w:lineRule="auto"/>
              <w:rPr>
                <w:rFonts w:ascii="Times New Roman" w:hAnsi="Times New Roman" w:cs="Times New Roman"/>
                <w:sz w:val="24"/>
                <w:szCs w:val="24"/>
              </w:rPr>
            </w:pPr>
          </w:p>
        </w:tc>
        <w:tc>
          <w:tcPr>
            <w:tcW w:w="1246" w:type="dxa"/>
            <w:tcBorders>
              <w:top w:val="single" w:sz="16" w:space="0" w:color="000000"/>
              <w:left w:val="single" w:sz="16" w:space="0" w:color="000000"/>
              <w:bottom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Mean</w:t>
            </w:r>
          </w:p>
        </w:tc>
        <w:tc>
          <w:tcPr>
            <w:tcW w:w="1030" w:type="dxa"/>
            <w:tcBorders>
              <w:top w:val="single" w:sz="16" w:space="0" w:color="000000"/>
              <w:bottom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N</w:t>
            </w:r>
          </w:p>
        </w:tc>
        <w:tc>
          <w:tcPr>
            <w:tcW w:w="1445" w:type="dxa"/>
            <w:tcBorders>
              <w:top w:val="single" w:sz="16" w:space="0" w:color="000000"/>
              <w:bottom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Std. Deviation</w:t>
            </w:r>
          </w:p>
        </w:tc>
        <w:tc>
          <w:tcPr>
            <w:tcW w:w="1476" w:type="dxa"/>
            <w:tcBorders>
              <w:top w:val="single" w:sz="16" w:space="0" w:color="000000"/>
              <w:bottom w:val="single" w:sz="16" w:space="0" w:color="000000"/>
              <w:right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Std. Error Mean</w:t>
            </w:r>
          </w:p>
        </w:tc>
      </w:tr>
      <w:tr w:rsidR="00437C73" w:rsidRPr="008A2626" w:rsidTr="00437C73">
        <w:trPr>
          <w:cantSplit/>
          <w:jc w:val="center"/>
        </w:trPr>
        <w:tc>
          <w:tcPr>
            <w:tcW w:w="782" w:type="dxa"/>
            <w:vMerge w:val="restart"/>
            <w:tcBorders>
              <w:top w:val="single" w:sz="16" w:space="0" w:color="000000"/>
              <w:left w:val="single" w:sz="16" w:space="0" w:color="000000"/>
              <w:bottom w:val="single" w:sz="16" w:space="0" w:color="000000"/>
              <w:right w:val="nil"/>
            </w:tcBorders>
            <w:shd w:val="clear" w:color="auto" w:fill="FFFFFF"/>
          </w:tcPr>
          <w:p w:rsidR="00437C73" w:rsidRPr="008A2626" w:rsidRDefault="00437C73" w:rsidP="00437C73">
            <w:pPr>
              <w:autoSpaceDE w:val="0"/>
              <w:autoSpaceDN w:val="0"/>
              <w:adjustRightInd w:val="0"/>
              <w:spacing w:after="0" w:line="240" w:lineRule="auto"/>
              <w:ind w:left="60" w:right="60"/>
              <w:rPr>
                <w:rFonts w:ascii="Arial" w:hAnsi="Arial" w:cs="Arial"/>
                <w:sz w:val="18"/>
                <w:szCs w:val="18"/>
              </w:rPr>
            </w:pPr>
            <w:r w:rsidRPr="008A2626">
              <w:rPr>
                <w:rFonts w:ascii="Arial" w:hAnsi="Arial" w:cs="Arial"/>
                <w:sz w:val="18"/>
                <w:szCs w:val="18"/>
              </w:rPr>
              <w:t>Pair 1</w:t>
            </w:r>
          </w:p>
        </w:tc>
        <w:tc>
          <w:tcPr>
            <w:tcW w:w="1722" w:type="dxa"/>
            <w:tcBorders>
              <w:top w:val="single" w:sz="16" w:space="0" w:color="000000"/>
              <w:left w:val="nil"/>
              <w:bottom w:val="nil"/>
              <w:right w:val="single" w:sz="16" w:space="0" w:color="000000"/>
            </w:tcBorders>
            <w:shd w:val="clear" w:color="auto" w:fill="FFFFFF"/>
          </w:tcPr>
          <w:p w:rsidR="00437C73" w:rsidRPr="008A2626" w:rsidRDefault="00437C73" w:rsidP="00437C73">
            <w:pPr>
              <w:autoSpaceDE w:val="0"/>
              <w:autoSpaceDN w:val="0"/>
              <w:adjustRightInd w:val="0"/>
              <w:spacing w:after="0" w:line="240" w:lineRule="auto"/>
              <w:ind w:left="60" w:right="60"/>
              <w:rPr>
                <w:rFonts w:ascii="Arial" w:hAnsi="Arial" w:cs="Arial"/>
                <w:sz w:val="18"/>
                <w:szCs w:val="18"/>
              </w:rPr>
            </w:pPr>
            <w:r w:rsidRPr="008A2626">
              <w:rPr>
                <w:rFonts w:ascii="Arial" w:hAnsi="Arial" w:cs="Arial"/>
                <w:sz w:val="18"/>
                <w:szCs w:val="18"/>
              </w:rPr>
              <w:t>Current Salary</w:t>
            </w:r>
          </w:p>
        </w:tc>
        <w:tc>
          <w:tcPr>
            <w:tcW w:w="1246" w:type="dxa"/>
            <w:tcBorders>
              <w:top w:val="single" w:sz="16" w:space="0" w:color="000000"/>
              <w:left w:val="single" w:sz="16" w:space="0" w:color="000000"/>
              <w:bottom w:val="nil"/>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$34,419.57</w:t>
            </w:r>
          </w:p>
        </w:tc>
        <w:tc>
          <w:tcPr>
            <w:tcW w:w="1030" w:type="dxa"/>
            <w:tcBorders>
              <w:top w:val="single" w:sz="16" w:space="0" w:color="000000"/>
              <w:bottom w:val="nil"/>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474</w:t>
            </w:r>
          </w:p>
        </w:tc>
        <w:tc>
          <w:tcPr>
            <w:tcW w:w="1445" w:type="dxa"/>
            <w:tcBorders>
              <w:top w:val="single" w:sz="16" w:space="0" w:color="000000"/>
              <w:bottom w:val="nil"/>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$17,075.661</w:t>
            </w:r>
          </w:p>
        </w:tc>
        <w:tc>
          <w:tcPr>
            <w:tcW w:w="1476" w:type="dxa"/>
            <w:tcBorders>
              <w:top w:val="single" w:sz="16" w:space="0" w:color="000000"/>
              <w:bottom w:val="nil"/>
              <w:right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$784.311</w:t>
            </w:r>
          </w:p>
        </w:tc>
      </w:tr>
      <w:tr w:rsidR="00437C73" w:rsidRPr="008A2626" w:rsidTr="00437C73">
        <w:trPr>
          <w:cantSplit/>
          <w:jc w:val="center"/>
        </w:trPr>
        <w:tc>
          <w:tcPr>
            <w:tcW w:w="782" w:type="dxa"/>
            <w:vMerge/>
            <w:tcBorders>
              <w:top w:val="single" w:sz="16" w:space="0" w:color="000000"/>
              <w:left w:val="single" w:sz="16" w:space="0" w:color="000000"/>
              <w:bottom w:val="single" w:sz="16" w:space="0" w:color="000000"/>
              <w:right w:val="nil"/>
            </w:tcBorders>
            <w:shd w:val="clear" w:color="auto" w:fill="FFFFFF"/>
          </w:tcPr>
          <w:p w:rsidR="00437C73" w:rsidRPr="008A2626" w:rsidRDefault="00437C73" w:rsidP="00437C73">
            <w:pPr>
              <w:autoSpaceDE w:val="0"/>
              <w:autoSpaceDN w:val="0"/>
              <w:adjustRightInd w:val="0"/>
              <w:spacing w:after="0" w:line="240" w:lineRule="auto"/>
              <w:rPr>
                <w:rFonts w:ascii="Arial" w:hAnsi="Arial" w:cs="Arial"/>
                <w:sz w:val="18"/>
                <w:szCs w:val="18"/>
              </w:rPr>
            </w:pPr>
          </w:p>
        </w:tc>
        <w:tc>
          <w:tcPr>
            <w:tcW w:w="1722" w:type="dxa"/>
            <w:tcBorders>
              <w:top w:val="nil"/>
              <w:left w:val="nil"/>
              <w:bottom w:val="single" w:sz="16" w:space="0" w:color="000000"/>
              <w:right w:val="single" w:sz="16" w:space="0" w:color="000000"/>
            </w:tcBorders>
            <w:shd w:val="clear" w:color="auto" w:fill="FFFFFF"/>
          </w:tcPr>
          <w:p w:rsidR="00437C73" w:rsidRPr="008A2626" w:rsidRDefault="00D95DB2" w:rsidP="00437C73">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Starting</w:t>
            </w:r>
            <w:r w:rsidR="00437C73" w:rsidRPr="008A2626">
              <w:rPr>
                <w:rFonts w:ascii="Arial" w:hAnsi="Arial" w:cs="Arial"/>
                <w:sz w:val="18"/>
                <w:szCs w:val="18"/>
              </w:rPr>
              <w:t xml:space="preserve"> Salary</w:t>
            </w:r>
          </w:p>
        </w:tc>
        <w:tc>
          <w:tcPr>
            <w:tcW w:w="1246" w:type="dxa"/>
            <w:tcBorders>
              <w:top w:val="nil"/>
              <w:left w:val="single" w:sz="16" w:space="0" w:color="000000"/>
              <w:bottom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$17,016.09</w:t>
            </w:r>
          </w:p>
        </w:tc>
        <w:tc>
          <w:tcPr>
            <w:tcW w:w="1030" w:type="dxa"/>
            <w:tcBorders>
              <w:top w:val="nil"/>
              <w:bottom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474</w:t>
            </w:r>
          </w:p>
        </w:tc>
        <w:tc>
          <w:tcPr>
            <w:tcW w:w="1445" w:type="dxa"/>
            <w:tcBorders>
              <w:top w:val="nil"/>
              <w:bottom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$7,870.638</w:t>
            </w:r>
          </w:p>
        </w:tc>
        <w:tc>
          <w:tcPr>
            <w:tcW w:w="1476" w:type="dxa"/>
            <w:tcBorders>
              <w:top w:val="nil"/>
              <w:bottom w:val="single" w:sz="16" w:space="0" w:color="000000"/>
              <w:right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$361.510</w:t>
            </w:r>
          </w:p>
        </w:tc>
      </w:tr>
    </w:tbl>
    <w:p w:rsidR="00437C73" w:rsidRPr="008A2626" w:rsidRDefault="00437C73" w:rsidP="00437C73">
      <w:pPr>
        <w:autoSpaceDE w:val="0"/>
        <w:autoSpaceDN w:val="0"/>
        <w:adjustRightInd w:val="0"/>
        <w:spacing w:after="0" w:line="240" w:lineRule="auto"/>
        <w:rPr>
          <w:rFonts w:ascii="Times New Roman" w:hAnsi="Times New Roman" w:cs="Times New Roman"/>
          <w:sz w:val="24"/>
          <w:szCs w:val="24"/>
        </w:rPr>
      </w:pPr>
    </w:p>
    <w:tbl>
      <w:tblPr>
        <w:tblW w:w="102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7"/>
        <w:gridCol w:w="1549"/>
        <w:gridCol w:w="1267"/>
        <w:gridCol w:w="1170"/>
        <w:gridCol w:w="1181"/>
        <w:gridCol w:w="1155"/>
        <w:gridCol w:w="1275"/>
        <w:gridCol w:w="730"/>
        <w:gridCol w:w="510"/>
        <w:gridCol w:w="752"/>
      </w:tblGrid>
      <w:tr w:rsidR="00437C73" w:rsidRPr="008A2626" w:rsidTr="00885577">
        <w:trPr>
          <w:cantSplit/>
          <w:jc w:val="center"/>
        </w:trPr>
        <w:tc>
          <w:tcPr>
            <w:tcW w:w="10226" w:type="dxa"/>
            <w:gridSpan w:val="10"/>
            <w:tcBorders>
              <w:top w:val="nil"/>
              <w:left w:val="nil"/>
              <w:bottom w:val="nil"/>
              <w:right w:val="nil"/>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b/>
                <w:bCs/>
                <w:sz w:val="18"/>
                <w:szCs w:val="18"/>
              </w:rPr>
              <w:t>Paired Samples Test</w:t>
            </w:r>
          </w:p>
        </w:tc>
      </w:tr>
      <w:tr w:rsidR="00437C73" w:rsidRPr="008A2626" w:rsidTr="00885577">
        <w:trPr>
          <w:cantSplit/>
          <w:jc w:val="center"/>
        </w:trPr>
        <w:tc>
          <w:tcPr>
            <w:tcW w:w="2186" w:type="dxa"/>
            <w:gridSpan w:val="2"/>
            <w:vMerge w:val="restart"/>
            <w:tcBorders>
              <w:top w:val="single" w:sz="16" w:space="0" w:color="000000"/>
              <w:left w:val="single" w:sz="16" w:space="0" w:color="000000"/>
              <w:bottom w:val="nil"/>
              <w:right w:val="nil"/>
            </w:tcBorders>
            <w:shd w:val="clear" w:color="auto" w:fill="FFFFFF"/>
            <w:vAlign w:val="bottom"/>
          </w:tcPr>
          <w:p w:rsidR="00437C73" w:rsidRPr="008A2626" w:rsidRDefault="00437C73" w:rsidP="00437C73">
            <w:pPr>
              <w:autoSpaceDE w:val="0"/>
              <w:autoSpaceDN w:val="0"/>
              <w:adjustRightInd w:val="0"/>
              <w:spacing w:after="0" w:line="240" w:lineRule="auto"/>
              <w:rPr>
                <w:rFonts w:ascii="Times New Roman" w:hAnsi="Times New Roman" w:cs="Times New Roman"/>
                <w:sz w:val="24"/>
                <w:szCs w:val="24"/>
              </w:rPr>
            </w:pPr>
          </w:p>
        </w:tc>
        <w:tc>
          <w:tcPr>
            <w:tcW w:w="6048" w:type="dxa"/>
            <w:gridSpan w:val="5"/>
            <w:tcBorders>
              <w:top w:val="single" w:sz="16" w:space="0" w:color="000000"/>
              <w:left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Paired Differences</w:t>
            </w:r>
          </w:p>
        </w:tc>
        <w:tc>
          <w:tcPr>
            <w:tcW w:w="730" w:type="dxa"/>
            <w:vMerge w:val="restart"/>
            <w:tcBorders>
              <w:top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t</w:t>
            </w:r>
          </w:p>
        </w:tc>
        <w:tc>
          <w:tcPr>
            <w:tcW w:w="510" w:type="dxa"/>
            <w:vMerge w:val="restart"/>
            <w:tcBorders>
              <w:top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df</w:t>
            </w:r>
          </w:p>
        </w:tc>
        <w:tc>
          <w:tcPr>
            <w:tcW w:w="752" w:type="dxa"/>
            <w:vMerge w:val="restart"/>
            <w:tcBorders>
              <w:top w:val="single" w:sz="16" w:space="0" w:color="000000"/>
              <w:right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Sig. (2-tailed)</w:t>
            </w:r>
          </w:p>
        </w:tc>
      </w:tr>
      <w:tr w:rsidR="00437C73" w:rsidRPr="008A2626" w:rsidTr="00885577">
        <w:trPr>
          <w:cantSplit/>
          <w:jc w:val="center"/>
        </w:trPr>
        <w:tc>
          <w:tcPr>
            <w:tcW w:w="2186" w:type="dxa"/>
            <w:gridSpan w:val="2"/>
            <w:vMerge/>
            <w:tcBorders>
              <w:top w:val="single" w:sz="16" w:space="0" w:color="000000"/>
              <w:left w:val="single" w:sz="16" w:space="0" w:color="000000"/>
              <w:bottom w:val="nil"/>
              <w:right w:val="nil"/>
            </w:tcBorders>
            <w:shd w:val="clear" w:color="auto" w:fill="FFFFFF"/>
            <w:vAlign w:val="bottom"/>
          </w:tcPr>
          <w:p w:rsidR="00437C73" w:rsidRPr="008A2626" w:rsidRDefault="00437C73" w:rsidP="00437C73">
            <w:pPr>
              <w:autoSpaceDE w:val="0"/>
              <w:autoSpaceDN w:val="0"/>
              <w:adjustRightInd w:val="0"/>
              <w:spacing w:after="0" w:line="240" w:lineRule="auto"/>
              <w:rPr>
                <w:rFonts w:ascii="Arial" w:hAnsi="Arial" w:cs="Arial"/>
                <w:sz w:val="18"/>
                <w:szCs w:val="18"/>
              </w:rPr>
            </w:pPr>
          </w:p>
        </w:tc>
        <w:tc>
          <w:tcPr>
            <w:tcW w:w="1267" w:type="dxa"/>
            <w:vMerge w:val="restart"/>
            <w:tcBorders>
              <w:left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Mean</w:t>
            </w:r>
          </w:p>
        </w:tc>
        <w:tc>
          <w:tcPr>
            <w:tcW w:w="1170" w:type="dxa"/>
            <w:vMerge w:val="restart"/>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Std. Deviation</w:t>
            </w:r>
          </w:p>
        </w:tc>
        <w:tc>
          <w:tcPr>
            <w:tcW w:w="1181" w:type="dxa"/>
            <w:vMerge w:val="restart"/>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Std. Error Mean</w:t>
            </w:r>
          </w:p>
        </w:tc>
        <w:tc>
          <w:tcPr>
            <w:tcW w:w="2430" w:type="dxa"/>
            <w:gridSpan w:val="2"/>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95% Confidence Interval of the Difference</w:t>
            </w:r>
          </w:p>
        </w:tc>
        <w:tc>
          <w:tcPr>
            <w:tcW w:w="730" w:type="dxa"/>
            <w:vMerge/>
            <w:tcBorders>
              <w:top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rPr>
                <w:rFonts w:ascii="Arial" w:hAnsi="Arial" w:cs="Arial"/>
                <w:sz w:val="18"/>
                <w:szCs w:val="18"/>
              </w:rPr>
            </w:pPr>
          </w:p>
        </w:tc>
        <w:tc>
          <w:tcPr>
            <w:tcW w:w="510" w:type="dxa"/>
            <w:vMerge/>
            <w:tcBorders>
              <w:top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rPr>
                <w:rFonts w:ascii="Arial" w:hAnsi="Arial" w:cs="Arial"/>
                <w:sz w:val="18"/>
                <w:szCs w:val="18"/>
              </w:rPr>
            </w:pPr>
          </w:p>
        </w:tc>
        <w:tc>
          <w:tcPr>
            <w:tcW w:w="752" w:type="dxa"/>
            <w:vMerge/>
            <w:tcBorders>
              <w:top w:val="single" w:sz="16" w:space="0" w:color="000000"/>
              <w:right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rPr>
                <w:rFonts w:ascii="Arial" w:hAnsi="Arial" w:cs="Arial"/>
                <w:sz w:val="18"/>
                <w:szCs w:val="18"/>
              </w:rPr>
            </w:pPr>
          </w:p>
        </w:tc>
      </w:tr>
      <w:tr w:rsidR="00437C73" w:rsidRPr="008A2626" w:rsidTr="00885577">
        <w:trPr>
          <w:cantSplit/>
          <w:jc w:val="center"/>
        </w:trPr>
        <w:tc>
          <w:tcPr>
            <w:tcW w:w="2186" w:type="dxa"/>
            <w:gridSpan w:val="2"/>
            <w:vMerge/>
            <w:tcBorders>
              <w:top w:val="single" w:sz="16" w:space="0" w:color="000000"/>
              <w:left w:val="single" w:sz="16" w:space="0" w:color="000000"/>
              <w:bottom w:val="nil"/>
              <w:right w:val="nil"/>
            </w:tcBorders>
            <w:shd w:val="clear" w:color="auto" w:fill="FFFFFF"/>
            <w:vAlign w:val="bottom"/>
          </w:tcPr>
          <w:p w:rsidR="00437C73" w:rsidRPr="008A2626" w:rsidRDefault="00437C73" w:rsidP="00437C73">
            <w:pPr>
              <w:autoSpaceDE w:val="0"/>
              <w:autoSpaceDN w:val="0"/>
              <w:adjustRightInd w:val="0"/>
              <w:spacing w:after="0" w:line="240" w:lineRule="auto"/>
              <w:rPr>
                <w:rFonts w:ascii="Arial" w:hAnsi="Arial" w:cs="Arial"/>
                <w:sz w:val="18"/>
                <w:szCs w:val="18"/>
              </w:rPr>
            </w:pPr>
          </w:p>
        </w:tc>
        <w:tc>
          <w:tcPr>
            <w:tcW w:w="1267" w:type="dxa"/>
            <w:vMerge/>
            <w:tcBorders>
              <w:left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rPr>
                <w:rFonts w:ascii="Arial" w:hAnsi="Arial" w:cs="Arial"/>
                <w:sz w:val="18"/>
                <w:szCs w:val="18"/>
              </w:rPr>
            </w:pPr>
          </w:p>
        </w:tc>
        <w:tc>
          <w:tcPr>
            <w:tcW w:w="1170" w:type="dxa"/>
            <w:vMerge/>
            <w:shd w:val="clear" w:color="auto" w:fill="FFFFFF"/>
            <w:vAlign w:val="bottom"/>
          </w:tcPr>
          <w:p w:rsidR="00437C73" w:rsidRPr="008A2626" w:rsidRDefault="00437C73" w:rsidP="00437C73">
            <w:pPr>
              <w:autoSpaceDE w:val="0"/>
              <w:autoSpaceDN w:val="0"/>
              <w:adjustRightInd w:val="0"/>
              <w:spacing w:after="0" w:line="240" w:lineRule="auto"/>
              <w:rPr>
                <w:rFonts w:ascii="Arial" w:hAnsi="Arial" w:cs="Arial"/>
                <w:sz w:val="18"/>
                <w:szCs w:val="18"/>
              </w:rPr>
            </w:pPr>
          </w:p>
        </w:tc>
        <w:tc>
          <w:tcPr>
            <w:tcW w:w="1181" w:type="dxa"/>
            <w:vMerge/>
            <w:shd w:val="clear" w:color="auto" w:fill="FFFFFF"/>
            <w:vAlign w:val="bottom"/>
          </w:tcPr>
          <w:p w:rsidR="00437C73" w:rsidRPr="008A2626" w:rsidRDefault="00437C73" w:rsidP="00437C73">
            <w:pPr>
              <w:autoSpaceDE w:val="0"/>
              <w:autoSpaceDN w:val="0"/>
              <w:adjustRightInd w:val="0"/>
              <w:spacing w:after="0" w:line="240" w:lineRule="auto"/>
              <w:rPr>
                <w:rFonts w:ascii="Arial" w:hAnsi="Arial" w:cs="Arial"/>
                <w:sz w:val="18"/>
                <w:szCs w:val="18"/>
              </w:rPr>
            </w:pPr>
          </w:p>
        </w:tc>
        <w:tc>
          <w:tcPr>
            <w:tcW w:w="1155" w:type="dxa"/>
            <w:tcBorders>
              <w:bottom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Lower</w:t>
            </w:r>
          </w:p>
        </w:tc>
        <w:tc>
          <w:tcPr>
            <w:tcW w:w="1275" w:type="dxa"/>
            <w:tcBorders>
              <w:bottom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Upper</w:t>
            </w:r>
          </w:p>
        </w:tc>
        <w:tc>
          <w:tcPr>
            <w:tcW w:w="730" w:type="dxa"/>
            <w:vMerge/>
            <w:tcBorders>
              <w:top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rPr>
                <w:rFonts w:ascii="Arial" w:hAnsi="Arial" w:cs="Arial"/>
                <w:sz w:val="18"/>
                <w:szCs w:val="18"/>
              </w:rPr>
            </w:pPr>
          </w:p>
        </w:tc>
        <w:tc>
          <w:tcPr>
            <w:tcW w:w="510" w:type="dxa"/>
            <w:vMerge/>
            <w:tcBorders>
              <w:top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rPr>
                <w:rFonts w:ascii="Arial" w:hAnsi="Arial" w:cs="Arial"/>
                <w:sz w:val="18"/>
                <w:szCs w:val="18"/>
              </w:rPr>
            </w:pPr>
          </w:p>
        </w:tc>
        <w:tc>
          <w:tcPr>
            <w:tcW w:w="752" w:type="dxa"/>
            <w:vMerge/>
            <w:tcBorders>
              <w:top w:val="single" w:sz="16" w:space="0" w:color="000000"/>
              <w:right w:val="single" w:sz="16" w:space="0" w:color="000000"/>
            </w:tcBorders>
            <w:shd w:val="clear" w:color="auto" w:fill="FFFFFF"/>
            <w:vAlign w:val="bottom"/>
          </w:tcPr>
          <w:p w:rsidR="00437C73" w:rsidRPr="008A2626" w:rsidRDefault="00437C73" w:rsidP="00437C73">
            <w:pPr>
              <w:autoSpaceDE w:val="0"/>
              <w:autoSpaceDN w:val="0"/>
              <w:adjustRightInd w:val="0"/>
              <w:spacing w:after="0" w:line="240" w:lineRule="auto"/>
              <w:rPr>
                <w:rFonts w:ascii="Arial" w:hAnsi="Arial" w:cs="Arial"/>
                <w:sz w:val="18"/>
                <w:szCs w:val="18"/>
              </w:rPr>
            </w:pPr>
          </w:p>
        </w:tc>
      </w:tr>
      <w:tr w:rsidR="00437C73" w:rsidRPr="008A2626" w:rsidTr="00885577">
        <w:trPr>
          <w:cantSplit/>
          <w:jc w:val="center"/>
        </w:trPr>
        <w:tc>
          <w:tcPr>
            <w:tcW w:w="637" w:type="dxa"/>
            <w:tcBorders>
              <w:top w:val="single" w:sz="16" w:space="0" w:color="000000"/>
              <w:left w:val="single" w:sz="16" w:space="0" w:color="000000"/>
              <w:bottom w:val="single" w:sz="16" w:space="0" w:color="000000"/>
              <w:right w:val="nil"/>
            </w:tcBorders>
            <w:shd w:val="clear" w:color="auto" w:fill="FFFFFF"/>
          </w:tcPr>
          <w:p w:rsidR="00437C73" w:rsidRPr="008A2626" w:rsidRDefault="00437C73" w:rsidP="00437C73">
            <w:pPr>
              <w:autoSpaceDE w:val="0"/>
              <w:autoSpaceDN w:val="0"/>
              <w:adjustRightInd w:val="0"/>
              <w:spacing w:after="0" w:line="240" w:lineRule="auto"/>
              <w:ind w:left="60" w:right="60"/>
              <w:rPr>
                <w:rFonts w:ascii="Arial" w:hAnsi="Arial" w:cs="Arial"/>
                <w:sz w:val="18"/>
                <w:szCs w:val="18"/>
              </w:rPr>
            </w:pPr>
            <w:r w:rsidRPr="008A2626">
              <w:rPr>
                <w:rFonts w:ascii="Arial" w:hAnsi="Arial" w:cs="Arial"/>
                <w:sz w:val="18"/>
                <w:szCs w:val="18"/>
              </w:rPr>
              <w:t>Pair 1</w:t>
            </w:r>
          </w:p>
        </w:tc>
        <w:tc>
          <w:tcPr>
            <w:tcW w:w="1549" w:type="dxa"/>
            <w:tcBorders>
              <w:top w:val="single" w:sz="16" w:space="0" w:color="000000"/>
              <w:left w:val="nil"/>
              <w:bottom w:val="single" w:sz="16" w:space="0" w:color="000000"/>
              <w:right w:val="single" w:sz="16" w:space="0" w:color="000000"/>
            </w:tcBorders>
            <w:shd w:val="clear" w:color="auto" w:fill="FFFFFF"/>
          </w:tcPr>
          <w:p w:rsidR="00437C73" w:rsidRPr="008A2626" w:rsidRDefault="00D95DB2" w:rsidP="00437C73">
            <w:pPr>
              <w:autoSpaceDE w:val="0"/>
              <w:autoSpaceDN w:val="0"/>
              <w:adjustRightInd w:val="0"/>
              <w:spacing w:after="0" w:line="240" w:lineRule="auto"/>
              <w:ind w:left="60" w:right="60"/>
              <w:rPr>
                <w:rFonts w:ascii="Arial" w:hAnsi="Arial" w:cs="Arial"/>
                <w:sz w:val="18"/>
                <w:szCs w:val="18"/>
              </w:rPr>
            </w:pPr>
            <w:r>
              <w:rPr>
                <w:rFonts w:ascii="Arial" w:hAnsi="Arial" w:cs="Arial"/>
                <w:sz w:val="18"/>
                <w:szCs w:val="18"/>
              </w:rPr>
              <w:t>Current Salary - Starting</w:t>
            </w:r>
            <w:r w:rsidR="00437C73" w:rsidRPr="008A2626">
              <w:rPr>
                <w:rFonts w:ascii="Arial" w:hAnsi="Arial" w:cs="Arial"/>
                <w:sz w:val="18"/>
                <w:szCs w:val="18"/>
              </w:rPr>
              <w:t xml:space="preserve"> Salary</w:t>
            </w:r>
          </w:p>
        </w:tc>
        <w:tc>
          <w:tcPr>
            <w:tcW w:w="1267" w:type="dxa"/>
            <w:tcBorders>
              <w:top w:val="single" w:sz="16" w:space="0" w:color="000000"/>
              <w:left w:val="single" w:sz="16" w:space="0" w:color="000000"/>
              <w:bottom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$17,403.481</w:t>
            </w:r>
          </w:p>
        </w:tc>
        <w:tc>
          <w:tcPr>
            <w:tcW w:w="1170" w:type="dxa"/>
            <w:tcBorders>
              <w:top w:val="single" w:sz="16" w:space="0" w:color="000000"/>
              <w:bottom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$10,814.620</w:t>
            </w:r>
          </w:p>
        </w:tc>
        <w:tc>
          <w:tcPr>
            <w:tcW w:w="1181" w:type="dxa"/>
            <w:tcBorders>
              <w:top w:val="single" w:sz="16" w:space="0" w:color="000000"/>
              <w:bottom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141" w:right="60" w:hanging="81"/>
              <w:jc w:val="right"/>
              <w:rPr>
                <w:rFonts w:ascii="Arial" w:hAnsi="Arial" w:cs="Arial"/>
                <w:sz w:val="18"/>
                <w:szCs w:val="18"/>
              </w:rPr>
            </w:pPr>
            <w:r w:rsidRPr="008A2626">
              <w:rPr>
                <w:rFonts w:ascii="Arial" w:hAnsi="Arial" w:cs="Arial"/>
                <w:sz w:val="18"/>
                <w:szCs w:val="18"/>
              </w:rPr>
              <w:t>$496.732</w:t>
            </w:r>
          </w:p>
        </w:tc>
        <w:tc>
          <w:tcPr>
            <w:tcW w:w="1155" w:type="dxa"/>
            <w:tcBorders>
              <w:top w:val="single" w:sz="16" w:space="0" w:color="000000"/>
              <w:bottom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$16,427.407</w:t>
            </w:r>
          </w:p>
        </w:tc>
        <w:tc>
          <w:tcPr>
            <w:tcW w:w="1275" w:type="dxa"/>
            <w:tcBorders>
              <w:top w:val="single" w:sz="16" w:space="0" w:color="000000"/>
              <w:bottom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$18,379.555</w:t>
            </w:r>
          </w:p>
        </w:tc>
        <w:tc>
          <w:tcPr>
            <w:tcW w:w="730" w:type="dxa"/>
            <w:tcBorders>
              <w:top w:val="single" w:sz="16" w:space="0" w:color="000000"/>
              <w:bottom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35,036</w:t>
            </w:r>
          </w:p>
        </w:tc>
        <w:tc>
          <w:tcPr>
            <w:tcW w:w="510" w:type="dxa"/>
            <w:tcBorders>
              <w:top w:val="single" w:sz="16" w:space="0" w:color="000000"/>
              <w:bottom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473</w:t>
            </w:r>
          </w:p>
        </w:tc>
        <w:tc>
          <w:tcPr>
            <w:tcW w:w="752" w:type="dxa"/>
            <w:tcBorders>
              <w:top w:val="single" w:sz="16" w:space="0" w:color="000000"/>
              <w:bottom w:val="single" w:sz="16" w:space="0" w:color="000000"/>
              <w:right w:val="single" w:sz="16" w:space="0" w:color="000000"/>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,000</w:t>
            </w:r>
          </w:p>
        </w:tc>
      </w:tr>
    </w:tbl>
    <w:p w:rsidR="00437C73" w:rsidRDefault="00437C73" w:rsidP="00437C73">
      <w:pPr>
        <w:pStyle w:val="BodyTextIndent"/>
        <w:spacing w:after="0" w:line="240" w:lineRule="auto"/>
        <w:jc w:val="both"/>
        <w:rPr>
          <w:rFonts w:ascii="Calibri" w:hAnsi="Calibri"/>
          <w:sz w:val="24"/>
          <w:szCs w:val="24"/>
          <w:lang w:val="en-US"/>
        </w:rPr>
      </w:pPr>
    </w:p>
    <w:p w:rsidR="00437C73" w:rsidRPr="00437C73" w:rsidRDefault="00437C73" w:rsidP="00437C73">
      <w:pPr>
        <w:pStyle w:val="BodyTextIndent"/>
        <w:spacing w:after="0" w:line="240" w:lineRule="auto"/>
        <w:jc w:val="both"/>
        <w:rPr>
          <w:rFonts w:ascii="Calibri" w:hAnsi="Calibri"/>
          <w:lang w:val="en-US"/>
        </w:rPr>
      </w:pPr>
      <w:r w:rsidRPr="00437C73">
        <w:rPr>
          <w:rFonts w:ascii="Calibri" w:hAnsi="Calibri"/>
          <w:lang w:val="en-US"/>
        </w:rPr>
        <w:t xml:space="preserve">The </w:t>
      </w:r>
      <w:proofErr w:type="spellStart"/>
      <w:r w:rsidRPr="00437C73">
        <w:rPr>
          <w:rFonts w:ascii="Calibri" w:hAnsi="Calibri"/>
          <w:lang w:val="en-US"/>
        </w:rPr>
        <w:t>nullhypothesis</w:t>
      </w:r>
      <w:proofErr w:type="spellEnd"/>
      <w:r w:rsidRPr="00437C73">
        <w:rPr>
          <w:rFonts w:ascii="Calibri" w:hAnsi="Calibri"/>
          <w:lang w:val="en-US"/>
        </w:rPr>
        <w:t xml:space="preserve"> of the test is that </w:t>
      </w:r>
      <w:r w:rsidR="00D95DB2">
        <w:rPr>
          <w:rFonts w:ascii="Calibri" w:hAnsi="Calibri"/>
          <w:lang w:val="en-US"/>
        </w:rPr>
        <w:t>the mean of starting</w:t>
      </w:r>
      <w:r w:rsidRPr="00437C73">
        <w:rPr>
          <w:rFonts w:ascii="Calibri" w:hAnsi="Calibri"/>
          <w:lang w:val="en-US"/>
        </w:rPr>
        <w:t xml:space="preserve"> salaries and the mean of current salaries are the same.</w:t>
      </w:r>
    </w:p>
    <w:p w:rsidR="00437C73" w:rsidRPr="00437C73" w:rsidRDefault="00437C73" w:rsidP="00437C73">
      <w:pPr>
        <w:pStyle w:val="BodyTextIndent"/>
        <w:spacing w:after="0" w:line="240" w:lineRule="auto"/>
        <w:jc w:val="both"/>
        <w:rPr>
          <w:rFonts w:ascii="Calibri" w:hAnsi="Calibri"/>
          <w:lang w:val="en-US"/>
        </w:rPr>
      </w:pPr>
      <w:r w:rsidRPr="00437C73">
        <w:rPr>
          <w:rFonts w:ascii="Calibri" w:hAnsi="Calibri"/>
          <w:lang w:val="en-US"/>
        </w:rPr>
        <w:t>Paired samples T-test can be applied for answering this question.</w:t>
      </w:r>
    </w:p>
    <w:p w:rsidR="00437C73" w:rsidRPr="00437C73" w:rsidRDefault="00437C73" w:rsidP="00D95DB2">
      <w:pPr>
        <w:pStyle w:val="BodyTextIndent"/>
        <w:spacing w:after="0" w:line="240" w:lineRule="auto"/>
        <w:jc w:val="both"/>
        <w:rPr>
          <w:rFonts w:ascii="Calibri" w:hAnsi="Calibri"/>
          <w:lang w:val="en-US"/>
        </w:rPr>
      </w:pPr>
      <w:r w:rsidRPr="00437C73">
        <w:rPr>
          <w:rFonts w:ascii="Calibri" w:hAnsi="Calibri"/>
          <w:lang w:val="en-US"/>
        </w:rPr>
        <w:t xml:space="preserve">At 5% significance level, the </w:t>
      </w:r>
      <w:proofErr w:type="spellStart"/>
      <w:r w:rsidRPr="00437C73">
        <w:rPr>
          <w:rFonts w:ascii="Calibri" w:hAnsi="Calibri"/>
          <w:lang w:val="en-US"/>
        </w:rPr>
        <w:t>nullhypothesis</w:t>
      </w:r>
      <w:proofErr w:type="spellEnd"/>
      <w:r w:rsidRPr="00437C73">
        <w:rPr>
          <w:rFonts w:ascii="Calibri" w:hAnsi="Calibri"/>
          <w:lang w:val="en-US"/>
        </w:rPr>
        <w:t xml:space="preserve"> is reje</w:t>
      </w:r>
      <w:r w:rsidR="00D95DB2">
        <w:rPr>
          <w:rFonts w:ascii="Calibri" w:hAnsi="Calibri"/>
          <w:lang w:val="en-US"/>
        </w:rPr>
        <w:t>cted (sig&lt;0.5), so the mean of starting</w:t>
      </w:r>
      <w:r w:rsidRPr="00437C73">
        <w:rPr>
          <w:rFonts w:ascii="Calibri" w:hAnsi="Calibri"/>
          <w:lang w:val="en-US"/>
        </w:rPr>
        <w:t xml:space="preserve"> salaries and the mean of current salaries are not the same.</w:t>
      </w:r>
    </w:p>
    <w:p w:rsidR="007C3261" w:rsidRDefault="00437C73" w:rsidP="00437C73">
      <w:pPr>
        <w:pStyle w:val="BodyTextIndent"/>
        <w:spacing w:after="0" w:line="240" w:lineRule="auto"/>
        <w:jc w:val="both"/>
        <w:rPr>
          <w:rFonts w:ascii="Calibri" w:hAnsi="Calibri"/>
          <w:lang w:val="en-US"/>
        </w:rPr>
      </w:pPr>
      <w:r w:rsidRPr="00437C73">
        <w:rPr>
          <w:rFonts w:ascii="Calibri" w:hAnsi="Calibri"/>
          <w:lang w:val="en-US"/>
        </w:rPr>
        <w:t>The mean of current salaries is h</w:t>
      </w:r>
      <w:r w:rsidR="00D95DB2">
        <w:rPr>
          <w:rFonts w:ascii="Calibri" w:hAnsi="Calibri"/>
          <w:lang w:val="en-US"/>
        </w:rPr>
        <w:t>igher than the mean of starting</w:t>
      </w:r>
      <w:r w:rsidRPr="00437C73">
        <w:rPr>
          <w:rFonts w:ascii="Calibri" w:hAnsi="Calibri"/>
          <w:lang w:val="en-US"/>
        </w:rPr>
        <w:t xml:space="preserve"> </w:t>
      </w:r>
    </w:p>
    <w:p w:rsidR="00437C73" w:rsidRPr="00437C73" w:rsidRDefault="00437C73" w:rsidP="00437C73">
      <w:pPr>
        <w:pStyle w:val="BodyTextIndent"/>
        <w:spacing w:after="0" w:line="240" w:lineRule="auto"/>
        <w:jc w:val="both"/>
        <w:rPr>
          <w:rFonts w:ascii="Calibri" w:hAnsi="Calibri"/>
          <w:lang w:val="en-US"/>
        </w:rPr>
      </w:pPr>
      <w:r w:rsidRPr="00437C73">
        <w:rPr>
          <w:rFonts w:ascii="Calibri" w:hAnsi="Calibri"/>
          <w:lang w:val="en-US"/>
        </w:rPr>
        <w:t>salaries.</w:t>
      </w:r>
    </w:p>
    <w:p w:rsidR="00437C73" w:rsidRPr="00437C73" w:rsidRDefault="00437C73" w:rsidP="00437C73">
      <w:pPr>
        <w:pStyle w:val="BodyTextIndent"/>
        <w:spacing w:after="0" w:line="240" w:lineRule="auto"/>
        <w:ind w:left="0"/>
        <w:jc w:val="both"/>
        <w:rPr>
          <w:rFonts w:ascii="Calibri" w:hAnsi="Calibri"/>
          <w:lang w:val="en-US"/>
        </w:rPr>
      </w:pPr>
    </w:p>
    <w:p w:rsidR="00437C73" w:rsidRPr="00437C73" w:rsidRDefault="00437C73" w:rsidP="007F55E6">
      <w:pPr>
        <w:pStyle w:val="ListParagraph"/>
        <w:numPr>
          <w:ilvl w:val="0"/>
          <w:numId w:val="21"/>
        </w:numPr>
        <w:spacing w:after="0" w:line="240" w:lineRule="auto"/>
        <w:rPr>
          <w:lang w:val="en-GB"/>
        </w:rPr>
      </w:pPr>
      <w:r w:rsidRPr="00437C73">
        <w:rPr>
          <w:lang w:val="en-GB"/>
        </w:rPr>
        <w:lastRenderedPageBreak/>
        <w:t>Is there a significant difference between the male’s average current salary and the female’s average current salary?</w:t>
      </w:r>
    </w:p>
    <w:p w:rsidR="00437C73" w:rsidRPr="008A2626" w:rsidRDefault="00437C73" w:rsidP="00437C73">
      <w:pPr>
        <w:pStyle w:val="ListParagraph"/>
        <w:autoSpaceDE w:val="0"/>
        <w:autoSpaceDN w:val="0"/>
        <w:adjustRightInd w:val="0"/>
        <w:spacing w:after="0" w:line="240" w:lineRule="auto"/>
        <w:rPr>
          <w:rFonts w:ascii="Times New Roman" w:hAnsi="Times New Roman" w:cs="Times New Roman"/>
          <w:sz w:val="24"/>
          <w:szCs w:val="24"/>
        </w:rPr>
      </w:pPr>
    </w:p>
    <w:tbl>
      <w:tblPr>
        <w:tblW w:w="76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0"/>
        <w:gridCol w:w="937"/>
        <w:gridCol w:w="1030"/>
        <w:gridCol w:w="1246"/>
        <w:gridCol w:w="1445"/>
        <w:gridCol w:w="1476"/>
      </w:tblGrid>
      <w:tr w:rsidR="00437C73" w:rsidRPr="008A2626" w:rsidTr="00437C73">
        <w:trPr>
          <w:cantSplit/>
          <w:jc w:val="center"/>
        </w:trPr>
        <w:tc>
          <w:tcPr>
            <w:tcW w:w="7620" w:type="dxa"/>
            <w:gridSpan w:val="6"/>
            <w:tcBorders>
              <w:top w:val="nil"/>
              <w:left w:val="nil"/>
              <w:bottom w:val="nil"/>
              <w:right w:val="nil"/>
            </w:tcBorders>
            <w:shd w:val="clear" w:color="auto" w:fill="FFFFFF"/>
            <w:vAlign w:val="center"/>
          </w:tcPr>
          <w:p w:rsidR="00437C73" w:rsidRPr="008A2626" w:rsidRDefault="00437C73" w:rsidP="00437C73">
            <w:pPr>
              <w:autoSpaceDE w:val="0"/>
              <w:autoSpaceDN w:val="0"/>
              <w:adjustRightInd w:val="0"/>
              <w:spacing w:after="0" w:line="240" w:lineRule="auto"/>
              <w:ind w:left="60" w:right="60"/>
              <w:jc w:val="center"/>
              <w:rPr>
                <w:rFonts w:ascii="Arial" w:hAnsi="Arial" w:cs="Arial"/>
              </w:rPr>
            </w:pPr>
            <w:r w:rsidRPr="008A2626">
              <w:rPr>
                <w:rFonts w:ascii="Arial" w:hAnsi="Arial" w:cs="Arial"/>
                <w:b/>
                <w:bCs/>
              </w:rPr>
              <w:t>Group Statistics</w:t>
            </w:r>
          </w:p>
        </w:tc>
      </w:tr>
      <w:tr w:rsidR="00437C73" w:rsidRPr="008A2626" w:rsidTr="00437C73">
        <w:trPr>
          <w:cantSplit/>
          <w:jc w:val="center"/>
        </w:trPr>
        <w:tc>
          <w:tcPr>
            <w:tcW w:w="1490" w:type="dxa"/>
          </w:tcPr>
          <w:p w:rsidR="00437C73" w:rsidRPr="008A2626" w:rsidRDefault="00437C73" w:rsidP="00437C73">
            <w:pPr>
              <w:autoSpaceDE w:val="0"/>
              <w:autoSpaceDN w:val="0"/>
              <w:adjustRightInd w:val="0"/>
              <w:spacing w:after="0" w:line="240" w:lineRule="auto"/>
              <w:rPr>
                <w:rFonts w:ascii="Arial" w:hAnsi="Arial" w:cs="Arial"/>
              </w:rPr>
            </w:pPr>
          </w:p>
        </w:tc>
        <w:tc>
          <w:tcPr>
            <w:tcW w:w="937" w:type="dxa"/>
            <w:tcBorders>
              <w:top w:val="nil"/>
              <w:left w:val="nil"/>
              <w:bottom w:val="single" w:sz="8" w:space="0" w:color="152935"/>
              <w:right w:val="nil"/>
            </w:tcBorders>
            <w:shd w:val="clear" w:color="auto" w:fill="FFFFFF"/>
            <w:vAlign w:val="bottom"/>
          </w:tcPr>
          <w:p w:rsidR="00437C73" w:rsidRPr="008A2626" w:rsidRDefault="00437C73" w:rsidP="00437C73">
            <w:pPr>
              <w:autoSpaceDE w:val="0"/>
              <w:autoSpaceDN w:val="0"/>
              <w:adjustRightInd w:val="0"/>
              <w:spacing w:after="0" w:line="240" w:lineRule="auto"/>
              <w:ind w:left="60" w:right="60"/>
              <w:rPr>
                <w:rFonts w:ascii="Arial" w:hAnsi="Arial" w:cs="Arial"/>
                <w:sz w:val="18"/>
                <w:szCs w:val="18"/>
              </w:rPr>
            </w:pPr>
            <w:r w:rsidRPr="008A2626">
              <w:rPr>
                <w:rFonts w:ascii="Arial" w:hAnsi="Arial" w:cs="Arial"/>
                <w:sz w:val="18"/>
                <w:szCs w:val="18"/>
              </w:rPr>
              <w:t>Gender</w:t>
            </w:r>
          </w:p>
        </w:tc>
        <w:tc>
          <w:tcPr>
            <w:tcW w:w="1029" w:type="dxa"/>
            <w:tcBorders>
              <w:top w:val="nil"/>
              <w:left w:val="nil"/>
              <w:bottom w:val="single" w:sz="8" w:space="0" w:color="152935"/>
              <w:right w:val="single" w:sz="8" w:space="0" w:color="E0E0E0"/>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N</w:t>
            </w:r>
          </w:p>
        </w:tc>
        <w:tc>
          <w:tcPr>
            <w:tcW w:w="1245" w:type="dxa"/>
            <w:tcBorders>
              <w:top w:val="nil"/>
              <w:left w:val="single" w:sz="8" w:space="0" w:color="E0E0E0"/>
              <w:bottom w:val="single" w:sz="8" w:space="0" w:color="152935"/>
              <w:right w:val="single" w:sz="8" w:space="0" w:color="E0E0E0"/>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Mean</w:t>
            </w:r>
          </w:p>
        </w:tc>
        <w:tc>
          <w:tcPr>
            <w:tcW w:w="1444" w:type="dxa"/>
            <w:tcBorders>
              <w:top w:val="nil"/>
              <w:left w:val="single" w:sz="8" w:space="0" w:color="E0E0E0"/>
              <w:bottom w:val="single" w:sz="8" w:space="0" w:color="152935"/>
              <w:right w:val="single" w:sz="8" w:space="0" w:color="E0E0E0"/>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Std. Deviation</w:t>
            </w:r>
          </w:p>
        </w:tc>
        <w:tc>
          <w:tcPr>
            <w:tcW w:w="1475" w:type="dxa"/>
            <w:tcBorders>
              <w:top w:val="nil"/>
              <w:left w:val="single" w:sz="8" w:space="0" w:color="E0E0E0"/>
              <w:bottom w:val="single" w:sz="8" w:space="0" w:color="152935"/>
              <w:right w:val="nil"/>
            </w:tcBorders>
            <w:shd w:val="clear" w:color="auto" w:fill="FFFFFF"/>
            <w:vAlign w:val="bottom"/>
          </w:tcPr>
          <w:p w:rsidR="00437C73" w:rsidRPr="008A2626" w:rsidRDefault="00437C73" w:rsidP="00437C73">
            <w:pPr>
              <w:autoSpaceDE w:val="0"/>
              <w:autoSpaceDN w:val="0"/>
              <w:adjustRightInd w:val="0"/>
              <w:spacing w:after="0" w:line="240" w:lineRule="auto"/>
              <w:ind w:left="60" w:right="60"/>
              <w:jc w:val="center"/>
              <w:rPr>
                <w:rFonts w:ascii="Arial" w:hAnsi="Arial" w:cs="Arial"/>
                <w:sz w:val="18"/>
                <w:szCs w:val="18"/>
              </w:rPr>
            </w:pPr>
            <w:r w:rsidRPr="008A2626">
              <w:rPr>
                <w:rFonts w:ascii="Arial" w:hAnsi="Arial" w:cs="Arial"/>
                <w:sz w:val="18"/>
                <w:szCs w:val="18"/>
              </w:rPr>
              <w:t>Std. Error Mean</w:t>
            </w:r>
          </w:p>
        </w:tc>
      </w:tr>
      <w:tr w:rsidR="00437C73" w:rsidRPr="008A2626" w:rsidTr="00437C73">
        <w:trPr>
          <w:cantSplit/>
          <w:jc w:val="center"/>
        </w:trPr>
        <w:tc>
          <w:tcPr>
            <w:tcW w:w="1490" w:type="dxa"/>
            <w:vMerge w:val="restart"/>
            <w:tcBorders>
              <w:top w:val="single" w:sz="8" w:space="0" w:color="152935"/>
              <w:left w:val="nil"/>
              <w:bottom w:val="single" w:sz="8" w:space="0" w:color="152935"/>
              <w:right w:val="nil"/>
            </w:tcBorders>
            <w:shd w:val="clear" w:color="auto" w:fill="E0E0E0"/>
          </w:tcPr>
          <w:p w:rsidR="00437C73" w:rsidRPr="008A2626" w:rsidRDefault="00437C73" w:rsidP="00437C73">
            <w:pPr>
              <w:autoSpaceDE w:val="0"/>
              <w:autoSpaceDN w:val="0"/>
              <w:adjustRightInd w:val="0"/>
              <w:spacing w:after="0" w:line="240" w:lineRule="auto"/>
              <w:ind w:left="60" w:right="60"/>
              <w:rPr>
                <w:rFonts w:ascii="Arial" w:hAnsi="Arial" w:cs="Arial"/>
                <w:sz w:val="18"/>
                <w:szCs w:val="18"/>
              </w:rPr>
            </w:pPr>
            <w:r w:rsidRPr="008A2626">
              <w:rPr>
                <w:rFonts w:ascii="Arial" w:hAnsi="Arial" w:cs="Arial"/>
                <w:sz w:val="18"/>
                <w:szCs w:val="18"/>
              </w:rPr>
              <w:t>Current Salary</w:t>
            </w:r>
          </w:p>
        </w:tc>
        <w:tc>
          <w:tcPr>
            <w:tcW w:w="937" w:type="dxa"/>
            <w:tcBorders>
              <w:top w:val="single" w:sz="8" w:space="0" w:color="152935"/>
              <w:left w:val="nil"/>
              <w:bottom w:val="single" w:sz="8" w:space="0" w:color="AEAEAE"/>
              <w:right w:val="nil"/>
            </w:tcBorders>
            <w:shd w:val="clear" w:color="auto" w:fill="E0E0E0"/>
          </w:tcPr>
          <w:p w:rsidR="00437C73" w:rsidRPr="008A2626" w:rsidRDefault="00437C73" w:rsidP="00437C73">
            <w:pPr>
              <w:autoSpaceDE w:val="0"/>
              <w:autoSpaceDN w:val="0"/>
              <w:adjustRightInd w:val="0"/>
              <w:spacing w:after="0" w:line="240" w:lineRule="auto"/>
              <w:ind w:left="60" w:right="60"/>
              <w:rPr>
                <w:rFonts w:ascii="Arial" w:hAnsi="Arial" w:cs="Arial"/>
                <w:sz w:val="18"/>
                <w:szCs w:val="18"/>
              </w:rPr>
            </w:pPr>
            <w:r w:rsidRPr="008A2626">
              <w:rPr>
                <w:rFonts w:ascii="Arial" w:hAnsi="Arial" w:cs="Arial"/>
                <w:sz w:val="18"/>
                <w:szCs w:val="18"/>
              </w:rPr>
              <w:t>Female</w:t>
            </w:r>
          </w:p>
        </w:tc>
        <w:tc>
          <w:tcPr>
            <w:tcW w:w="1029" w:type="dxa"/>
            <w:tcBorders>
              <w:top w:val="single" w:sz="8" w:space="0" w:color="152935"/>
              <w:left w:val="nil"/>
              <w:bottom w:val="single" w:sz="8" w:space="0" w:color="AEAEAE"/>
              <w:right w:val="single" w:sz="8" w:space="0" w:color="E0E0E0"/>
            </w:tcBorders>
            <w:shd w:val="clear" w:color="auto" w:fill="FFFFFF"/>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216</w:t>
            </w:r>
          </w:p>
        </w:tc>
        <w:tc>
          <w:tcPr>
            <w:tcW w:w="1245" w:type="dxa"/>
            <w:tcBorders>
              <w:top w:val="single" w:sz="8" w:space="0" w:color="152935"/>
              <w:left w:val="single" w:sz="8" w:space="0" w:color="E0E0E0"/>
              <w:bottom w:val="single" w:sz="8" w:space="0" w:color="AEAEAE"/>
              <w:right w:val="single" w:sz="8" w:space="0" w:color="E0E0E0"/>
            </w:tcBorders>
            <w:shd w:val="clear" w:color="auto" w:fill="FFFFFF"/>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$26,031.92</w:t>
            </w:r>
          </w:p>
        </w:tc>
        <w:tc>
          <w:tcPr>
            <w:tcW w:w="1444" w:type="dxa"/>
            <w:tcBorders>
              <w:top w:val="single" w:sz="8" w:space="0" w:color="152935"/>
              <w:left w:val="single" w:sz="8" w:space="0" w:color="E0E0E0"/>
              <w:bottom w:val="single" w:sz="8" w:space="0" w:color="AEAEAE"/>
              <w:right w:val="single" w:sz="8" w:space="0" w:color="E0E0E0"/>
            </w:tcBorders>
            <w:shd w:val="clear" w:color="auto" w:fill="FFFFFF"/>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$7,558.021</w:t>
            </w:r>
          </w:p>
        </w:tc>
        <w:tc>
          <w:tcPr>
            <w:tcW w:w="1475" w:type="dxa"/>
            <w:tcBorders>
              <w:top w:val="single" w:sz="8" w:space="0" w:color="152935"/>
              <w:left w:val="single" w:sz="8" w:space="0" w:color="E0E0E0"/>
              <w:bottom w:val="single" w:sz="8" w:space="0" w:color="AEAEAE"/>
              <w:right w:val="nil"/>
            </w:tcBorders>
            <w:shd w:val="clear" w:color="auto" w:fill="FFFFFF"/>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$514.258</w:t>
            </w:r>
          </w:p>
        </w:tc>
      </w:tr>
      <w:tr w:rsidR="00437C73" w:rsidRPr="008A2626" w:rsidTr="00437C73">
        <w:trPr>
          <w:cantSplit/>
          <w:jc w:val="center"/>
        </w:trPr>
        <w:tc>
          <w:tcPr>
            <w:tcW w:w="1490" w:type="dxa"/>
            <w:vMerge/>
            <w:tcBorders>
              <w:top w:val="single" w:sz="8" w:space="0" w:color="152935"/>
              <w:left w:val="nil"/>
              <w:bottom w:val="single" w:sz="8" w:space="0" w:color="152935"/>
              <w:right w:val="nil"/>
            </w:tcBorders>
            <w:shd w:val="clear" w:color="auto" w:fill="E0E0E0"/>
          </w:tcPr>
          <w:p w:rsidR="00437C73" w:rsidRPr="008A2626" w:rsidRDefault="00437C73" w:rsidP="00437C73">
            <w:pPr>
              <w:autoSpaceDE w:val="0"/>
              <w:autoSpaceDN w:val="0"/>
              <w:adjustRightInd w:val="0"/>
              <w:spacing w:after="0" w:line="240" w:lineRule="auto"/>
              <w:rPr>
                <w:rFonts w:ascii="Arial" w:hAnsi="Arial" w:cs="Arial"/>
                <w:sz w:val="18"/>
                <w:szCs w:val="18"/>
              </w:rPr>
            </w:pPr>
          </w:p>
        </w:tc>
        <w:tc>
          <w:tcPr>
            <w:tcW w:w="937" w:type="dxa"/>
            <w:tcBorders>
              <w:top w:val="single" w:sz="8" w:space="0" w:color="AEAEAE"/>
              <w:left w:val="nil"/>
              <w:bottom w:val="single" w:sz="8" w:space="0" w:color="152935"/>
              <w:right w:val="nil"/>
            </w:tcBorders>
            <w:shd w:val="clear" w:color="auto" w:fill="E0E0E0"/>
          </w:tcPr>
          <w:p w:rsidR="00437C73" w:rsidRPr="008A2626" w:rsidRDefault="00437C73" w:rsidP="00437C73">
            <w:pPr>
              <w:autoSpaceDE w:val="0"/>
              <w:autoSpaceDN w:val="0"/>
              <w:adjustRightInd w:val="0"/>
              <w:spacing w:after="0" w:line="240" w:lineRule="auto"/>
              <w:ind w:left="60" w:right="60"/>
              <w:rPr>
                <w:rFonts w:ascii="Arial" w:hAnsi="Arial" w:cs="Arial"/>
                <w:sz w:val="18"/>
                <w:szCs w:val="18"/>
              </w:rPr>
            </w:pPr>
            <w:r w:rsidRPr="008A2626">
              <w:rPr>
                <w:rFonts w:ascii="Arial" w:hAnsi="Arial" w:cs="Arial"/>
                <w:sz w:val="18"/>
                <w:szCs w:val="18"/>
              </w:rPr>
              <w:t>Male</w:t>
            </w:r>
          </w:p>
        </w:tc>
        <w:tc>
          <w:tcPr>
            <w:tcW w:w="1029" w:type="dxa"/>
            <w:tcBorders>
              <w:top w:val="single" w:sz="8" w:space="0" w:color="AEAEAE"/>
              <w:left w:val="nil"/>
              <w:bottom w:val="single" w:sz="8" w:space="0" w:color="152935"/>
              <w:right w:val="single" w:sz="8" w:space="0" w:color="E0E0E0"/>
            </w:tcBorders>
            <w:shd w:val="clear" w:color="auto" w:fill="FFFFFF"/>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258</w:t>
            </w:r>
          </w:p>
        </w:tc>
        <w:tc>
          <w:tcPr>
            <w:tcW w:w="1245" w:type="dxa"/>
            <w:tcBorders>
              <w:top w:val="single" w:sz="8" w:space="0" w:color="AEAEAE"/>
              <w:left w:val="single" w:sz="8" w:space="0" w:color="E0E0E0"/>
              <w:bottom w:val="single" w:sz="8" w:space="0" w:color="152935"/>
              <w:right w:val="single" w:sz="8" w:space="0" w:color="E0E0E0"/>
            </w:tcBorders>
            <w:shd w:val="clear" w:color="auto" w:fill="FFFFFF"/>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$41,441.78</w:t>
            </w:r>
          </w:p>
        </w:tc>
        <w:tc>
          <w:tcPr>
            <w:tcW w:w="1444" w:type="dxa"/>
            <w:tcBorders>
              <w:top w:val="single" w:sz="8" w:space="0" w:color="AEAEAE"/>
              <w:left w:val="single" w:sz="8" w:space="0" w:color="E0E0E0"/>
              <w:bottom w:val="single" w:sz="8" w:space="0" w:color="152935"/>
              <w:right w:val="single" w:sz="8" w:space="0" w:color="E0E0E0"/>
            </w:tcBorders>
            <w:shd w:val="clear" w:color="auto" w:fill="FFFFFF"/>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$19,499.214</w:t>
            </w:r>
          </w:p>
        </w:tc>
        <w:tc>
          <w:tcPr>
            <w:tcW w:w="1475" w:type="dxa"/>
            <w:tcBorders>
              <w:top w:val="single" w:sz="8" w:space="0" w:color="AEAEAE"/>
              <w:left w:val="single" w:sz="8" w:space="0" w:color="E0E0E0"/>
              <w:bottom w:val="single" w:sz="8" w:space="0" w:color="152935"/>
              <w:right w:val="nil"/>
            </w:tcBorders>
            <w:shd w:val="clear" w:color="auto" w:fill="FFFFFF"/>
          </w:tcPr>
          <w:p w:rsidR="00437C73" w:rsidRPr="008A2626" w:rsidRDefault="00437C73" w:rsidP="00437C73">
            <w:pPr>
              <w:autoSpaceDE w:val="0"/>
              <w:autoSpaceDN w:val="0"/>
              <w:adjustRightInd w:val="0"/>
              <w:spacing w:after="0" w:line="240" w:lineRule="auto"/>
              <w:ind w:left="60" w:right="60"/>
              <w:jc w:val="right"/>
              <w:rPr>
                <w:rFonts w:ascii="Arial" w:hAnsi="Arial" w:cs="Arial"/>
                <w:sz w:val="18"/>
                <w:szCs w:val="18"/>
              </w:rPr>
            </w:pPr>
            <w:r w:rsidRPr="008A2626">
              <w:rPr>
                <w:rFonts w:ascii="Arial" w:hAnsi="Arial" w:cs="Arial"/>
                <w:sz w:val="18"/>
                <w:szCs w:val="18"/>
              </w:rPr>
              <w:t>$1,213.968</w:t>
            </w:r>
          </w:p>
        </w:tc>
      </w:tr>
    </w:tbl>
    <w:p w:rsidR="00437C73" w:rsidRPr="008A2626" w:rsidRDefault="00437C73" w:rsidP="00437C73">
      <w:pPr>
        <w:pStyle w:val="ListParagraph"/>
        <w:autoSpaceDE w:val="0"/>
        <w:autoSpaceDN w:val="0"/>
        <w:adjustRightInd w:val="0"/>
        <w:spacing w:after="0" w:line="240" w:lineRule="auto"/>
        <w:rPr>
          <w:rFonts w:ascii="Times New Roman" w:hAnsi="Times New Roman" w:cs="Times New Roman"/>
          <w:sz w:val="24"/>
          <w:szCs w:val="24"/>
        </w:rPr>
      </w:pPr>
    </w:p>
    <w:p w:rsidR="00437C73" w:rsidRPr="008A2626" w:rsidRDefault="00437C73" w:rsidP="00437C73">
      <w:pPr>
        <w:pStyle w:val="BodyTextIndent"/>
        <w:spacing w:after="0" w:line="240" w:lineRule="auto"/>
        <w:ind w:left="-1134"/>
        <w:jc w:val="center"/>
        <w:rPr>
          <w:sz w:val="24"/>
          <w:szCs w:val="24"/>
          <w:lang w:val="en-GB"/>
        </w:rPr>
      </w:pPr>
      <w:r w:rsidRPr="008A2626">
        <w:rPr>
          <w:noProof/>
          <w:sz w:val="24"/>
          <w:szCs w:val="24"/>
          <w:lang w:eastAsia="hu-HU"/>
        </w:rPr>
        <w:drawing>
          <wp:inline distT="0" distB="0" distL="0" distR="0" wp14:anchorId="2C0BA4AE" wp14:editId="55B9791B">
            <wp:extent cx="5791200" cy="1123638"/>
            <wp:effectExtent l="0" t="0" r="0" b="63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2"/>
                    <a:stretch>
                      <a:fillRect/>
                    </a:stretch>
                  </pic:blipFill>
                  <pic:spPr>
                    <a:xfrm>
                      <a:off x="0" y="0"/>
                      <a:ext cx="5809749" cy="1127237"/>
                    </a:xfrm>
                    <a:prstGeom prst="rect">
                      <a:avLst/>
                    </a:prstGeom>
                  </pic:spPr>
                </pic:pic>
              </a:graphicData>
            </a:graphic>
          </wp:inline>
        </w:drawing>
      </w:r>
    </w:p>
    <w:p w:rsidR="00437C73" w:rsidRPr="008A2626" w:rsidRDefault="00437C73" w:rsidP="00437C73">
      <w:pPr>
        <w:pStyle w:val="BodyTextIndent"/>
        <w:spacing w:after="0" w:line="240" w:lineRule="auto"/>
        <w:ind w:left="-1134"/>
        <w:jc w:val="both"/>
        <w:rPr>
          <w:sz w:val="24"/>
          <w:szCs w:val="24"/>
          <w:lang w:val="en-GB"/>
        </w:rPr>
      </w:pPr>
    </w:p>
    <w:p w:rsidR="00437C73" w:rsidRPr="00437C73" w:rsidRDefault="00437C73" w:rsidP="00437C73">
      <w:pPr>
        <w:spacing w:after="0" w:line="240" w:lineRule="auto"/>
        <w:jc w:val="both"/>
        <w:rPr>
          <w:lang w:val="en-GB"/>
        </w:rPr>
      </w:pPr>
      <w:r w:rsidRPr="00437C73">
        <w:rPr>
          <w:lang w:val="en-GB"/>
        </w:rPr>
        <w:t xml:space="preserve">The </w:t>
      </w:r>
      <w:proofErr w:type="spellStart"/>
      <w:r w:rsidRPr="00437C73">
        <w:rPr>
          <w:lang w:val="en-GB"/>
        </w:rPr>
        <w:t>nullhypothesis</w:t>
      </w:r>
      <w:proofErr w:type="spellEnd"/>
      <w:r w:rsidRPr="00437C73">
        <w:rPr>
          <w:lang w:val="en-GB"/>
        </w:rPr>
        <w:t xml:space="preserve"> of the test is that the male’s average current salary and the female’s average current salary are the same.</w:t>
      </w:r>
    </w:p>
    <w:p w:rsidR="00437C73" w:rsidRPr="00437C73" w:rsidRDefault="00437C73" w:rsidP="00437C73">
      <w:pPr>
        <w:spacing w:after="0" w:line="240" w:lineRule="auto"/>
        <w:jc w:val="both"/>
        <w:rPr>
          <w:lang w:val="en-US"/>
        </w:rPr>
      </w:pPr>
      <w:r w:rsidRPr="00437C73">
        <w:rPr>
          <w:lang w:val="en-US"/>
        </w:rPr>
        <w:t>We want to compare the means of two groups, so independent sample t-test can be applied to answering this question.</w:t>
      </w:r>
    </w:p>
    <w:p w:rsidR="00437C73" w:rsidRPr="00437C73" w:rsidRDefault="00437C73" w:rsidP="00437C73">
      <w:pPr>
        <w:spacing w:after="0" w:line="240" w:lineRule="auto"/>
        <w:jc w:val="both"/>
        <w:rPr>
          <w:lang w:val="en-US"/>
        </w:rPr>
      </w:pPr>
      <w:r w:rsidRPr="00437C73">
        <w:rPr>
          <w:lang w:val="en-US"/>
        </w:rPr>
        <w:t>We cannot assume the equality of the variances (sig&lt;0.05 value shows that variances are not the same), so we should use the second row to make our final decision.</w:t>
      </w:r>
    </w:p>
    <w:p w:rsidR="00437C73" w:rsidRPr="00437C73" w:rsidRDefault="00437C73" w:rsidP="00437C73">
      <w:pPr>
        <w:spacing w:after="0" w:line="240" w:lineRule="auto"/>
        <w:jc w:val="both"/>
        <w:rPr>
          <w:lang w:val="en-US"/>
        </w:rPr>
      </w:pPr>
      <w:r w:rsidRPr="00437C73">
        <w:rPr>
          <w:lang w:val="en-US"/>
        </w:rPr>
        <w:t xml:space="preserve">In the second row, based on the sig(2-tailed)&lt;0.05 value, we reject the </w:t>
      </w:r>
      <w:proofErr w:type="spellStart"/>
      <w:r w:rsidRPr="00437C73">
        <w:rPr>
          <w:lang w:val="en-US"/>
        </w:rPr>
        <w:t>nullhypothesis</w:t>
      </w:r>
      <w:proofErr w:type="spellEnd"/>
      <w:r w:rsidRPr="00437C73">
        <w:rPr>
          <w:lang w:val="en-US"/>
        </w:rPr>
        <w:t xml:space="preserve"> at 5% significance level. The male’s and female’s average current salaries are not the same.</w:t>
      </w:r>
    </w:p>
    <w:p w:rsidR="00437C73" w:rsidRPr="00437C73" w:rsidRDefault="00437C73" w:rsidP="00437C73">
      <w:pPr>
        <w:spacing w:after="0" w:line="240" w:lineRule="auto"/>
        <w:jc w:val="both"/>
        <w:rPr>
          <w:lang w:val="en-US"/>
        </w:rPr>
      </w:pPr>
      <w:r w:rsidRPr="00437C73">
        <w:rPr>
          <w:lang w:val="en-US"/>
        </w:rPr>
        <w:t>Males have higher average current salary than females (based on the sample means).</w:t>
      </w:r>
    </w:p>
    <w:p w:rsidR="0095275E" w:rsidRPr="00437C73" w:rsidRDefault="0095275E" w:rsidP="00967F94">
      <w:pPr>
        <w:spacing w:after="0" w:line="240" w:lineRule="auto"/>
        <w:ind w:left="720"/>
        <w:jc w:val="both"/>
        <w:rPr>
          <w:lang w:val="en-US"/>
        </w:rPr>
      </w:pPr>
    </w:p>
    <w:p w:rsidR="00967F94" w:rsidRDefault="00967F94" w:rsidP="00967F94">
      <w:pPr>
        <w:spacing w:after="0" w:line="240" w:lineRule="auto"/>
        <w:ind w:left="720"/>
        <w:jc w:val="both"/>
        <w:rPr>
          <w:sz w:val="24"/>
          <w:szCs w:val="24"/>
          <w:lang w:val="en-US"/>
        </w:rPr>
      </w:pPr>
    </w:p>
    <w:p w:rsidR="00967F94" w:rsidRDefault="00967F94" w:rsidP="00967F94">
      <w:pPr>
        <w:spacing w:after="0" w:line="240" w:lineRule="auto"/>
        <w:ind w:left="720"/>
        <w:jc w:val="both"/>
        <w:rPr>
          <w:sz w:val="24"/>
          <w:szCs w:val="24"/>
          <w:lang w:val="en-US"/>
        </w:rPr>
        <w:sectPr w:rsidR="00967F94" w:rsidSect="00A44EDA">
          <w:pgSz w:w="11906" w:h="16838"/>
          <w:pgMar w:top="1417" w:right="1417" w:bottom="1417" w:left="1417" w:header="708" w:footer="708" w:gutter="0"/>
          <w:cols w:space="708"/>
          <w:docGrid w:linePitch="360"/>
        </w:sectPr>
      </w:pPr>
    </w:p>
    <w:p w:rsidR="00F01558" w:rsidRDefault="00437C73" w:rsidP="00CD1F9E">
      <w:pPr>
        <w:pStyle w:val="Heading1"/>
        <w:numPr>
          <w:ilvl w:val="0"/>
          <w:numId w:val="11"/>
        </w:numPr>
        <w:rPr>
          <w:lang w:val="en-US"/>
        </w:rPr>
      </w:pPr>
      <w:bookmarkStart w:id="7" w:name="_Toc491019961"/>
      <w:r>
        <w:rPr>
          <w:lang w:val="en-US"/>
        </w:rPr>
        <w:lastRenderedPageBreak/>
        <w:t>Relationships, causal models</w:t>
      </w:r>
      <w:bookmarkEnd w:id="7"/>
    </w:p>
    <w:p w:rsidR="00022633" w:rsidRPr="00671EB6" w:rsidRDefault="00022633" w:rsidP="00022633">
      <w:pPr>
        <w:pStyle w:val="IntenseQuote"/>
        <w:rPr>
          <w:lang w:val="en-US"/>
        </w:rPr>
      </w:pPr>
      <w:r w:rsidRPr="00F510D1">
        <w:t>Goals</w:t>
      </w:r>
    </w:p>
    <w:p w:rsidR="00022633" w:rsidRDefault="00022633" w:rsidP="00022633">
      <w:pPr>
        <w:spacing w:after="0" w:line="240" w:lineRule="auto"/>
        <w:jc w:val="both"/>
        <w:rPr>
          <w:lang w:val="en-US"/>
        </w:rPr>
      </w:pPr>
      <w:r w:rsidRPr="007C3261">
        <w:rPr>
          <w:b/>
          <w:lang w:val="en-US"/>
        </w:rPr>
        <w:t xml:space="preserve">This chapter introduces the </w:t>
      </w:r>
      <w:r w:rsidR="00A6740A" w:rsidRPr="007C3261">
        <w:rPr>
          <w:b/>
          <w:lang w:val="en-US"/>
        </w:rPr>
        <w:t>types of relationships between variables</w:t>
      </w:r>
      <w:r>
        <w:rPr>
          <w:lang w:val="en-US"/>
        </w:rPr>
        <w:t>. Learning of this chapter is successful if the Reader is able to do the followings:</w:t>
      </w:r>
    </w:p>
    <w:p w:rsidR="00022633" w:rsidRDefault="00022633" w:rsidP="00022633">
      <w:pPr>
        <w:pStyle w:val="ListParagraph"/>
        <w:numPr>
          <w:ilvl w:val="0"/>
          <w:numId w:val="2"/>
        </w:numPr>
        <w:spacing w:after="0" w:line="240" w:lineRule="auto"/>
        <w:jc w:val="both"/>
        <w:rPr>
          <w:lang w:val="en-US"/>
        </w:rPr>
      </w:pPr>
      <w:r>
        <w:rPr>
          <w:lang w:val="en-US"/>
        </w:rPr>
        <w:t>choose and apply the</w:t>
      </w:r>
      <w:r w:rsidR="00D571BB">
        <w:rPr>
          <w:lang w:val="en-US"/>
        </w:rPr>
        <w:t xml:space="preserve"> appropriate test statistics to</w:t>
      </w:r>
      <w:r>
        <w:rPr>
          <w:lang w:val="en-US"/>
        </w:rPr>
        <w:t xml:space="preserve"> a given problem</w:t>
      </w:r>
    </w:p>
    <w:p w:rsidR="00022633" w:rsidRDefault="00022633" w:rsidP="00022633">
      <w:pPr>
        <w:pStyle w:val="ListParagraph"/>
        <w:numPr>
          <w:ilvl w:val="0"/>
          <w:numId w:val="2"/>
        </w:numPr>
        <w:spacing w:after="0" w:line="240" w:lineRule="auto"/>
        <w:jc w:val="both"/>
        <w:rPr>
          <w:lang w:val="en-US"/>
        </w:rPr>
      </w:pPr>
      <w:r>
        <w:rPr>
          <w:lang w:val="en-US"/>
        </w:rPr>
        <w:t>interpret the results</w:t>
      </w:r>
    </w:p>
    <w:p w:rsidR="00022633" w:rsidRDefault="00022633" w:rsidP="00022633">
      <w:pPr>
        <w:pStyle w:val="ListParagraph"/>
        <w:numPr>
          <w:ilvl w:val="0"/>
          <w:numId w:val="2"/>
        </w:numPr>
        <w:spacing w:after="0" w:line="240" w:lineRule="auto"/>
        <w:jc w:val="both"/>
        <w:rPr>
          <w:lang w:val="en-US"/>
        </w:rPr>
      </w:pPr>
      <w:r>
        <w:rPr>
          <w:lang w:val="en-US"/>
        </w:rPr>
        <w:t>apply SPSS for hypothesis testing and interpret the results.</w:t>
      </w:r>
    </w:p>
    <w:p w:rsidR="007C3261" w:rsidRDefault="007C3261" w:rsidP="007C3261">
      <w:pPr>
        <w:spacing w:after="0" w:line="240" w:lineRule="auto"/>
        <w:jc w:val="both"/>
        <w:rPr>
          <w:lang w:val="en-US"/>
        </w:rPr>
      </w:pPr>
    </w:p>
    <w:p w:rsidR="007C3261" w:rsidRDefault="007C3261" w:rsidP="007C3261">
      <w:pPr>
        <w:spacing w:after="0" w:line="240" w:lineRule="auto"/>
        <w:jc w:val="both"/>
        <w:rPr>
          <w:lang w:val="en-US"/>
        </w:rPr>
      </w:pPr>
      <w:r w:rsidRPr="00D34033">
        <w:rPr>
          <w:b/>
          <w:lang w:val="en-US"/>
        </w:rPr>
        <w:t>Knowledge obtained by reading this chapter:</w:t>
      </w:r>
      <w:r>
        <w:rPr>
          <w:lang w:val="en-US"/>
        </w:rPr>
        <w:t xml:space="preserve"> types of relationships, relationship-testing both paper- and SPSS based.</w:t>
      </w:r>
    </w:p>
    <w:p w:rsidR="007C3261" w:rsidRPr="00D34033" w:rsidRDefault="007C3261" w:rsidP="007C3261">
      <w:pPr>
        <w:spacing w:after="0" w:line="240" w:lineRule="auto"/>
        <w:jc w:val="both"/>
        <w:rPr>
          <w:lang w:val="en-US"/>
        </w:rPr>
      </w:pPr>
    </w:p>
    <w:p w:rsidR="007C3261" w:rsidRPr="009A2A90" w:rsidRDefault="007C3261" w:rsidP="007C3261">
      <w:pPr>
        <w:spacing w:after="0" w:line="240" w:lineRule="auto"/>
        <w:jc w:val="both"/>
        <w:rPr>
          <w:b/>
          <w:lang w:val="en-US"/>
        </w:rPr>
      </w:pPr>
      <w:r w:rsidRPr="009A2A90">
        <w:rPr>
          <w:b/>
          <w:lang w:val="en-US"/>
        </w:rPr>
        <w:t xml:space="preserve">Skills obtained by reading this chapter: </w:t>
      </w:r>
    </w:p>
    <w:p w:rsidR="007C3261" w:rsidRDefault="007C3261" w:rsidP="007C3261">
      <w:pPr>
        <w:pStyle w:val="ListParagraph"/>
        <w:numPr>
          <w:ilvl w:val="0"/>
          <w:numId w:val="6"/>
        </w:numPr>
        <w:spacing w:after="0" w:line="240" w:lineRule="auto"/>
        <w:jc w:val="both"/>
        <w:rPr>
          <w:lang w:val="en-US"/>
        </w:rPr>
      </w:pPr>
      <w:r w:rsidRPr="00D34033">
        <w:rPr>
          <w:lang w:val="en-US"/>
        </w:rPr>
        <w:t xml:space="preserve">statistical </w:t>
      </w:r>
      <w:r>
        <w:rPr>
          <w:lang w:val="en-US"/>
        </w:rPr>
        <w:t>reasoning – testing the significance and strength of relationship between two variables depending on their measurement levels;</w:t>
      </w:r>
    </w:p>
    <w:p w:rsidR="007C3261" w:rsidRDefault="007C3261" w:rsidP="007C3261">
      <w:pPr>
        <w:pStyle w:val="ListParagraph"/>
        <w:numPr>
          <w:ilvl w:val="0"/>
          <w:numId w:val="6"/>
        </w:numPr>
        <w:spacing w:after="0" w:line="240" w:lineRule="auto"/>
        <w:jc w:val="both"/>
        <w:rPr>
          <w:lang w:val="en-US"/>
        </w:rPr>
      </w:pPr>
      <w:r>
        <w:rPr>
          <w:lang w:val="en-US"/>
        </w:rPr>
        <w:t xml:space="preserve">statistical communication </w:t>
      </w:r>
      <w:r w:rsidRPr="00D34033">
        <w:rPr>
          <w:lang w:val="en-US"/>
        </w:rPr>
        <w:t xml:space="preserve">– </w:t>
      </w:r>
      <w:r>
        <w:rPr>
          <w:lang w:val="en-US"/>
        </w:rPr>
        <w:t>conducting relationship analyses and providing complex interpretation for the results of the analyses;</w:t>
      </w:r>
    </w:p>
    <w:p w:rsidR="007C3261" w:rsidRDefault="007C3261" w:rsidP="00B32D6F">
      <w:pPr>
        <w:pStyle w:val="ListParagraph"/>
        <w:numPr>
          <w:ilvl w:val="0"/>
          <w:numId w:val="6"/>
        </w:numPr>
        <w:spacing w:after="0" w:line="240" w:lineRule="auto"/>
        <w:jc w:val="both"/>
        <w:rPr>
          <w:lang w:val="en-US"/>
        </w:rPr>
      </w:pPr>
      <w:r w:rsidRPr="007C3261">
        <w:rPr>
          <w:lang w:val="en-US"/>
        </w:rPr>
        <w:t>logical skills – identi</w:t>
      </w:r>
      <w:r w:rsidR="00D571BB">
        <w:rPr>
          <w:lang w:val="en-US"/>
        </w:rPr>
        <w:t>fying relationship types</w:t>
      </w:r>
    </w:p>
    <w:p w:rsidR="007C3261" w:rsidRPr="007C3261" w:rsidRDefault="007C3261" w:rsidP="007C3261">
      <w:pPr>
        <w:spacing w:after="0" w:line="240" w:lineRule="auto"/>
        <w:jc w:val="both"/>
        <w:rPr>
          <w:lang w:val="en-US"/>
        </w:rPr>
      </w:pPr>
    </w:p>
    <w:p w:rsidR="007C3261" w:rsidRDefault="007C3261" w:rsidP="007C3261">
      <w:pPr>
        <w:spacing w:after="0" w:line="240" w:lineRule="auto"/>
        <w:jc w:val="both"/>
        <w:rPr>
          <w:lang w:val="en-US"/>
        </w:rPr>
      </w:pPr>
      <w:r w:rsidRPr="009A2A90">
        <w:rPr>
          <w:b/>
          <w:lang w:val="en-US"/>
        </w:rPr>
        <w:t>Attitudes developed</w:t>
      </w:r>
      <w:r>
        <w:rPr>
          <w:lang w:val="en-US"/>
        </w:rPr>
        <w:t xml:space="preserve"> </w:t>
      </w:r>
      <w:r w:rsidRPr="009A2A90">
        <w:rPr>
          <w:b/>
          <w:lang w:val="en-US"/>
        </w:rPr>
        <w:t>by reading this chapter</w:t>
      </w:r>
      <w:r>
        <w:rPr>
          <w:lang w:val="en-US"/>
        </w:rPr>
        <w:t>: confidence in the application of different relationship analyses.</w:t>
      </w:r>
    </w:p>
    <w:p w:rsidR="007C3261" w:rsidRDefault="007C3261" w:rsidP="007C3261">
      <w:pPr>
        <w:spacing w:after="0" w:line="240" w:lineRule="auto"/>
        <w:jc w:val="both"/>
        <w:rPr>
          <w:lang w:val="en-US"/>
        </w:rPr>
      </w:pPr>
    </w:p>
    <w:p w:rsidR="007C3261" w:rsidRPr="00D34033" w:rsidRDefault="007C3261" w:rsidP="007C3261">
      <w:pPr>
        <w:spacing w:after="0" w:line="240" w:lineRule="auto"/>
        <w:jc w:val="both"/>
        <w:rPr>
          <w:lang w:val="en-US"/>
        </w:rPr>
      </w:pPr>
      <w:r w:rsidRPr="009A2A90">
        <w:rPr>
          <w:b/>
          <w:lang w:val="en-US"/>
        </w:rPr>
        <w:t>This chapter makes the Rea</w:t>
      </w:r>
      <w:r w:rsidR="00D571BB">
        <w:rPr>
          <w:b/>
          <w:lang w:val="en-US"/>
        </w:rPr>
        <w:t>der</w:t>
      </w:r>
      <w:r w:rsidRPr="009A2A90">
        <w:rPr>
          <w:b/>
          <w:lang w:val="en-US"/>
        </w:rPr>
        <w:t xml:space="preserve"> autonomous in</w:t>
      </w:r>
      <w:r>
        <w:rPr>
          <w:lang w:val="en-US"/>
        </w:rPr>
        <w:t>: differentiating between variables’</w:t>
      </w:r>
      <w:r w:rsidR="00D571BB">
        <w:rPr>
          <w:lang w:val="en-US"/>
        </w:rPr>
        <w:t xml:space="preserve"> measurement levels and relationship types</w:t>
      </w:r>
      <w:r>
        <w:rPr>
          <w:lang w:val="en-US"/>
        </w:rPr>
        <w:t>.</w:t>
      </w:r>
    </w:p>
    <w:p w:rsidR="007C3261" w:rsidRPr="007C3261" w:rsidRDefault="007C3261" w:rsidP="007C3261">
      <w:pPr>
        <w:spacing w:after="0" w:line="240" w:lineRule="auto"/>
        <w:jc w:val="both"/>
        <w:rPr>
          <w:lang w:val="en-US"/>
        </w:rPr>
      </w:pPr>
    </w:p>
    <w:p w:rsidR="00022633" w:rsidRPr="00671EB6" w:rsidRDefault="00022633" w:rsidP="00022633">
      <w:pPr>
        <w:pStyle w:val="IntenseQuote"/>
        <w:rPr>
          <w:lang w:val="en-US"/>
        </w:rPr>
      </w:pPr>
      <w:r w:rsidRPr="00671EB6">
        <w:rPr>
          <w:lang w:val="en-US"/>
        </w:rPr>
        <w:t>Definitions</w:t>
      </w:r>
    </w:p>
    <w:p w:rsidR="00414EBE" w:rsidRPr="00CB423F" w:rsidRDefault="00414EBE" w:rsidP="00414EBE">
      <w:pPr>
        <w:spacing w:after="0" w:line="240" w:lineRule="auto"/>
        <w:jc w:val="both"/>
        <w:rPr>
          <w:b/>
          <w:lang w:val="en-US"/>
        </w:rPr>
      </w:pPr>
      <w:r w:rsidRPr="00CB423F">
        <w:rPr>
          <w:b/>
          <w:lang w:val="en-US"/>
        </w:rPr>
        <w:t>Types of relationships between variables</w:t>
      </w:r>
    </w:p>
    <w:p w:rsidR="00414EBE" w:rsidRPr="0068041F" w:rsidRDefault="00414EBE" w:rsidP="007F55E6">
      <w:pPr>
        <w:pStyle w:val="ListParagraph"/>
        <w:numPr>
          <w:ilvl w:val="0"/>
          <w:numId w:val="23"/>
        </w:numPr>
        <w:spacing w:after="0" w:line="240" w:lineRule="auto"/>
        <w:jc w:val="both"/>
        <w:rPr>
          <w:lang w:val="en-US"/>
        </w:rPr>
      </w:pPr>
      <w:r w:rsidRPr="0068041F">
        <w:rPr>
          <w:lang w:val="en-US"/>
        </w:rPr>
        <w:t>Deterministic</w:t>
      </w:r>
    </w:p>
    <w:p w:rsidR="00414EBE" w:rsidRPr="0068041F" w:rsidRDefault="00414EBE" w:rsidP="007F55E6">
      <w:pPr>
        <w:pStyle w:val="ListParagraph"/>
        <w:numPr>
          <w:ilvl w:val="0"/>
          <w:numId w:val="23"/>
        </w:numPr>
        <w:spacing w:after="0" w:line="240" w:lineRule="auto"/>
        <w:jc w:val="both"/>
        <w:rPr>
          <w:lang w:val="en-US"/>
        </w:rPr>
      </w:pPr>
      <w:r w:rsidRPr="0068041F">
        <w:rPr>
          <w:lang w:val="en-US"/>
        </w:rPr>
        <w:t>Independent</w:t>
      </w:r>
    </w:p>
    <w:p w:rsidR="00414EBE" w:rsidRPr="0068041F" w:rsidRDefault="00414EBE" w:rsidP="007F55E6">
      <w:pPr>
        <w:pStyle w:val="ListParagraph"/>
        <w:numPr>
          <w:ilvl w:val="0"/>
          <w:numId w:val="23"/>
        </w:numPr>
        <w:spacing w:after="0" w:line="240" w:lineRule="auto"/>
        <w:jc w:val="both"/>
        <w:rPr>
          <w:lang w:val="en-US"/>
        </w:rPr>
      </w:pPr>
      <w:r w:rsidRPr="0068041F">
        <w:rPr>
          <w:lang w:val="en-US"/>
        </w:rPr>
        <w:t>Stochastic</w:t>
      </w:r>
    </w:p>
    <w:p w:rsidR="00414EBE" w:rsidRDefault="00414EBE" w:rsidP="00414EBE">
      <w:pPr>
        <w:spacing w:after="0" w:line="240" w:lineRule="auto"/>
        <w:jc w:val="both"/>
        <w:rPr>
          <w:b/>
          <w:lang w:val="en-US"/>
        </w:rPr>
      </w:pPr>
    </w:p>
    <w:p w:rsidR="00414EBE" w:rsidRPr="0068041F" w:rsidRDefault="00414EBE" w:rsidP="00414EBE">
      <w:pPr>
        <w:spacing w:after="0" w:line="240" w:lineRule="auto"/>
        <w:jc w:val="both"/>
        <w:rPr>
          <w:lang w:val="en-US"/>
        </w:rPr>
      </w:pPr>
      <w:r w:rsidRPr="00CB423F">
        <w:rPr>
          <w:b/>
          <w:lang w:val="en-US"/>
        </w:rPr>
        <w:t>Types of stochastic relationships</w:t>
      </w:r>
      <w:r w:rsidRPr="0068041F">
        <w:rPr>
          <w:lang w:val="en-US"/>
        </w:rPr>
        <w:t>:</w:t>
      </w:r>
    </w:p>
    <w:p w:rsidR="00414EBE" w:rsidRPr="0068041F" w:rsidRDefault="00414EBE" w:rsidP="007F55E6">
      <w:pPr>
        <w:pStyle w:val="ListParagraph"/>
        <w:numPr>
          <w:ilvl w:val="0"/>
          <w:numId w:val="22"/>
        </w:numPr>
        <w:spacing w:after="0" w:line="240" w:lineRule="auto"/>
        <w:jc w:val="both"/>
        <w:rPr>
          <w:lang w:val="en-US"/>
        </w:rPr>
      </w:pPr>
      <w:r w:rsidRPr="0068041F">
        <w:rPr>
          <w:lang w:val="en-US"/>
        </w:rPr>
        <w:t>Association (Between 2 categorical variables)</w:t>
      </w:r>
    </w:p>
    <w:p w:rsidR="00414EBE" w:rsidRPr="0068041F" w:rsidRDefault="00414EBE" w:rsidP="007F55E6">
      <w:pPr>
        <w:pStyle w:val="ListParagraph"/>
        <w:numPr>
          <w:ilvl w:val="0"/>
          <w:numId w:val="22"/>
        </w:numPr>
        <w:spacing w:after="0" w:line="240" w:lineRule="auto"/>
        <w:jc w:val="both"/>
        <w:rPr>
          <w:lang w:val="en-US"/>
        </w:rPr>
      </w:pPr>
      <w:r w:rsidRPr="0068041F">
        <w:rPr>
          <w:lang w:val="en-US"/>
        </w:rPr>
        <w:t>Mixed relationship (Between</w:t>
      </w:r>
      <w:r w:rsidR="00D571BB">
        <w:rPr>
          <w:lang w:val="en-US"/>
        </w:rPr>
        <w:t xml:space="preserve"> </w:t>
      </w:r>
      <w:r w:rsidRPr="0068041F">
        <w:rPr>
          <w:lang w:val="en-US"/>
        </w:rPr>
        <w:t>1 categorical and 1 metric variable)</w:t>
      </w:r>
    </w:p>
    <w:p w:rsidR="00414EBE" w:rsidRPr="0068041F" w:rsidRDefault="00414EBE" w:rsidP="007F55E6">
      <w:pPr>
        <w:pStyle w:val="ListParagraph"/>
        <w:numPr>
          <w:ilvl w:val="0"/>
          <w:numId w:val="22"/>
        </w:numPr>
        <w:spacing w:after="0" w:line="240" w:lineRule="auto"/>
        <w:jc w:val="both"/>
        <w:rPr>
          <w:lang w:val="en-US"/>
        </w:rPr>
      </w:pPr>
      <w:r w:rsidRPr="0068041F">
        <w:rPr>
          <w:lang w:val="en-US"/>
        </w:rPr>
        <w:t>Rank correlation (Between the ranks of 2 metric variables)</w:t>
      </w:r>
    </w:p>
    <w:p w:rsidR="00414EBE" w:rsidRDefault="00414EBE" w:rsidP="007F55E6">
      <w:pPr>
        <w:pStyle w:val="ListParagraph"/>
        <w:numPr>
          <w:ilvl w:val="0"/>
          <w:numId w:val="22"/>
        </w:numPr>
        <w:spacing w:after="0" w:line="240" w:lineRule="auto"/>
        <w:jc w:val="both"/>
        <w:rPr>
          <w:lang w:val="en-US"/>
        </w:rPr>
      </w:pPr>
      <w:r w:rsidRPr="0068041F">
        <w:rPr>
          <w:lang w:val="en-US"/>
        </w:rPr>
        <w:t>Correlation (Among 2 or more metric variables)</w:t>
      </w:r>
    </w:p>
    <w:p w:rsidR="00A6740A" w:rsidRDefault="00A6740A" w:rsidP="00A6740A">
      <w:pPr>
        <w:pStyle w:val="IntenseQuote"/>
        <w:rPr>
          <w:lang w:val="en-US"/>
        </w:rPr>
      </w:pPr>
      <w:r>
        <w:rPr>
          <w:lang w:val="en-US"/>
        </w:rPr>
        <w:lastRenderedPageBreak/>
        <w:t>Learning activities</w:t>
      </w:r>
    </w:p>
    <w:p w:rsidR="00A6740A" w:rsidRPr="00A6740A" w:rsidRDefault="00A6740A" w:rsidP="00594786">
      <w:pPr>
        <w:pStyle w:val="ListParagraph"/>
        <w:numPr>
          <w:ilvl w:val="0"/>
          <w:numId w:val="4"/>
        </w:numPr>
        <w:spacing w:after="0" w:line="240" w:lineRule="auto"/>
        <w:jc w:val="both"/>
        <w:rPr>
          <w:lang w:val="en-US"/>
        </w:rPr>
      </w:pPr>
      <w:r w:rsidRPr="00A6740A">
        <w:rPr>
          <w:lang w:val="en-US"/>
        </w:rPr>
        <w:t xml:space="preserve">Open and explore 4_0_typesofrelationships. </w:t>
      </w:r>
      <w:proofErr w:type="spellStart"/>
      <w:r w:rsidRPr="00A6740A">
        <w:rPr>
          <w:lang w:val="en-US"/>
        </w:rPr>
        <w:t>ppt</w:t>
      </w:r>
      <w:proofErr w:type="spellEnd"/>
      <w:r w:rsidRPr="00A6740A">
        <w:rPr>
          <w:lang w:val="en-US"/>
        </w:rPr>
        <w:t>!</w:t>
      </w:r>
    </w:p>
    <w:p w:rsidR="00F01558" w:rsidRDefault="00437C73" w:rsidP="00A6740A">
      <w:pPr>
        <w:pStyle w:val="Heading1"/>
        <w:numPr>
          <w:ilvl w:val="1"/>
          <w:numId w:val="11"/>
        </w:numPr>
        <w:rPr>
          <w:lang w:val="en-US"/>
        </w:rPr>
      </w:pPr>
      <w:bookmarkStart w:id="8" w:name="_Toc491019962"/>
      <w:r>
        <w:rPr>
          <w:lang w:val="en-US"/>
        </w:rPr>
        <w:t>Crosstabs analysis</w:t>
      </w:r>
      <w:bookmarkEnd w:id="8"/>
    </w:p>
    <w:p w:rsidR="00A72F54" w:rsidRPr="003775CD" w:rsidRDefault="00051C28" w:rsidP="00A7541F">
      <w:pPr>
        <w:pStyle w:val="IntenseQuote"/>
        <w:rPr>
          <w:lang w:val="en-US"/>
        </w:rPr>
      </w:pPr>
      <w:r w:rsidRPr="003775CD">
        <w:rPr>
          <w:lang w:val="en-US"/>
        </w:rPr>
        <w:t>Goals</w:t>
      </w:r>
    </w:p>
    <w:p w:rsidR="000B5FE7" w:rsidRDefault="00D571BB" w:rsidP="000B5FE7">
      <w:pPr>
        <w:spacing w:after="0" w:line="240" w:lineRule="auto"/>
        <w:jc w:val="both"/>
        <w:rPr>
          <w:lang w:val="en-US"/>
        </w:rPr>
      </w:pPr>
      <w:r>
        <w:rPr>
          <w:lang w:val="en-US"/>
        </w:rPr>
        <w:t>This chapter introduces</w:t>
      </w:r>
      <w:r w:rsidR="000B5FE7">
        <w:rPr>
          <w:lang w:val="en-US"/>
        </w:rPr>
        <w:t xml:space="preserve"> </w:t>
      </w:r>
      <w:r w:rsidR="00414EBE">
        <w:rPr>
          <w:lang w:val="en-US"/>
        </w:rPr>
        <w:t>crosstabs analysis</w:t>
      </w:r>
      <w:r w:rsidR="000B5FE7">
        <w:rPr>
          <w:lang w:val="en-US"/>
        </w:rPr>
        <w:t>. Learning of this chapter is successful if the Reader is able to do the followings:</w:t>
      </w:r>
    </w:p>
    <w:p w:rsidR="000B5FE7" w:rsidRDefault="00414EBE" w:rsidP="005F0FB7">
      <w:pPr>
        <w:pStyle w:val="ListParagraph"/>
        <w:numPr>
          <w:ilvl w:val="0"/>
          <w:numId w:val="1"/>
        </w:numPr>
        <w:spacing w:after="0" w:line="240" w:lineRule="auto"/>
        <w:ind w:left="426"/>
        <w:jc w:val="both"/>
        <w:rPr>
          <w:lang w:val="en-US"/>
        </w:rPr>
      </w:pPr>
      <w:r>
        <w:rPr>
          <w:lang w:val="en-US"/>
        </w:rPr>
        <w:t>examine a relationship between two categorical variables</w:t>
      </w:r>
    </w:p>
    <w:p w:rsidR="00414EBE" w:rsidRPr="00414EBE" w:rsidRDefault="00414EBE" w:rsidP="00414EBE">
      <w:pPr>
        <w:pStyle w:val="ListParagraph"/>
        <w:numPr>
          <w:ilvl w:val="0"/>
          <w:numId w:val="1"/>
        </w:numPr>
        <w:spacing w:after="0" w:line="240" w:lineRule="auto"/>
        <w:ind w:left="426"/>
        <w:jc w:val="both"/>
        <w:rPr>
          <w:lang w:val="en-US"/>
        </w:rPr>
      </w:pPr>
      <w:r>
        <w:rPr>
          <w:lang w:val="en-US"/>
        </w:rPr>
        <w:t>apply Chi-square test on paper and by SPSS and interpret the results.</w:t>
      </w:r>
    </w:p>
    <w:p w:rsidR="00051C28" w:rsidRPr="00051C28" w:rsidRDefault="00051C28" w:rsidP="00A7541F">
      <w:pPr>
        <w:pStyle w:val="IntenseQuote"/>
        <w:rPr>
          <w:lang w:val="en-US"/>
        </w:rPr>
      </w:pPr>
      <w:r w:rsidRPr="00051C28">
        <w:rPr>
          <w:lang w:val="en-US"/>
        </w:rPr>
        <w:t>Definitions</w:t>
      </w:r>
    </w:p>
    <w:p w:rsidR="00414EBE" w:rsidRPr="00CB423F" w:rsidRDefault="00414EBE" w:rsidP="00414EBE">
      <w:pPr>
        <w:spacing w:after="0" w:line="240" w:lineRule="auto"/>
        <w:jc w:val="both"/>
        <w:rPr>
          <w:lang w:val="en-US"/>
        </w:rPr>
      </w:pPr>
      <w:r w:rsidRPr="00CB423F">
        <w:rPr>
          <w:b/>
          <w:lang w:val="en-US"/>
        </w:rPr>
        <w:t>Crosstabs analysis:</w:t>
      </w:r>
      <w:r w:rsidRPr="00CB423F">
        <w:rPr>
          <w:lang w:val="en-US"/>
        </w:rPr>
        <w:t xml:space="preserve"> a method which can be used for measuring relationship between categorical variables</w:t>
      </w:r>
    </w:p>
    <w:p w:rsidR="00414EBE" w:rsidRDefault="00414EBE" w:rsidP="00414EBE">
      <w:pPr>
        <w:spacing w:after="0" w:line="240" w:lineRule="auto"/>
        <w:jc w:val="both"/>
        <w:rPr>
          <w:b/>
          <w:lang w:val="en-US"/>
        </w:rPr>
      </w:pPr>
    </w:p>
    <w:p w:rsidR="00414EBE" w:rsidRPr="00CB423F" w:rsidRDefault="00414EBE" w:rsidP="00414EBE">
      <w:pPr>
        <w:spacing w:after="0" w:line="240" w:lineRule="auto"/>
        <w:jc w:val="both"/>
        <w:rPr>
          <w:lang w:val="en-US"/>
        </w:rPr>
      </w:pPr>
      <w:r w:rsidRPr="00CB423F">
        <w:rPr>
          <w:b/>
          <w:lang w:val="en-US"/>
        </w:rPr>
        <w:t>Expected frequencies</w:t>
      </w:r>
      <w:r w:rsidRPr="00CB423F">
        <w:rPr>
          <w:lang w:val="en-US"/>
        </w:rPr>
        <w:t>: hypothetic frequency of a class if the two variables are independent</w:t>
      </w:r>
    </w:p>
    <w:p w:rsidR="00414EBE" w:rsidRDefault="00414EBE" w:rsidP="00414EBE">
      <w:pPr>
        <w:spacing w:after="0" w:line="240" w:lineRule="auto"/>
        <w:jc w:val="both"/>
        <w:rPr>
          <w:b/>
          <w:lang w:val="en-US"/>
        </w:rPr>
      </w:pPr>
    </w:p>
    <w:p w:rsidR="00414EBE" w:rsidRPr="00CB423F" w:rsidRDefault="00414EBE" w:rsidP="00414EBE">
      <w:pPr>
        <w:spacing w:after="0" w:line="240" w:lineRule="auto"/>
        <w:jc w:val="both"/>
        <w:rPr>
          <w:lang w:val="en-US"/>
        </w:rPr>
      </w:pPr>
      <w:r w:rsidRPr="00CB423F">
        <w:rPr>
          <w:b/>
          <w:lang w:val="en-US"/>
        </w:rPr>
        <w:t>Observed frequencies</w:t>
      </w:r>
      <w:r w:rsidRPr="00CB423F">
        <w:rPr>
          <w:lang w:val="en-US"/>
        </w:rPr>
        <w:t>: frequency of a class in the sample</w:t>
      </w:r>
    </w:p>
    <w:p w:rsidR="000B5FE7" w:rsidRDefault="000B5FE7" w:rsidP="00A7541F">
      <w:pPr>
        <w:pStyle w:val="IntenseQuote"/>
        <w:rPr>
          <w:lang w:val="en-US"/>
        </w:rPr>
      </w:pPr>
      <w:r>
        <w:rPr>
          <w:lang w:val="en-US"/>
        </w:rPr>
        <w:t>Learning activities</w:t>
      </w:r>
    </w:p>
    <w:p w:rsidR="000B5FE7" w:rsidRPr="002210B4" w:rsidRDefault="000B5FE7" w:rsidP="000B5FE7">
      <w:pPr>
        <w:spacing w:after="0" w:line="240" w:lineRule="auto"/>
        <w:jc w:val="both"/>
        <w:rPr>
          <w:lang w:val="en-US"/>
        </w:rPr>
      </w:pPr>
      <w:r w:rsidRPr="002210B4">
        <w:rPr>
          <w:lang w:val="en-US"/>
        </w:rPr>
        <w:t xml:space="preserve">In order to learn the </w:t>
      </w:r>
      <w:r>
        <w:rPr>
          <w:lang w:val="en-US"/>
        </w:rPr>
        <w:t>concept</w:t>
      </w:r>
      <w:r w:rsidRPr="001B310A">
        <w:rPr>
          <w:lang w:val="en-US"/>
        </w:rPr>
        <w:t xml:space="preserve">, calculation and interpretation </w:t>
      </w:r>
      <w:r w:rsidR="00130DBF">
        <w:rPr>
          <w:lang w:val="en-US"/>
        </w:rPr>
        <w:t>in the topic of crosstabs analysis</w:t>
      </w:r>
    </w:p>
    <w:p w:rsidR="000B5FE7" w:rsidRPr="00543EFD" w:rsidRDefault="002F1069" w:rsidP="00A6740A">
      <w:pPr>
        <w:pStyle w:val="ListParagraph"/>
        <w:numPr>
          <w:ilvl w:val="0"/>
          <w:numId w:val="54"/>
        </w:numPr>
        <w:spacing w:after="0" w:line="240" w:lineRule="auto"/>
        <w:jc w:val="both"/>
        <w:rPr>
          <w:lang w:val="en-US"/>
        </w:rPr>
      </w:pPr>
      <w:r w:rsidRPr="00543EFD">
        <w:rPr>
          <w:lang w:val="en-US"/>
        </w:rPr>
        <w:t>Read Chapter</w:t>
      </w:r>
      <w:r w:rsidR="00543EFD" w:rsidRPr="00543EFD">
        <w:rPr>
          <w:lang w:val="en-US"/>
        </w:rPr>
        <w:t xml:space="preserve"> 17.7</w:t>
      </w:r>
      <w:r w:rsidR="000B5FE7" w:rsidRPr="00543EFD">
        <w:rPr>
          <w:lang w:val="en-US"/>
        </w:rPr>
        <w:t xml:space="preserve"> </w:t>
      </w:r>
      <w:r w:rsidR="00543EFD" w:rsidRPr="00543EFD">
        <w:rPr>
          <w:lang w:val="en-US"/>
        </w:rPr>
        <w:t xml:space="preserve">from the </w:t>
      </w:r>
      <w:r w:rsidR="00B305D3" w:rsidRPr="00543EFD">
        <w:rPr>
          <w:lang w:val="en-US"/>
        </w:rPr>
        <w:t>book (Page</w:t>
      </w:r>
      <w:r w:rsidR="00543EFD" w:rsidRPr="00543EFD">
        <w:rPr>
          <w:lang w:val="en-US"/>
        </w:rPr>
        <w:t xml:space="preserve"> 666-679</w:t>
      </w:r>
      <w:r w:rsidR="000B5FE7" w:rsidRPr="00543EFD">
        <w:rPr>
          <w:lang w:val="en-US"/>
        </w:rPr>
        <w:t>)</w:t>
      </w:r>
      <w:r w:rsidR="00B305D3" w:rsidRPr="00543EFD">
        <w:rPr>
          <w:lang w:val="en-US"/>
        </w:rPr>
        <w:t>!</w:t>
      </w:r>
    </w:p>
    <w:p w:rsidR="000B5FE7" w:rsidRPr="00A6740A" w:rsidRDefault="000B5FE7" w:rsidP="00A6740A">
      <w:pPr>
        <w:pStyle w:val="ListParagraph"/>
        <w:numPr>
          <w:ilvl w:val="0"/>
          <w:numId w:val="54"/>
        </w:numPr>
        <w:spacing w:after="0" w:line="240" w:lineRule="auto"/>
        <w:jc w:val="both"/>
        <w:rPr>
          <w:lang w:val="en-US"/>
        </w:rPr>
      </w:pPr>
      <w:r w:rsidRPr="00A6740A">
        <w:rPr>
          <w:lang w:val="en-US"/>
        </w:rPr>
        <w:t xml:space="preserve">Open </w:t>
      </w:r>
      <w:r w:rsidR="00A6740A" w:rsidRPr="00A6740A">
        <w:rPr>
          <w:lang w:val="en-US"/>
        </w:rPr>
        <w:t>and explore 4_1_Crosstabs analysis.</w:t>
      </w:r>
      <w:r w:rsidRPr="00A6740A">
        <w:rPr>
          <w:lang w:val="en-US"/>
        </w:rPr>
        <w:t>ppt</w:t>
      </w:r>
      <w:r w:rsidR="00B305D3" w:rsidRPr="00A6740A">
        <w:rPr>
          <w:lang w:val="en-US"/>
        </w:rPr>
        <w:t>!</w:t>
      </w:r>
    </w:p>
    <w:p w:rsidR="000B5FE7" w:rsidRPr="002210B4" w:rsidRDefault="000B5FE7" w:rsidP="00A6740A">
      <w:pPr>
        <w:pStyle w:val="ListParagraph"/>
        <w:numPr>
          <w:ilvl w:val="0"/>
          <w:numId w:val="54"/>
        </w:numPr>
        <w:spacing w:after="0" w:line="240" w:lineRule="auto"/>
        <w:jc w:val="both"/>
        <w:rPr>
          <w:lang w:val="en-US"/>
        </w:rPr>
      </w:pPr>
      <w:r w:rsidRPr="002210B4">
        <w:rPr>
          <w:lang w:val="en-US"/>
        </w:rPr>
        <w:t>Explore and solve the sample tasks</w:t>
      </w:r>
      <w:r w:rsidR="00B305D3">
        <w:rPr>
          <w:lang w:val="en-US"/>
        </w:rPr>
        <w:t>!</w:t>
      </w:r>
    </w:p>
    <w:p w:rsidR="00DC7A7B" w:rsidRPr="001D7E67" w:rsidRDefault="00DC7A7B" w:rsidP="00A6740A">
      <w:pPr>
        <w:pStyle w:val="ListParagraph"/>
        <w:numPr>
          <w:ilvl w:val="0"/>
          <w:numId w:val="54"/>
        </w:numPr>
        <w:spacing w:after="0" w:line="240" w:lineRule="auto"/>
        <w:jc w:val="both"/>
        <w:rPr>
          <w:lang w:val="en-US"/>
        </w:rPr>
      </w:pPr>
      <w:r>
        <w:rPr>
          <w:lang w:val="en-US"/>
        </w:rPr>
        <w:t>Check your knowledge: solve the chapter exercises in the book!</w:t>
      </w:r>
    </w:p>
    <w:p w:rsidR="000935B7" w:rsidRPr="006B4757" w:rsidRDefault="000935B7" w:rsidP="007C3261">
      <w:pPr>
        <w:pStyle w:val="IntenseQuote"/>
        <w:pageBreakBefore/>
        <w:ind w:left="862" w:right="862"/>
        <w:rPr>
          <w:lang w:val="en-US"/>
        </w:rPr>
      </w:pPr>
      <w:r w:rsidRPr="006B4757">
        <w:rPr>
          <w:lang w:val="en-US"/>
        </w:rPr>
        <w:lastRenderedPageBreak/>
        <w:t>Sample tasks</w:t>
      </w:r>
    </w:p>
    <w:p w:rsidR="00414EBE" w:rsidRPr="005B2DB5" w:rsidRDefault="00414EBE" w:rsidP="00A6740A">
      <w:pPr>
        <w:pStyle w:val="Header"/>
        <w:tabs>
          <w:tab w:val="clear" w:pos="4536"/>
          <w:tab w:val="clear" w:pos="9072"/>
          <w:tab w:val="left" w:pos="454"/>
        </w:tabs>
        <w:jc w:val="both"/>
        <w:rPr>
          <w:rFonts w:ascii="Calibri" w:hAnsi="Calibri" w:cs="Calibri"/>
          <w:lang w:val="en-US"/>
        </w:rPr>
      </w:pPr>
      <w:r w:rsidRPr="005B2DB5">
        <w:rPr>
          <w:rFonts w:ascii="Calibri" w:hAnsi="Calibri" w:cs="Calibri"/>
          <w:b/>
          <w:lang w:val="en-US"/>
        </w:rPr>
        <w:t xml:space="preserve">1. </w:t>
      </w:r>
      <w:r w:rsidRPr="005B2DB5">
        <w:rPr>
          <w:rFonts w:ascii="Calibri" w:hAnsi="Calibri" w:cs="Calibri"/>
          <w:lang w:val="en-US"/>
        </w:rPr>
        <w:t>In a public opinion research, the opinions about an economic TV program were examined. The following table is known about this research: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701"/>
        <w:gridCol w:w="1701"/>
        <w:gridCol w:w="1701"/>
        <w:gridCol w:w="1343"/>
      </w:tblGrid>
      <w:tr w:rsidR="00414EBE" w:rsidRPr="005B2DB5" w:rsidTr="00130DBF">
        <w:trPr>
          <w:cantSplit/>
          <w:trHeight w:val="135"/>
          <w:jc w:val="center"/>
        </w:trPr>
        <w:tc>
          <w:tcPr>
            <w:tcW w:w="2268" w:type="dxa"/>
            <w:vMerge w:val="restart"/>
          </w:tcPr>
          <w:p w:rsidR="00414EBE" w:rsidRPr="005B2DB5" w:rsidRDefault="00414EBE" w:rsidP="00414EBE">
            <w:pPr>
              <w:tabs>
                <w:tab w:val="right" w:pos="2268"/>
                <w:tab w:val="right" w:pos="9072"/>
              </w:tabs>
              <w:spacing w:after="0" w:line="240" w:lineRule="auto"/>
              <w:rPr>
                <w:rFonts w:ascii="Calibri" w:hAnsi="Calibri" w:cs="Calibri"/>
                <w:lang w:val="en-US"/>
              </w:rPr>
            </w:pPr>
            <w:r w:rsidRPr="005B2DB5">
              <w:rPr>
                <w:rFonts w:ascii="Calibri" w:hAnsi="Calibri" w:cs="Calibri"/>
                <w:lang w:val="en-US"/>
              </w:rPr>
              <w:t>Profession</w:t>
            </w:r>
          </w:p>
        </w:tc>
        <w:tc>
          <w:tcPr>
            <w:tcW w:w="5103" w:type="dxa"/>
            <w:gridSpan w:val="3"/>
          </w:tcPr>
          <w:p w:rsidR="00414EBE" w:rsidRPr="005B2DB5" w:rsidRDefault="00414EBE" w:rsidP="00414EBE">
            <w:pPr>
              <w:tabs>
                <w:tab w:val="right" w:pos="2268"/>
                <w:tab w:val="right" w:pos="9072"/>
              </w:tabs>
              <w:spacing w:after="0" w:line="240" w:lineRule="auto"/>
              <w:jc w:val="center"/>
              <w:rPr>
                <w:rFonts w:ascii="Calibri" w:hAnsi="Calibri" w:cs="Calibri"/>
                <w:lang w:val="en-US"/>
              </w:rPr>
            </w:pPr>
            <w:r w:rsidRPr="005B2DB5">
              <w:rPr>
                <w:rFonts w:ascii="Calibri" w:hAnsi="Calibri" w:cs="Calibri"/>
                <w:lang w:val="en-US"/>
              </w:rPr>
              <w:t>Opinion about the TV program</w:t>
            </w:r>
          </w:p>
        </w:tc>
        <w:tc>
          <w:tcPr>
            <w:tcW w:w="1343" w:type="dxa"/>
            <w:vMerge w:val="restart"/>
            <w:vAlign w:val="center"/>
          </w:tcPr>
          <w:p w:rsidR="00414EBE" w:rsidRPr="005B2DB5" w:rsidRDefault="00414EBE" w:rsidP="00414EBE">
            <w:pPr>
              <w:tabs>
                <w:tab w:val="right" w:pos="2268"/>
                <w:tab w:val="right" w:pos="9072"/>
              </w:tabs>
              <w:spacing w:after="0" w:line="240" w:lineRule="auto"/>
              <w:jc w:val="center"/>
              <w:rPr>
                <w:rFonts w:ascii="Calibri" w:hAnsi="Calibri" w:cs="Calibri"/>
                <w:lang w:val="en-US"/>
              </w:rPr>
            </w:pPr>
            <w:r w:rsidRPr="005B2DB5">
              <w:rPr>
                <w:rFonts w:ascii="Calibri" w:hAnsi="Calibri" w:cs="Calibri"/>
                <w:lang w:val="en-US"/>
              </w:rPr>
              <w:t>Total</w:t>
            </w:r>
          </w:p>
        </w:tc>
      </w:tr>
      <w:tr w:rsidR="00414EBE" w:rsidRPr="005B2DB5" w:rsidTr="00130DBF">
        <w:trPr>
          <w:cantSplit/>
          <w:trHeight w:val="135"/>
          <w:jc w:val="center"/>
        </w:trPr>
        <w:tc>
          <w:tcPr>
            <w:tcW w:w="2268" w:type="dxa"/>
            <w:vMerge/>
          </w:tcPr>
          <w:p w:rsidR="00414EBE" w:rsidRPr="005B2DB5" w:rsidRDefault="00414EBE" w:rsidP="00414EBE">
            <w:pPr>
              <w:tabs>
                <w:tab w:val="right" w:pos="2268"/>
                <w:tab w:val="right" w:pos="9072"/>
              </w:tabs>
              <w:spacing w:after="0" w:line="240" w:lineRule="auto"/>
              <w:rPr>
                <w:rFonts w:ascii="Calibri" w:hAnsi="Calibri" w:cs="Calibri"/>
                <w:lang w:val="en-US"/>
              </w:rPr>
            </w:pPr>
          </w:p>
        </w:tc>
        <w:tc>
          <w:tcPr>
            <w:tcW w:w="1701" w:type="dxa"/>
          </w:tcPr>
          <w:p w:rsidR="00414EBE" w:rsidRPr="005B2DB5" w:rsidRDefault="00414EBE" w:rsidP="00414EBE">
            <w:pPr>
              <w:tabs>
                <w:tab w:val="right" w:pos="2268"/>
                <w:tab w:val="right" w:pos="9072"/>
              </w:tabs>
              <w:spacing w:after="0" w:line="240" w:lineRule="auto"/>
              <w:jc w:val="center"/>
              <w:rPr>
                <w:rFonts w:ascii="Calibri" w:hAnsi="Calibri" w:cs="Calibri"/>
                <w:lang w:val="en-US"/>
              </w:rPr>
            </w:pPr>
            <w:r w:rsidRPr="005B2DB5">
              <w:rPr>
                <w:rFonts w:ascii="Calibri" w:hAnsi="Calibri" w:cs="Calibri"/>
                <w:lang w:val="en-US"/>
              </w:rPr>
              <w:t>Good</w:t>
            </w:r>
          </w:p>
        </w:tc>
        <w:tc>
          <w:tcPr>
            <w:tcW w:w="1701" w:type="dxa"/>
          </w:tcPr>
          <w:p w:rsidR="00414EBE" w:rsidRPr="005B2DB5" w:rsidRDefault="00414EBE" w:rsidP="00414EBE">
            <w:pPr>
              <w:tabs>
                <w:tab w:val="right" w:pos="2268"/>
                <w:tab w:val="right" w:pos="9072"/>
              </w:tabs>
              <w:spacing w:after="0" w:line="240" w:lineRule="auto"/>
              <w:jc w:val="center"/>
              <w:rPr>
                <w:rFonts w:ascii="Calibri" w:hAnsi="Calibri" w:cs="Calibri"/>
                <w:lang w:val="en-US"/>
              </w:rPr>
            </w:pPr>
            <w:r w:rsidRPr="005B2DB5">
              <w:rPr>
                <w:rFonts w:ascii="Calibri" w:hAnsi="Calibri" w:cs="Calibri"/>
                <w:lang w:val="en-US"/>
              </w:rPr>
              <w:t>Fair enough</w:t>
            </w:r>
          </w:p>
        </w:tc>
        <w:tc>
          <w:tcPr>
            <w:tcW w:w="1701" w:type="dxa"/>
          </w:tcPr>
          <w:p w:rsidR="00414EBE" w:rsidRPr="005B2DB5" w:rsidRDefault="00414EBE" w:rsidP="00414EBE">
            <w:pPr>
              <w:tabs>
                <w:tab w:val="right" w:pos="2268"/>
                <w:tab w:val="right" w:pos="9072"/>
              </w:tabs>
              <w:spacing w:after="0" w:line="240" w:lineRule="auto"/>
              <w:jc w:val="center"/>
              <w:rPr>
                <w:rFonts w:ascii="Calibri" w:hAnsi="Calibri" w:cs="Calibri"/>
                <w:lang w:val="en-US"/>
              </w:rPr>
            </w:pPr>
            <w:r w:rsidRPr="005B2DB5">
              <w:rPr>
                <w:rFonts w:ascii="Calibri" w:hAnsi="Calibri" w:cs="Calibri"/>
                <w:lang w:val="en-US"/>
              </w:rPr>
              <w:t>Bad</w:t>
            </w:r>
          </w:p>
        </w:tc>
        <w:tc>
          <w:tcPr>
            <w:tcW w:w="1343" w:type="dxa"/>
            <w:vMerge/>
          </w:tcPr>
          <w:p w:rsidR="00414EBE" w:rsidRPr="005B2DB5" w:rsidRDefault="00414EBE" w:rsidP="00414EBE">
            <w:pPr>
              <w:tabs>
                <w:tab w:val="right" w:pos="2268"/>
                <w:tab w:val="right" w:pos="9072"/>
              </w:tabs>
              <w:spacing w:after="0" w:line="240" w:lineRule="auto"/>
              <w:jc w:val="center"/>
              <w:rPr>
                <w:rFonts w:ascii="Calibri" w:hAnsi="Calibri" w:cs="Calibri"/>
                <w:lang w:val="en-US"/>
              </w:rPr>
            </w:pPr>
          </w:p>
        </w:tc>
      </w:tr>
      <w:tr w:rsidR="00414EBE" w:rsidRPr="005B2DB5" w:rsidTr="00130DBF">
        <w:trPr>
          <w:jc w:val="center"/>
        </w:trPr>
        <w:tc>
          <w:tcPr>
            <w:tcW w:w="2268" w:type="dxa"/>
          </w:tcPr>
          <w:p w:rsidR="00414EBE" w:rsidRPr="005B2DB5" w:rsidRDefault="00414EBE" w:rsidP="00414EBE">
            <w:pPr>
              <w:tabs>
                <w:tab w:val="right" w:pos="2268"/>
                <w:tab w:val="right" w:pos="9072"/>
              </w:tabs>
              <w:spacing w:after="0" w:line="240" w:lineRule="auto"/>
              <w:rPr>
                <w:rFonts w:ascii="Calibri" w:hAnsi="Calibri" w:cs="Calibri"/>
                <w:lang w:val="en-US"/>
              </w:rPr>
            </w:pPr>
            <w:r w:rsidRPr="005B2DB5">
              <w:rPr>
                <w:rFonts w:ascii="Calibri" w:hAnsi="Calibri" w:cs="Calibri"/>
                <w:lang w:val="en-US"/>
              </w:rPr>
              <w:t>Economist</w:t>
            </w:r>
          </w:p>
          <w:p w:rsidR="00414EBE" w:rsidRPr="005B2DB5" w:rsidRDefault="00414EBE" w:rsidP="00414EBE">
            <w:pPr>
              <w:tabs>
                <w:tab w:val="right" w:pos="2268"/>
                <w:tab w:val="right" w:pos="9072"/>
              </w:tabs>
              <w:spacing w:after="0" w:line="240" w:lineRule="auto"/>
              <w:rPr>
                <w:rFonts w:ascii="Calibri" w:hAnsi="Calibri" w:cs="Calibri"/>
                <w:lang w:val="en-US"/>
              </w:rPr>
            </w:pPr>
            <w:r w:rsidRPr="005B2DB5">
              <w:rPr>
                <w:rFonts w:ascii="Calibri" w:hAnsi="Calibri" w:cs="Calibri"/>
                <w:lang w:val="en-US"/>
              </w:rPr>
              <w:t>Lawyer</w:t>
            </w:r>
          </w:p>
          <w:p w:rsidR="00414EBE" w:rsidRPr="005B2DB5" w:rsidRDefault="00414EBE" w:rsidP="00414EBE">
            <w:pPr>
              <w:tabs>
                <w:tab w:val="right" w:pos="2268"/>
                <w:tab w:val="right" w:pos="9072"/>
              </w:tabs>
              <w:spacing w:after="0" w:line="240" w:lineRule="auto"/>
              <w:rPr>
                <w:rFonts w:ascii="Calibri" w:hAnsi="Calibri" w:cs="Calibri"/>
                <w:lang w:val="en-US"/>
              </w:rPr>
            </w:pPr>
            <w:r w:rsidRPr="005B2DB5">
              <w:rPr>
                <w:rFonts w:ascii="Calibri" w:hAnsi="Calibri" w:cs="Calibri"/>
                <w:lang w:val="en-US"/>
              </w:rPr>
              <w:t>Other diploma</w:t>
            </w:r>
          </w:p>
        </w:tc>
        <w:tc>
          <w:tcPr>
            <w:tcW w:w="1701" w:type="dxa"/>
          </w:tcPr>
          <w:p w:rsidR="00414EBE" w:rsidRPr="005B2DB5" w:rsidRDefault="00414EBE" w:rsidP="00414EBE">
            <w:pPr>
              <w:tabs>
                <w:tab w:val="right" w:pos="2268"/>
                <w:tab w:val="right" w:pos="9072"/>
              </w:tabs>
              <w:spacing w:after="0" w:line="240" w:lineRule="auto"/>
              <w:jc w:val="center"/>
              <w:rPr>
                <w:rFonts w:ascii="Calibri" w:hAnsi="Calibri" w:cs="Calibri"/>
                <w:lang w:val="en-US"/>
              </w:rPr>
            </w:pPr>
            <w:r w:rsidRPr="005B2DB5">
              <w:rPr>
                <w:rFonts w:ascii="Calibri" w:hAnsi="Calibri" w:cs="Calibri"/>
                <w:lang w:val="en-US"/>
              </w:rPr>
              <w:t>100</w:t>
            </w:r>
          </w:p>
          <w:p w:rsidR="00414EBE" w:rsidRPr="005B2DB5" w:rsidRDefault="00414EBE" w:rsidP="00414EBE">
            <w:pPr>
              <w:tabs>
                <w:tab w:val="right" w:pos="2268"/>
                <w:tab w:val="right" w:pos="9072"/>
              </w:tabs>
              <w:spacing w:after="0" w:line="240" w:lineRule="auto"/>
              <w:jc w:val="center"/>
              <w:rPr>
                <w:rFonts w:ascii="Calibri" w:hAnsi="Calibri" w:cs="Calibri"/>
                <w:lang w:val="en-US"/>
              </w:rPr>
            </w:pPr>
            <w:r w:rsidRPr="005B2DB5">
              <w:rPr>
                <w:rFonts w:ascii="Calibri" w:hAnsi="Calibri" w:cs="Calibri"/>
                <w:lang w:val="en-US"/>
              </w:rPr>
              <w:t>100</w:t>
            </w:r>
          </w:p>
          <w:p w:rsidR="00414EBE" w:rsidRPr="005B2DB5" w:rsidRDefault="00414EBE" w:rsidP="00414EBE">
            <w:pPr>
              <w:tabs>
                <w:tab w:val="right" w:pos="2268"/>
                <w:tab w:val="right" w:pos="9072"/>
              </w:tabs>
              <w:spacing w:after="0" w:line="240" w:lineRule="auto"/>
              <w:jc w:val="center"/>
              <w:rPr>
                <w:rFonts w:ascii="Calibri" w:hAnsi="Calibri" w:cs="Calibri"/>
                <w:lang w:val="en-US"/>
              </w:rPr>
            </w:pPr>
            <w:r w:rsidRPr="005B2DB5">
              <w:rPr>
                <w:rFonts w:ascii="Calibri" w:hAnsi="Calibri" w:cs="Calibri"/>
                <w:lang w:val="en-US"/>
              </w:rPr>
              <w:t>100</w:t>
            </w:r>
          </w:p>
        </w:tc>
        <w:tc>
          <w:tcPr>
            <w:tcW w:w="1701" w:type="dxa"/>
          </w:tcPr>
          <w:p w:rsidR="00414EBE" w:rsidRPr="005B2DB5" w:rsidRDefault="00414EBE" w:rsidP="00414EBE">
            <w:pPr>
              <w:tabs>
                <w:tab w:val="right" w:pos="2268"/>
                <w:tab w:val="right" w:pos="9072"/>
              </w:tabs>
              <w:spacing w:after="0" w:line="240" w:lineRule="auto"/>
              <w:jc w:val="center"/>
              <w:rPr>
                <w:rFonts w:ascii="Calibri" w:hAnsi="Calibri" w:cs="Calibri"/>
                <w:lang w:val="en-US"/>
              </w:rPr>
            </w:pPr>
            <w:r w:rsidRPr="005B2DB5">
              <w:rPr>
                <w:rFonts w:ascii="Calibri" w:hAnsi="Calibri" w:cs="Calibri"/>
                <w:lang w:val="en-US"/>
              </w:rPr>
              <w:t>200</w:t>
            </w:r>
          </w:p>
          <w:p w:rsidR="00414EBE" w:rsidRPr="005B2DB5" w:rsidRDefault="00414EBE" w:rsidP="00414EBE">
            <w:pPr>
              <w:tabs>
                <w:tab w:val="right" w:pos="2268"/>
                <w:tab w:val="right" w:pos="9072"/>
              </w:tabs>
              <w:spacing w:after="0" w:line="240" w:lineRule="auto"/>
              <w:jc w:val="center"/>
              <w:rPr>
                <w:rFonts w:ascii="Calibri" w:hAnsi="Calibri" w:cs="Calibri"/>
                <w:lang w:val="en-US"/>
              </w:rPr>
            </w:pPr>
            <w:r w:rsidRPr="005B2DB5">
              <w:rPr>
                <w:rFonts w:ascii="Calibri" w:hAnsi="Calibri" w:cs="Calibri"/>
                <w:lang w:val="en-US"/>
              </w:rPr>
              <w:t xml:space="preserve"> 60</w:t>
            </w:r>
          </w:p>
          <w:p w:rsidR="00414EBE" w:rsidRPr="005B2DB5" w:rsidRDefault="00414EBE" w:rsidP="00414EBE">
            <w:pPr>
              <w:tabs>
                <w:tab w:val="right" w:pos="2268"/>
                <w:tab w:val="right" w:pos="9072"/>
              </w:tabs>
              <w:spacing w:after="0" w:line="240" w:lineRule="auto"/>
              <w:jc w:val="center"/>
              <w:rPr>
                <w:rFonts w:ascii="Calibri" w:hAnsi="Calibri" w:cs="Calibri"/>
                <w:lang w:val="en-US"/>
              </w:rPr>
            </w:pPr>
            <w:r w:rsidRPr="005B2DB5">
              <w:rPr>
                <w:rFonts w:ascii="Calibri" w:hAnsi="Calibri" w:cs="Calibri"/>
                <w:lang w:val="en-US"/>
              </w:rPr>
              <w:t xml:space="preserve"> 60</w:t>
            </w:r>
          </w:p>
        </w:tc>
        <w:tc>
          <w:tcPr>
            <w:tcW w:w="1701" w:type="dxa"/>
          </w:tcPr>
          <w:p w:rsidR="00414EBE" w:rsidRPr="005B2DB5" w:rsidRDefault="00414EBE" w:rsidP="00414EBE">
            <w:pPr>
              <w:tabs>
                <w:tab w:val="right" w:pos="2268"/>
                <w:tab w:val="right" w:pos="9072"/>
              </w:tabs>
              <w:spacing w:after="0" w:line="240" w:lineRule="auto"/>
              <w:jc w:val="center"/>
              <w:rPr>
                <w:rFonts w:ascii="Calibri" w:hAnsi="Calibri" w:cs="Calibri"/>
                <w:lang w:val="en-US"/>
              </w:rPr>
            </w:pPr>
            <w:r w:rsidRPr="005B2DB5">
              <w:rPr>
                <w:rFonts w:ascii="Calibri" w:hAnsi="Calibri" w:cs="Calibri"/>
                <w:lang w:val="en-US"/>
              </w:rPr>
              <w:t>100</w:t>
            </w:r>
          </w:p>
          <w:p w:rsidR="00414EBE" w:rsidRPr="005B2DB5" w:rsidRDefault="00414EBE" w:rsidP="00414EBE">
            <w:pPr>
              <w:tabs>
                <w:tab w:val="right" w:pos="2268"/>
                <w:tab w:val="right" w:pos="9072"/>
              </w:tabs>
              <w:spacing w:after="0" w:line="240" w:lineRule="auto"/>
              <w:jc w:val="center"/>
              <w:rPr>
                <w:rFonts w:ascii="Calibri" w:hAnsi="Calibri" w:cs="Calibri"/>
                <w:lang w:val="en-US"/>
              </w:rPr>
            </w:pPr>
            <w:r w:rsidRPr="005B2DB5">
              <w:rPr>
                <w:rFonts w:ascii="Calibri" w:hAnsi="Calibri" w:cs="Calibri"/>
                <w:lang w:val="en-US"/>
              </w:rPr>
              <w:t xml:space="preserve"> 40</w:t>
            </w:r>
          </w:p>
          <w:p w:rsidR="00414EBE" w:rsidRPr="005B2DB5" w:rsidRDefault="00414EBE" w:rsidP="00414EBE">
            <w:pPr>
              <w:tabs>
                <w:tab w:val="right" w:pos="2268"/>
                <w:tab w:val="right" w:pos="9072"/>
              </w:tabs>
              <w:spacing w:after="0" w:line="240" w:lineRule="auto"/>
              <w:jc w:val="center"/>
              <w:rPr>
                <w:rFonts w:ascii="Calibri" w:hAnsi="Calibri" w:cs="Calibri"/>
                <w:lang w:val="en-US"/>
              </w:rPr>
            </w:pPr>
            <w:r w:rsidRPr="005B2DB5">
              <w:rPr>
                <w:rFonts w:ascii="Calibri" w:hAnsi="Calibri" w:cs="Calibri"/>
                <w:lang w:val="en-US"/>
              </w:rPr>
              <w:t xml:space="preserve"> 40</w:t>
            </w:r>
          </w:p>
        </w:tc>
        <w:tc>
          <w:tcPr>
            <w:tcW w:w="1343" w:type="dxa"/>
          </w:tcPr>
          <w:p w:rsidR="00414EBE" w:rsidRPr="005B2DB5" w:rsidRDefault="00414EBE" w:rsidP="00414EBE">
            <w:pPr>
              <w:tabs>
                <w:tab w:val="right" w:pos="2268"/>
                <w:tab w:val="right" w:pos="9072"/>
              </w:tabs>
              <w:spacing w:after="0" w:line="240" w:lineRule="auto"/>
              <w:jc w:val="center"/>
              <w:rPr>
                <w:rFonts w:ascii="Calibri" w:hAnsi="Calibri" w:cs="Calibri"/>
                <w:lang w:val="en-US"/>
              </w:rPr>
            </w:pPr>
            <w:r w:rsidRPr="005B2DB5">
              <w:rPr>
                <w:rFonts w:ascii="Calibri" w:hAnsi="Calibri" w:cs="Calibri"/>
                <w:lang w:val="en-US"/>
              </w:rPr>
              <w:t>400</w:t>
            </w:r>
          </w:p>
          <w:p w:rsidR="00414EBE" w:rsidRPr="005B2DB5" w:rsidRDefault="00414EBE" w:rsidP="00414EBE">
            <w:pPr>
              <w:tabs>
                <w:tab w:val="right" w:pos="2268"/>
                <w:tab w:val="right" w:pos="9072"/>
              </w:tabs>
              <w:spacing w:after="0" w:line="240" w:lineRule="auto"/>
              <w:jc w:val="center"/>
              <w:rPr>
                <w:rFonts w:ascii="Calibri" w:hAnsi="Calibri" w:cs="Calibri"/>
                <w:lang w:val="en-US"/>
              </w:rPr>
            </w:pPr>
            <w:r w:rsidRPr="005B2DB5">
              <w:rPr>
                <w:rFonts w:ascii="Calibri" w:hAnsi="Calibri" w:cs="Calibri"/>
                <w:lang w:val="en-US"/>
              </w:rPr>
              <w:t>200</w:t>
            </w:r>
          </w:p>
          <w:p w:rsidR="00414EBE" w:rsidRPr="005B2DB5" w:rsidRDefault="00414EBE" w:rsidP="00414EBE">
            <w:pPr>
              <w:tabs>
                <w:tab w:val="right" w:pos="2268"/>
                <w:tab w:val="right" w:pos="9072"/>
              </w:tabs>
              <w:spacing w:after="0" w:line="240" w:lineRule="auto"/>
              <w:jc w:val="center"/>
              <w:rPr>
                <w:rFonts w:ascii="Calibri" w:hAnsi="Calibri" w:cs="Calibri"/>
                <w:lang w:val="en-US"/>
              </w:rPr>
            </w:pPr>
            <w:r w:rsidRPr="005B2DB5">
              <w:rPr>
                <w:rFonts w:ascii="Calibri" w:hAnsi="Calibri" w:cs="Calibri"/>
                <w:lang w:val="en-US"/>
              </w:rPr>
              <w:t>200</w:t>
            </w:r>
          </w:p>
        </w:tc>
      </w:tr>
      <w:tr w:rsidR="00414EBE" w:rsidRPr="005B2DB5" w:rsidTr="00130DBF">
        <w:trPr>
          <w:jc w:val="center"/>
        </w:trPr>
        <w:tc>
          <w:tcPr>
            <w:tcW w:w="2268" w:type="dxa"/>
          </w:tcPr>
          <w:p w:rsidR="00414EBE" w:rsidRPr="005B2DB5" w:rsidRDefault="00414EBE" w:rsidP="00414EBE">
            <w:pPr>
              <w:spacing w:after="0" w:line="240" w:lineRule="auto"/>
              <w:rPr>
                <w:b/>
                <w:i/>
                <w:lang w:val="en-US"/>
              </w:rPr>
            </w:pPr>
            <w:r w:rsidRPr="005B2DB5">
              <w:rPr>
                <w:lang w:val="en-US"/>
              </w:rPr>
              <w:t>Total</w:t>
            </w:r>
          </w:p>
        </w:tc>
        <w:tc>
          <w:tcPr>
            <w:tcW w:w="1701" w:type="dxa"/>
          </w:tcPr>
          <w:p w:rsidR="00414EBE" w:rsidRPr="005B2DB5" w:rsidRDefault="00414EBE" w:rsidP="00414EBE">
            <w:pPr>
              <w:tabs>
                <w:tab w:val="right" w:pos="2268"/>
                <w:tab w:val="right" w:pos="9072"/>
              </w:tabs>
              <w:spacing w:after="0" w:line="240" w:lineRule="auto"/>
              <w:jc w:val="center"/>
              <w:rPr>
                <w:rFonts w:ascii="Calibri" w:hAnsi="Calibri" w:cs="Calibri"/>
                <w:lang w:val="en-US"/>
              </w:rPr>
            </w:pPr>
            <w:r w:rsidRPr="005B2DB5">
              <w:rPr>
                <w:rFonts w:ascii="Calibri" w:hAnsi="Calibri" w:cs="Calibri"/>
                <w:lang w:val="en-US"/>
              </w:rPr>
              <w:t>300</w:t>
            </w:r>
          </w:p>
        </w:tc>
        <w:tc>
          <w:tcPr>
            <w:tcW w:w="1701" w:type="dxa"/>
          </w:tcPr>
          <w:p w:rsidR="00414EBE" w:rsidRPr="005B2DB5" w:rsidRDefault="00414EBE" w:rsidP="00414EBE">
            <w:pPr>
              <w:tabs>
                <w:tab w:val="right" w:pos="2268"/>
                <w:tab w:val="right" w:pos="9072"/>
              </w:tabs>
              <w:spacing w:after="0" w:line="240" w:lineRule="auto"/>
              <w:jc w:val="center"/>
              <w:rPr>
                <w:rFonts w:ascii="Calibri" w:hAnsi="Calibri" w:cs="Calibri"/>
                <w:lang w:val="en-US"/>
              </w:rPr>
            </w:pPr>
            <w:r w:rsidRPr="005B2DB5">
              <w:rPr>
                <w:rFonts w:ascii="Calibri" w:hAnsi="Calibri" w:cs="Calibri"/>
                <w:lang w:val="en-US"/>
              </w:rPr>
              <w:t>320</w:t>
            </w:r>
          </w:p>
        </w:tc>
        <w:tc>
          <w:tcPr>
            <w:tcW w:w="1701" w:type="dxa"/>
          </w:tcPr>
          <w:p w:rsidR="00414EBE" w:rsidRPr="005B2DB5" w:rsidRDefault="00414EBE" w:rsidP="00414EBE">
            <w:pPr>
              <w:tabs>
                <w:tab w:val="right" w:pos="2268"/>
                <w:tab w:val="right" w:pos="9072"/>
              </w:tabs>
              <w:spacing w:after="0" w:line="240" w:lineRule="auto"/>
              <w:jc w:val="center"/>
              <w:rPr>
                <w:rFonts w:ascii="Calibri" w:hAnsi="Calibri" w:cs="Calibri"/>
                <w:lang w:val="en-US"/>
              </w:rPr>
            </w:pPr>
            <w:r w:rsidRPr="005B2DB5">
              <w:rPr>
                <w:rFonts w:ascii="Calibri" w:hAnsi="Calibri" w:cs="Calibri"/>
                <w:lang w:val="en-US"/>
              </w:rPr>
              <w:t>180</w:t>
            </w:r>
          </w:p>
        </w:tc>
        <w:tc>
          <w:tcPr>
            <w:tcW w:w="1343" w:type="dxa"/>
          </w:tcPr>
          <w:p w:rsidR="00414EBE" w:rsidRPr="005B2DB5" w:rsidRDefault="00414EBE" w:rsidP="00414EBE">
            <w:pPr>
              <w:tabs>
                <w:tab w:val="right" w:pos="2268"/>
                <w:tab w:val="right" w:pos="9072"/>
              </w:tabs>
              <w:spacing w:after="0" w:line="240" w:lineRule="auto"/>
              <w:jc w:val="center"/>
              <w:rPr>
                <w:rFonts w:ascii="Calibri" w:hAnsi="Calibri" w:cs="Calibri"/>
                <w:lang w:val="en-US"/>
              </w:rPr>
            </w:pPr>
            <w:r w:rsidRPr="005B2DB5">
              <w:rPr>
                <w:rFonts w:ascii="Calibri" w:hAnsi="Calibri" w:cs="Calibri"/>
                <w:lang w:val="en-US"/>
              </w:rPr>
              <w:t>800</w:t>
            </w:r>
          </w:p>
        </w:tc>
      </w:tr>
    </w:tbl>
    <w:p w:rsidR="00414EBE" w:rsidRPr="005B2DB5" w:rsidRDefault="00414EBE" w:rsidP="00414EBE">
      <w:pPr>
        <w:spacing w:after="0" w:line="240" w:lineRule="auto"/>
        <w:rPr>
          <w:rFonts w:ascii="Calibri" w:hAnsi="Calibri" w:cs="Calibri"/>
          <w:lang w:val="en-US"/>
        </w:rPr>
      </w:pPr>
    </w:p>
    <w:p w:rsidR="00414EBE" w:rsidRPr="005B2DB5" w:rsidRDefault="00414EBE" w:rsidP="007F55E6">
      <w:pPr>
        <w:numPr>
          <w:ilvl w:val="0"/>
          <w:numId w:val="24"/>
        </w:numPr>
        <w:tabs>
          <w:tab w:val="left" w:pos="454"/>
        </w:tabs>
        <w:spacing w:after="0" w:line="240" w:lineRule="auto"/>
        <w:jc w:val="both"/>
        <w:rPr>
          <w:rFonts w:ascii="Calibri" w:hAnsi="Calibri" w:cs="Calibri"/>
          <w:lang w:val="en-US"/>
        </w:rPr>
      </w:pPr>
      <w:r w:rsidRPr="005B2DB5">
        <w:rPr>
          <w:rFonts w:ascii="Calibri" w:hAnsi="Calibri" w:cs="Calibri"/>
          <w:lang w:val="en-US"/>
        </w:rPr>
        <w:t xml:space="preserve">Calculate the expected frequencies in the case of independence! </w:t>
      </w:r>
    </w:p>
    <w:p w:rsidR="00414EBE" w:rsidRPr="005B2DB5" w:rsidRDefault="00414EBE" w:rsidP="007F55E6">
      <w:pPr>
        <w:numPr>
          <w:ilvl w:val="0"/>
          <w:numId w:val="24"/>
        </w:numPr>
        <w:tabs>
          <w:tab w:val="left" w:pos="454"/>
        </w:tabs>
        <w:spacing w:after="0" w:line="240" w:lineRule="auto"/>
        <w:jc w:val="both"/>
        <w:rPr>
          <w:rFonts w:ascii="Calibri" w:hAnsi="Calibri" w:cs="Calibri"/>
          <w:lang w:val="en-US"/>
        </w:rPr>
      </w:pPr>
      <w:r w:rsidRPr="005B2DB5">
        <w:rPr>
          <w:rFonts w:ascii="Calibri" w:hAnsi="Calibri" w:cs="Calibri"/>
          <w:lang w:val="en-US"/>
        </w:rPr>
        <w:t>Examine the relationship between the profession and the opinion about the TV program (α=0.05)?</w:t>
      </w:r>
    </w:p>
    <w:p w:rsidR="00414EBE" w:rsidRPr="005B2DB5" w:rsidRDefault="00414EBE" w:rsidP="007F55E6">
      <w:pPr>
        <w:numPr>
          <w:ilvl w:val="0"/>
          <w:numId w:val="24"/>
        </w:numPr>
        <w:tabs>
          <w:tab w:val="left" w:pos="454"/>
        </w:tabs>
        <w:spacing w:after="0" w:line="240" w:lineRule="auto"/>
        <w:jc w:val="both"/>
        <w:rPr>
          <w:rFonts w:ascii="Calibri" w:hAnsi="Calibri" w:cs="Calibri"/>
          <w:lang w:val="en-US"/>
        </w:rPr>
      </w:pPr>
      <w:r w:rsidRPr="005B2DB5">
        <w:rPr>
          <w:rFonts w:ascii="Calibri" w:hAnsi="Calibri" w:cs="Calibri"/>
          <w:lang w:val="en-US"/>
        </w:rPr>
        <w:t>Calculate and interpret the coefficients measuring the strength of the rela</w:t>
      </w:r>
      <w:r w:rsidR="00D571BB">
        <w:rPr>
          <w:rFonts w:ascii="Calibri" w:hAnsi="Calibri" w:cs="Calibri"/>
          <w:lang w:val="en-US"/>
        </w:rPr>
        <w:t>tionship (if it makes sense</w:t>
      </w:r>
      <w:r w:rsidRPr="005B2DB5">
        <w:rPr>
          <w:rFonts w:ascii="Calibri" w:hAnsi="Calibri" w:cs="Calibri"/>
          <w:lang w:val="en-US"/>
        </w:rPr>
        <w:t xml:space="preserve"> calculating them)!</w:t>
      </w:r>
    </w:p>
    <w:p w:rsidR="00414EBE" w:rsidRDefault="00414EBE" w:rsidP="00414EBE">
      <w:pPr>
        <w:tabs>
          <w:tab w:val="right" w:pos="9072"/>
        </w:tabs>
        <w:spacing w:after="0" w:line="240" w:lineRule="auto"/>
        <w:jc w:val="both"/>
        <w:rPr>
          <w:rFonts w:ascii="Calibri" w:hAnsi="Calibri" w:cs="Calibri"/>
          <w:b/>
          <w:lang w:val="en-US"/>
        </w:rPr>
      </w:pPr>
    </w:p>
    <w:p w:rsidR="00414EBE" w:rsidRPr="005B2DB5" w:rsidRDefault="00414EBE" w:rsidP="00A6740A">
      <w:pPr>
        <w:tabs>
          <w:tab w:val="right" w:pos="9072"/>
        </w:tabs>
        <w:spacing w:after="0" w:line="240" w:lineRule="auto"/>
        <w:jc w:val="both"/>
        <w:rPr>
          <w:rFonts w:ascii="Calibri" w:hAnsi="Calibri" w:cs="Calibri"/>
          <w:lang w:val="en-US"/>
        </w:rPr>
      </w:pPr>
      <w:r w:rsidRPr="005B2DB5">
        <w:rPr>
          <w:rFonts w:ascii="Calibri" w:hAnsi="Calibri" w:cs="Calibri"/>
          <w:b/>
          <w:lang w:val="en-US"/>
        </w:rPr>
        <w:t xml:space="preserve">2. </w:t>
      </w:r>
      <w:r w:rsidRPr="005B2DB5">
        <w:rPr>
          <w:rFonts w:ascii="Calibri" w:hAnsi="Calibri" w:cs="Calibri"/>
          <w:lang w:val="en-US"/>
        </w:rPr>
        <w:t xml:space="preserve">Answer the following questions based on the </w:t>
      </w:r>
      <w:proofErr w:type="spellStart"/>
      <w:r w:rsidRPr="005B2DB5">
        <w:rPr>
          <w:rFonts w:ascii="Calibri" w:hAnsi="Calibri" w:cs="Calibri"/>
          <w:lang w:val="en-US"/>
        </w:rPr>
        <w:t>bank.sav</w:t>
      </w:r>
      <w:proofErr w:type="spellEnd"/>
      <w:r w:rsidRPr="005B2DB5">
        <w:rPr>
          <w:rFonts w:ascii="Calibri" w:hAnsi="Calibri" w:cs="Calibri"/>
          <w:lang w:val="en-US"/>
        </w:rPr>
        <w:t xml:space="preserve"> file! </w:t>
      </w:r>
    </w:p>
    <w:p w:rsidR="00414EBE" w:rsidRPr="005B2DB5" w:rsidRDefault="00414EBE" w:rsidP="007F55E6">
      <w:pPr>
        <w:pStyle w:val="BodyTextIndent"/>
        <w:numPr>
          <w:ilvl w:val="0"/>
          <w:numId w:val="25"/>
        </w:numPr>
        <w:spacing w:after="0" w:line="240" w:lineRule="auto"/>
        <w:jc w:val="both"/>
        <w:rPr>
          <w:rFonts w:ascii="Calibri" w:hAnsi="Calibri" w:cs="Calibri"/>
          <w:lang w:val="en-US"/>
        </w:rPr>
      </w:pPr>
      <w:r w:rsidRPr="005B2DB5">
        <w:rPr>
          <w:rFonts w:ascii="Calibri" w:hAnsi="Calibri" w:cs="Calibri"/>
          <w:lang w:val="en-US"/>
        </w:rPr>
        <w:t>Create a combination (contingency) table which contains the em</w:t>
      </w:r>
      <w:r w:rsidR="00D571BB">
        <w:rPr>
          <w:rFonts w:ascii="Calibri" w:hAnsi="Calibri" w:cs="Calibri"/>
          <w:lang w:val="en-US"/>
        </w:rPr>
        <w:t>ployees’ profession and gender!</w:t>
      </w:r>
    </w:p>
    <w:p w:rsidR="00414EBE" w:rsidRPr="005B2DB5" w:rsidRDefault="00414EBE" w:rsidP="007F55E6">
      <w:pPr>
        <w:pStyle w:val="BodyTextIndent"/>
        <w:numPr>
          <w:ilvl w:val="0"/>
          <w:numId w:val="25"/>
        </w:numPr>
        <w:spacing w:after="0" w:line="240" w:lineRule="auto"/>
        <w:jc w:val="both"/>
        <w:rPr>
          <w:rFonts w:ascii="Calibri" w:hAnsi="Calibri" w:cs="Calibri"/>
          <w:lang w:val="en-US"/>
        </w:rPr>
      </w:pPr>
      <w:r w:rsidRPr="005B2DB5">
        <w:rPr>
          <w:rFonts w:ascii="Calibri" w:hAnsi="Calibri" w:cs="Calibri"/>
          <w:lang w:val="en-US"/>
        </w:rPr>
        <w:t xml:space="preserve">Compute the employees’ distribution by gender! </w:t>
      </w:r>
    </w:p>
    <w:p w:rsidR="00414EBE" w:rsidRPr="005B2DB5" w:rsidRDefault="00414EBE" w:rsidP="007F55E6">
      <w:pPr>
        <w:pStyle w:val="BodyTextIndent"/>
        <w:numPr>
          <w:ilvl w:val="0"/>
          <w:numId w:val="25"/>
        </w:numPr>
        <w:spacing w:after="0" w:line="240" w:lineRule="auto"/>
        <w:jc w:val="both"/>
        <w:rPr>
          <w:rFonts w:ascii="Calibri" w:hAnsi="Calibri" w:cs="Calibri"/>
          <w:lang w:val="en-US"/>
        </w:rPr>
      </w:pPr>
      <w:r w:rsidRPr="005B2DB5">
        <w:rPr>
          <w:rFonts w:ascii="Calibri" w:hAnsi="Calibri" w:cs="Calibri"/>
          <w:lang w:val="en-US"/>
        </w:rPr>
        <w:t>Compute the expected frequenci</w:t>
      </w:r>
      <w:r w:rsidR="00D571BB">
        <w:rPr>
          <w:rFonts w:ascii="Calibri" w:hAnsi="Calibri" w:cs="Calibri"/>
          <w:lang w:val="en-US"/>
        </w:rPr>
        <w:t>es in the case of independence!</w:t>
      </w:r>
    </w:p>
    <w:p w:rsidR="00414EBE" w:rsidRPr="005B2DB5" w:rsidRDefault="00414EBE" w:rsidP="007F55E6">
      <w:pPr>
        <w:pStyle w:val="BodyTextIndent"/>
        <w:numPr>
          <w:ilvl w:val="0"/>
          <w:numId w:val="25"/>
        </w:numPr>
        <w:spacing w:after="0" w:line="240" w:lineRule="auto"/>
        <w:jc w:val="both"/>
        <w:rPr>
          <w:lang w:val="en-US"/>
        </w:rPr>
      </w:pPr>
      <w:r w:rsidRPr="005B2DB5">
        <w:rPr>
          <w:rFonts w:ascii="Calibri" w:hAnsi="Calibri" w:cs="Calibri"/>
          <w:lang w:val="en-US"/>
        </w:rPr>
        <w:t>Is there any relationship between the profession and gender at 5% significance level? If there is, calculate a coefficient measuring th</w:t>
      </w:r>
      <w:r w:rsidR="00D571BB">
        <w:rPr>
          <w:rFonts w:ascii="Calibri" w:hAnsi="Calibri" w:cs="Calibri"/>
          <w:lang w:val="en-US"/>
        </w:rPr>
        <w:t>e strength of the relationship!</w:t>
      </w:r>
    </w:p>
    <w:p w:rsidR="000935B7" w:rsidRDefault="000935B7" w:rsidP="00BC0C92">
      <w:pPr>
        <w:pStyle w:val="IntenseQuote"/>
        <w:keepNext/>
        <w:keepLines/>
        <w:rPr>
          <w:lang w:val="en-US"/>
        </w:rPr>
      </w:pPr>
      <w:r w:rsidRPr="006B4757">
        <w:rPr>
          <w:lang w:val="en-US"/>
        </w:rPr>
        <w:t>Sample tasks</w:t>
      </w:r>
      <w:r>
        <w:rPr>
          <w:lang w:val="en-US"/>
        </w:rPr>
        <w:t xml:space="preserve"> solutions</w:t>
      </w:r>
    </w:p>
    <w:p w:rsidR="00414EBE" w:rsidRPr="00492BCD" w:rsidRDefault="00414EBE" w:rsidP="00A6740A">
      <w:pPr>
        <w:pStyle w:val="Header"/>
        <w:tabs>
          <w:tab w:val="clear" w:pos="4536"/>
          <w:tab w:val="clear" w:pos="9072"/>
          <w:tab w:val="left" w:pos="454"/>
        </w:tabs>
        <w:jc w:val="both"/>
        <w:rPr>
          <w:rFonts w:ascii="Calibri" w:hAnsi="Calibri" w:cs="Calibri"/>
          <w:lang w:val="en-GB"/>
        </w:rPr>
      </w:pPr>
      <w:r w:rsidRPr="00492BCD">
        <w:rPr>
          <w:rFonts w:ascii="Calibri" w:hAnsi="Calibri" w:cs="Calibri"/>
          <w:b/>
          <w:lang w:val="en-GB"/>
        </w:rPr>
        <w:t xml:space="preserve">1. </w:t>
      </w:r>
      <w:r w:rsidRPr="00492BCD">
        <w:rPr>
          <w:rFonts w:ascii="Calibri" w:hAnsi="Calibri" w:cs="Calibri"/>
          <w:lang w:val="en-GB"/>
        </w:rPr>
        <w:t>In a public opinion research, the opinions about an economic TV program were examined. The following table is known about this research: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701"/>
        <w:gridCol w:w="1701"/>
        <w:gridCol w:w="1701"/>
        <w:gridCol w:w="1343"/>
      </w:tblGrid>
      <w:tr w:rsidR="00414EBE" w:rsidRPr="00492BCD" w:rsidTr="00130DBF">
        <w:trPr>
          <w:cantSplit/>
          <w:trHeight w:val="135"/>
          <w:jc w:val="center"/>
        </w:trPr>
        <w:tc>
          <w:tcPr>
            <w:tcW w:w="2268" w:type="dxa"/>
            <w:vMerge w:val="restart"/>
          </w:tcPr>
          <w:p w:rsidR="00414EBE" w:rsidRPr="00492BCD" w:rsidRDefault="00414EBE" w:rsidP="00130DBF">
            <w:pPr>
              <w:tabs>
                <w:tab w:val="right" w:pos="2268"/>
                <w:tab w:val="right" w:pos="9072"/>
              </w:tabs>
              <w:spacing w:after="0" w:line="240" w:lineRule="auto"/>
              <w:rPr>
                <w:rFonts w:ascii="Calibri" w:hAnsi="Calibri" w:cs="Calibri"/>
                <w:lang w:val="en-GB"/>
              </w:rPr>
            </w:pPr>
            <w:r w:rsidRPr="00492BCD">
              <w:rPr>
                <w:rFonts w:ascii="Calibri" w:hAnsi="Calibri" w:cs="Calibri"/>
                <w:lang w:val="en-GB"/>
              </w:rPr>
              <w:t>Profession</w:t>
            </w:r>
          </w:p>
        </w:tc>
        <w:tc>
          <w:tcPr>
            <w:tcW w:w="5103" w:type="dxa"/>
            <w:gridSpan w:val="3"/>
          </w:tcPr>
          <w:p w:rsidR="00414EBE" w:rsidRPr="00492BCD" w:rsidRDefault="00414EBE" w:rsidP="00130DBF">
            <w:pPr>
              <w:tabs>
                <w:tab w:val="right" w:pos="2268"/>
                <w:tab w:val="right" w:pos="9072"/>
              </w:tabs>
              <w:spacing w:after="0" w:line="240" w:lineRule="auto"/>
              <w:jc w:val="center"/>
              <w:rPr>
                <w:rFonts w:ascii="Calibri" w:hAnsi="Calibri" w:cs="Calibri"/>
                <w:lang w:val="en-GB"/>
              </w:rPr>
            </w:pPr>
            <w:r w:rsidRPr="00492BCD">
              <w:rPr>
                <w:rFonts w:ascii="Calibri" w:hAnsi="Calibri" w:cs="Calibri"/>
                <w:lang w:val="en-GB"/>
              </w:rPr>
              <w:t>Opinion about the TV program</w:t>
            </w:r>
          </w:p>
        </w:tc>
        <w:tc>
          <w:tcPr>
            <w:tcW w:w="1343" w:type="dxa"/>
            <w:vMerge w:val="restart"/>
            <w:vAlign w:val="center"/>
          </w:tcPr>
          <w:p w:rsidR="00414EBE" w:rsidRPr="00492BCD" w:rsidRDefault="00414EBE" w:rsidP="00130DBF">
            <w:pPr>
              <w:tabs>
                <w:tab w:val="right" w:pos="2268"/>
                <w:tab w:val="right" w:pos="9072"/>
              </w:tabs>
              <w:spacing w:after="0" w:line="240" w:lineRule="auto"/>
              <w:jc w:val="center"/>
              <w:rPr>
                <w:rFonts w:ascii="Calibri" w:hAnsi="Calibri" w:cs="Calibri"/>
                <w:lang w:val="en-GB"/>
              </w:rPr>
            </w:pPr>
            <w:r w:rsidRPr="00492BCD">
              <w:rPr>
                <w:rFonts w:ascii="Calibri" w:hAnsi="Calibri" w:cs="Calibri"/>
                <w:lang w:val="en-GB"/>
              </w:rPr>
              <w:t>Total</w:t>
            </w:r>
          </w:p>
        </w:tc>
      </w:tr>
      <w:tr w:rsidR="00414EBE" w:rsidRPr="00492BCD" w:rsidTr="00130DBF">
        <w:trPr>
          <w:cantSplit/>
          <w:trHeight w:val="135"/>
          <w:jc w:val="center"/>
        </w:trPr>
        <w:tc>
          <w:tcPr>
            <w:tcW w:w="2268" w:type="dxa"/>
            <w:vMerge/>
          </w:tcPr>
          <w:p w:rsidR="00414EBE" w:rsidRPr="00492BCD" w:rsidRDefault="00414EBE" w:rsidP="00130DBF">
            <w:pPr>
              <w:tabs>
                <w:tab w:val="right" w:pos="2268"/>
                <w:tab w:val="right" w:pos="9072"/>
              </w:tabs>
              <w:spacing w:after="0" w:line="240" w:lineRule="auto"/>
              <w:rPr>
                <w:rFonts w:ascii="Calibri" w:hAnsi="Calibri" w:cs="Calibri"/>
                <w:lang w:val="en-GB"/>
              </w:rPr>
            </w:pPr>
          </w:p>
        </w:tc>
        <w:tc>
          <w:tcPr>
            <w:tcW w:w="1701" w:type="dxa"/>
          </w:tcPr>
          <w:p w:rsidR="00414EBE" w:rsidRPr="00492BCD" w:rsidRDefault="00414EBE" w:rsidP="00130DBF">
            <w:pPr>
              <w:tabs>
                <w:tab w:val="right" w:pos="2268"/>
                <w:tab w:val="right" w:pos="9072"/>
              </w:tabs>
              <w:spacing w:after="0" w:line="240" w:lineRule="auto"/>
              <w:jc w:val="center"/>
              <w:rPr>
                <w:rFonts w:ascii="Calibri" w:hAnsi="Calibri" w:cs="Calibri"/>
                <w:lang w:val="en-GB"/>
              </w:rPr>
            </w:pPr>
            <w:r w:rsidRPr="00492BCD">
              <w:rPr>
                <w:rFonts w:ascii="Calibri" w:hAnsi="Calibri" w:cs="Calibri"/>
                <w:lang w:val="en-GB"/>
              </w:rPr>
              <w:t>Good</w:t>
            </w:r>
          </w:p>
        </w:tc>
        <w:tc>
          <w:tcPr>
            <w:tcW w:w="1701" w:type="dxa"/>
          </w:tcPr>
          <w:p w:rsidR="00414EBE" w:rsidRPr="00492BCD" w:rsidRDefault="00414EBE" w:rsidP="00130DBF">
            <w:pPr>
              <w:tabs>
                <w:tab w:val="right" w:pos="2268"/>
                <w:tab w:val="right" w:pos="9072"/>
              </w:tabs>
              <w:spacing w:after="0" w:line="240" w:lineRule="auto"/>
              <w:jc w:val="center"/>
              <w:rPr>
                <w:rFonts w:ascii="Calibri" w:hAnsi="Calibri" w:cs="Calibri"/>
                <w:lang w:val="en-GB"/>
              </w:rPr>
            </w:pPr>
            <w:r w:rsidRPr="00492BCD">
              <w:rPr>
                <w:rFonts w:ascii="Calibri" w:hAnsi="Calibri" w:cs="Calibri"/>
                <w:lang w:val="en-GB"/>
              </w:rPr>
              <w:t>Fair enough</w:t>
            </w:r>
          </w:p>
        </w:tc>
        <w:tc>
          <w:tcPr>
            <w:tcW w:w="1701" w:type="dxa"/>
          </w:tcPr>
          <w:p w:rsidR="00414EBE" w:rsidRPr="00492BCD" w:rsidRDefault="00414EBE" w:rsidP="00130DBF">
            <w:pPr>
              <w:tabs>
                <w:tab w:val="right" w:pos="2268"/>
                <w:tab w:val="right" w:pos="9072"/>
              </w:tabs>
              <w:spacing w:after="0" w:line="240" w:lineRule="auto"/>
              <w:jc w:val="center"/>
              <w:rPr>
                <w:rFonts w:ascii="Calibri" w:hAnsi="Calibri" w:cs="Calibri"/>
                <w:lang w:val="en-GB"/>
              </w:rPr>
            </w:pPr>
            <w:r w:rsidRPr="00492BCD">
              <w:rPr>
                <w:rFonts w:ascii="Calibri" w:hAnsi="Calibri" w:cs="Calibri"/>
                <w:lang w:val="en-GB"/>
              </w:rPr>
              <w:t>Bad</w:t>
            </w:r>
          </w:p>
        </w:tc>
        <w:tc>
          <w:tcPr>
            <w:tcW w:w="1343" w:type="dxa"/>
            <w:vMerge/>
          </w:tcPr>
          <w:p w:rsidR="00414EBE" w:rsidRPr="00492BCD" w:rsidRDefault="00414EBE" w:rsidP="00130DBF">
            <w:pPr>
              <w:tabs>
                <w:tab w:val="right" w:pos="2268"/>
                <w:tab w:val="right" w:pos="9072"/>
              </w:tabs>
              <w:spacing w:after="0" w:line="240" w:lineRule="auto"/>
              <w:jc w:val="center"/>
              <w:rPr>
                <w:rFonts w:ascii="Calibri" w:hAnsi="Calibri" w:cs="Calibri"/>
                <w:lang w:val="en-GB"/>
              </w:rPr>
            </w:pPr>
          </w:p>
        </w:tc>
      </w:tr>
      <w:tr w:rsidR="00414EBE" w:rsidRPr="00492BCD" w:rsidTr="00130DBF">
        <w:trPr>
          <w:jc w:val="center"/>
        </w:trPr>
        <w:tc>
          <w:tcPr>
            <w:tcW w:w="2268" w:type="dxa"/>
          </w:tcPr>
          <w:p w:rsidR="00414EBE" w:rsidRPr="00492BCD" w:rsidRDefault="00414EBE" w:rsidP="00130DBF">
            <w:pPr>
              <w:tabs>
                <w:tab w:val="right" w:pos="2268"/>
                <w:tab w:val="right" w:pos="9072"/>
              </w:tabs>
              <w:spacing w:after="0" w:line="240" w:lineRule="auto"/>
              <w:rPr>
                <w:rFonts w:ascii="Calibri" w:hAnsi="Calibri" w:cs="Calibri"/>
                <w:lang w:val="en-GB"/>
              </w:rPr>
            </w:pPr>
            <w:r w:rsidRPr="00492BCD">
              <w:rPr>
                <w:rFonts w:ascii="Calibri" w:hAnsi="Calibri" w:cs="Calibri"/>
                <w:lang w:val="en-GB"/>
              </w:rPr>
              <w:t>Economist</w:t>
            </w:r>
          </w:p>
          <w:p w:rsidR="00414EBE" w:rsidRPr="00492BCD" w:rsidRDefault="00414EBE" w:rsidP="00130DBF">
            <w:pPr>
              <w:tabs>
                <w:tab w:val="right" w:pos="2268"/>
                <w:tab w:val="right" w:pos="9072"/>
              </w:tabs>
              <w:spacing w:after="0" w:line="240" w:lineRule="auto"/>
              <w:rPr>
                <w:rFonts w:ascii="Calibri" w:hAnsi="Calibri" w:cs="Calibri"/>
                <w:lang w:val="en-GB"/>
              </w:rPr>
            </w:pPr>
            <w:r w:rsidRPr="00492BCD">
              <w:rPr>
                <w:rFonts w:ascii="Calibri" w:hAnsi="Calibri" w:cs="Calibri"/>
                <w:lang w:val="en-GB"/>
              </w:rPr>
              <w:t>Lawyer</w:t>
            </w:r>
          </w:p>
          <w:p w:rsidR="00414EBE" w:rsidRPr="00492BCD" w:rsidRDefault="00414EBE" w:rsidP="00130DBF">
            <w:pPr>
              <w:tabs>
                <w:tab w:val="right" w:pos="2268"/>
                <w:tab w:val="right" w:pos="9072"/>
              </w:tabs>
              <w:spacing w:after="0" w:line="240" w:lineRule="auto"/>
              <w:rPr>
                <w:rFonts w:ascii="Calibri" w:hAnsi="Calibri" w:cs="Calibri"/>
                <w:lang w:val="en-GB"/>
              </w:rPr>
            </w:pPr>
            <w:r w:rsidRPr="00492BCD">
              <w:rPr>
                <w:rFonts w:ascii="Calibri" w:hAnsi="Calibri" w:cs="Calibri"/>
                <w:lang w:val="en-GB"/>
              </w:rPr>
              <w:t>Other diploma</w:t>
            </w:r>
          </w:p>
        </w:tc>
        <w:tc>
          <w:tcPr>
            <w:tcW w:w="1701" w:type="dxa"/>
          </w:tcPr>
          <w:p w:rsidR="00414EBE" w:rsidRPr="00492BCD" w:rsidRDefault="00414EBE" w:rsidP="00130DBF">
            <w:pPr>
              <w:tabs>
                <w:tab w:val="right" w:pos="2268"/>
                <w:tab w:val="right" w:pos="9072"/>
              </w:tabs>
              <w:spacing w:after="0" w:line="240" w:lineRule="auto"/>
              <w:jc w:val="center"/>
              <w:rPr>
                <w:rFonts w:ascii="Calibri" w:hAnsi="Calibri" w:cs="Calibri"/>
                <w:lang w:val="en-GB"/>
              </w:rPr>
            </w:pPr>
            <w:r w:rsidRPr="00492BCD">
              <w:rPr>
                <w:rFonts w:ascii="Calibri" w:hAnsi="Calibri" w:cs="Calibri"/>
                <w:lang w:val="en-GB"/>
              </w:rPr>
              <w:t>100</w:t>
            </w:r>
          </w:p>
          <w:p w:rsidR="00414EBE" w:rsidRPr="00492BCD" w:rsidRDefault="00414EBE" w:rsidP="00130DBF">
            <w:pPr>
              <w:tabs>
                <w:tab w:val="right" w:pos="2268"/>
                <w:tab w:val="right" w:pos="9072"/>
              </w:tabs>
              <w:spacing w:after="0" w:line="240" w:lineRule="auto"/>
              <w:jc w:val="center"/>
              <w:rPr>
                <w:rFonts w:ascii="Calibri" w:hAnsi="Calibri" w:cs="Calibri"/>
                <w:lang w:val="en-GB"/>
              </w:rPr>
            </w:pPr>
            <w:r w:rsidRPr="00492BCD">
              <w:rPr>
                <w:rFonts w:ascii="Calibri" w:hAnsi="Calibri" w:cs="Calibri"/>
                <w:lang w:val="en-GB"/>
              </w:rPr>
              <w:t>100</w:t>
            </w:r>
          </w:p>
          <w:p w:rsidR="00414EBE" w:rsidRPr="00492BCD" w:rsidRDefault="00414EBE" w:rsidP="00130DBF">
            <w:pPr>
              <w:tabs>
                <w:tab w:val="right" w:pos="2268"/>
                <w:tab w:val="right" w:pos="9072"/>
              </w:tabs>
              <w:spacing w:after="0" w:line="240" w:lineRule="auto"/>
              <w:jc w:val="center"/>
              <w:rPr>
                <w:rFonts w:ascii="Calibri" w:hAnsi="Calibri" w:cs="Calibri"/>
                <w:lang w:val="en-GB"/>
              </w:rPr>
            </w:pPr>
            <w:r w:rsidRPr="00492BCD">
              <w:rPr>
                <w:rFonts w:ascii="Calibri" w:hAnsi="Calibri" w:cs="Calibri"/>
                <w:lang w:val="en-GB"/>
              </w:rPr>
              <w:t>100</w:t>
            </w:r>
          </w:p>
        </w:tc>
        <w:tc>
          <w:tcPr>
            <w:tcW w:w="1701" w:type="dxa"/>
          </w:tcPr>
          <w:p w:rsidR="00414EBE" w:rsidRPr="00492BCD" w:rsidRDefault="00414EBE" w:rsidP="00130DBF">
            <w:pPr>
              <w:tabs>
                <w:tab w:val="right" w:pos="2268"/>
                <w:tab w:val="right" w:pos="9072"/>
              </w:tabs>
              <w:spacing w:after="0" w:line="240" w:lineRule="auto"/>
              <w:jc w:val="center"/>
              <w:rPr>
                <w:rFonts w:ascii="Calibri" w:hAnsi="Calibri" w:cs="Calibri"/>
                <w:lang w:val="en-GB"/>
              </w:rPr>
            </w:pPr>
            <w:r w:rsidRPr="00492BCD">
              <w:rPr>
                <w:rFonts w:ascii="Calibri" w:hAnsi="Calibri" w:cs="Calibri"/>
                <w:lang w:val="en-GB"/>
              </w:rPr>
              <w:t>200</w:t>
            </w:r>
          </w:p>
          <w:p w:rsidR="00414EBE" w:rsidRPr="00492BCD" w:rsidRDefault="00414EBE" w:rsidP="00130DBF">
            <w:pPr>
              <w:tabs>
                <w:tab w:val="right" w:pos="2268"/>
                <w:tab w:val="right" w:pos="9072"/>
              </w:tabs>
              <w:spacing w:after="0" w:line="240" w:lineRule="auto"/>
              <w:jc w:val="center"/>
              <w:rPr>
                <w:rFonts w:ascii="Calibri" w:hAnsi="Calibri" w:cs="Calibri"/>
                <w:lang w:val="en-GB"/>
              </w:rPr>
            </w:pPr>
            <w:r w:rsidRPr="00492BCD">
              <w:rPr>
                <w:rFonts w:ascii="Calibri" w:hAnsi="Calibri" w:cs="Calibri"/>
                <w:lang w:val="en-GB"/>
              </w:rPr>
              <w:t xml:space="preserve"> 60</w:t>
            </w:r>
          </w:p>
          <w:p w:rsidR="00414EBE" w:rsidRPr="00492BCD" w:rsidRDefault="00414EBE" w:rsidP="00130DBF">
            <w:pPr>
              <w:tabs>
                <w:tab w:val="right" w:pos="2268"/>
                <w:tab w:val="right" w:pos="9072"/>
              </w:tabs>
              <w:spacing w:after="0" w:line="240" w:lineRule="auto"/>
              <w:jc w:val="center"/>
              <w:rPr>
                <w:rFonts w:ascii="Calibri" w:hAnsi="Calibri" w:cs="Calibri"/>
                <w:lang w:val="en-GB"/>
              </w:rPr>
            </w:pPr>
            <w:r w:rsidRPr="00492BCD">
              <w:rPr>
                <w:rFonts w:ascii="Calibri" w:hAnsi="Calibri" w:cs="Calibri"/>
                <w:lang w:val="en-GB"/>
              </w:rPr>
              <w:t xml:space="preserve"> 60</w:t>
            </w:r>
          </w:p>
        </w:tc>
        <w:tc>
          <w:tcPr>
            <w:tcW w:w="1701" w:type="dxa"/>
          </w:tcPr>
          <w:p w:rsidR="00414EBE" w:rsidRPr="00492BCD" w:rsidRDefault="00414EBE" w:rsidP="00130DBF">
            <w:pPr>
              <w:tabs>
                <w:tab w:val="right" w:pos="2268"/>
                <w:tab w:val="right" w:pos="9072"/>
              </w:tabs>
              <w:spacing w:after="0" w:line="240" w:lineRule="auto"/>
              <w:jc w:val="center"/>
              <w:rPr>
                <w:rFonts w:ascii="Calibri" w:hAnsi="Calibri" w:cs="Calibri"/>
                <w:lang w:val="en-GB"/>
              </w:rPr>
            </w:pPr>
            <w:r w:rsidRPr="00492BCD">
              <w:rPr>
                <w:rFonts w:ascii="Calibri" w:hAnsi="Calibri" w:cs="Calibri"/>
                <w:lang w:val="en-GB"/>
              </w:rPr>
              <w:t>100</w:t>
            </w:r>
          </w:p>
          <w:p w:rsidR="00414EBE" w:rsidRPr="00492BCD" w:rsidRDefault="00414EBE" w:rsidP="00130DBF">
            <w:pPr>
              <w:tabs>
                <w:tab w:val="right" w:pos="2268"/>
                <w:tab w:val="right" w:pos="9072"/>
              </w:tabs>
              <w:spacing w:after="0" w:line="240" w:lineRule="auto"/>
              <w:jc w:val="center"/>
              <w:rPr>
                <w:rFonts w:ascii="Calibri" w:hAnsi="Calibri" w:cs="Calibri"/>
                <w:lang w:val="en-GB"/>
              </w:rPr>
            </w:pPr>
            <w:r w:rsidRPr="00492BCD">
              <w:rPr>
                <w:rFonts w:ascii="Calibri" w:hAnsi="Calibri" w:cs="Calibri"/>
                <w:lang w:val="en-GB"/>
              </w:rPr>
              <w:t xml:space="preserve"> 40</w:t>
            </w:r>
          </w:p>
          <w:p w:rsidR="00414EBE" w:rsidRPr="00492BCD" w:rsidRDefault="00414EBE" w:rsidP="00130DBF">
            <w:pPr>
              <w:tabs>
                <w:tab w:val="right" w:pos="2268"/>
                <w:tab w:val="right" w:pos="9072"/>
              </w:tabs>
              <w:spacing w:after="0" w:line="240" w:lineRule="auto"/>
              <w:jc w:val="center"/>
              <w:rPr>
                <w:rFonts w:ascii="Calibri" w:hAnsi="Calibri" w:cs="Calibri"/>
                <w:lang w:val="en-GB"/>
              </w:rPr>
            </w:pPr>
            <w:r w:rsidRPr="00492BCD">
              <w:rPr>
                <w:rFonts w:ascii="Calibri" w:hAnsi="Calibri" w:cs="Calibri"/>
                <w:lang w:val="en-GB"/>
              </w:rPr>
              <w:t xml:space="preserve"> 40</w:t>
            </w:r>
          </w:p>
        </w:tc>
        <w:tc>
          <w:tcPr>
            <w:tcW w:w="1343" w:type="dxa"/>
          </w:tcPr>
          <w:p w:rsidR="00414EBE" w:rsidRPr="00492BCD" w:rsidRDefault="00414EBE" w:rsidP="00130DBF">
            <w:pPr>
              <w:tabs>
                <w:tab w:val="right" w:pos="2268"/>
                <w:tab w:val="right" w:pos="9072"/>
              </w:tabs>
              <w:spacing w:after="0" w:line="240" w:lineRule="auto"/>
              <w:jc w:val="center"/>
              <w:rPr>
                <w:rFonts w:ascii="Calibri" w:hAnsi="Calibri" w:cs="Calibri"/>
                <w:lang w:val="en-GB"/>
              </w:rPr>
            </w:pPr>
            <w:r w:rsidRPr="00492BCD">
              <w:rPr>
                <w:rFonts w:ascii="Calibri" w:hAnsi="Calibri" w:cs="Calibri"/>
                <w:lang w:val="en-GB"/>
              </w:rPr>
              <w:t>400</w:t>
            </w:r>
          </w:p>
          <w:p w:rsidR="00414EBE" w:rsidRPr="00492BCD" w:rsidRDefault="00414EBE" w:rsidP="00130DBF">
            <w:pPr>
              <w:tabs>
                <w:tab w:val="right" w:pos="2268"/>
                <w:tab w:val="right" w:pos="9072"/>
              </w:tabs>
              <w:spacing w:after="0" w:line="240" w:lineRule="auto"/>
              <w:jc w:val="center"/>
              <w:rPr>
                <w:rFonts w:ascii="Calibri" w:hAnsi="Calibri" w:cs="Calibri"/>
                <w:lang w:val="en-GB"/>
              </w:rPr>
            </w:pPr>
            <w:r w:rsidRPr="00492BCD">
              <w:rPr>
                <w:rFonts w:ascii="Calibri" w:hAnsi="Calibri" w:cs="Calibri"/>
                <w:lang w:val="en-GB"/>
              </w:rPr>
              <w:t>200</w:t>
            </w:r>
          </w:p>
          <w:p w:rsidR="00414EBE" w:rsidRPr="00492BCD" w:rsidRDefault="00414EBE" w:rsidP="00130DBF">
            <w:pPr>
              <w:tabs>
                <w:tab w:val="right" w:pos="2268"/>
                <w:tab w:val="right" w:pos="9072"/>
              </w:tabs>
              <w:spacing w:after="0" w:line="240" w:lineRule="auto"/>
              <w:jc w:val="center"/>
              <w:rPr>
                <w:rFonts w:ascii="Calibri" w:hAnsi="Calibri" w:cs="Calibri"/>
                <w:lang w:val="en-GB"/>
              </w:rPr>
            </w:pPr>
            <w:r w:rsidRPr="00492BCD">
              <w:rPr>
                <w:rFonts w:ascii="Calibri" w:hAnsi="Calibri" w:cs="Calibri"/>
                <w:lang w:val="en-GB"/>
              </w:rPr>
              <w:t>200</w:t>
            </w:r>
          </w:p>
        </w:tc>
      </w:tr>
      <w:tr w:rsidR="00414EBE" w:rsidRPr="00492BCD" w:rsidTr="00130DBF">
        <w:trPr>
          <w:jc w:val="center"/>
        </w:trPr>
        <w:tc>
          <w:tcPr>
            <w:tcW w:w="2268" w:type="dxa"/>
          </w:tcPr>
          <w:p w:rsidR="00414EBE" w:rsidRPr="00492BCD" w:rsidRDefault="00414EBE" w:rsidP="00414EBE">
            <w:pPr>
              <w:spacing w:after="0"/>
              <w:rPr>
                <w:b/>
                <w:i/>
                <w:lang w:val="en-GB"/>
              </w:rPr>
            </w:pPr>
            <w:r w:rsidRPr="00492BCD">
              <w:rPr>
                <w:lang w:val="en-GB"/>
              </w:rPr>
              <w:t>Total</w:t>
            </w:r>
          </w:p>
        </w:tc>
        <w:tc>
          <w:tcPr>
            <w:tcW w:w="1701" w:type="dxa"/>
          </w:tcPr>
          <w:p w:rsidR="00414EBE" w:rsidRPr="00492BCD" w:rsidRDefault="00414EBE" w:rsidP="00130DBF">
            <w:pPr>
              <w:tabs>
                <w:tab w:val="right" w:pos="2268"/>
                <w:tab w:val="right" w:pos="9072"/>
              </w:tabs>
              <w:spacing w:after="0" w:line="240" w:lineRule="auto"/>
              <w:jc w:val="center"/>
              <w:rPr>
                <w:rFonts w:ascii="Calibri" w:hAnsi="Calibri" w:cs="Calibri"/>
                <w:lang w:val="en-GB"/>
              </w:rPr>
            </w:pPr>
            <w:r w:rsidRPr="00492BCD">
              <w:rPr>
                <w:rFonts w:ascii="Calibri" w:hAnsi="Calibri" w:cs="Calibri"/>
                <w:lang w:val="en-GB"/>
              </w:rPr>
              <w:t>300</w:t>
            </w:r>
          </w:p>
        </w:tc>
        <w:tc>
          <w:tcPr>
            <w:tcW w:w="1701" w:type="dxa"/>
          </w:tcPr>
          <w:p w:rsidR="00414EBE" w:rsidRPr="00492BCD" w:rsidRDefault="00414EBE" w:rsidP="00130DBF">
            <w:pPr>
              <w:tabs>
                <w:tab w:val="right" w:pos="2268"/>
                <w:tab w:val="right" w:pos="9072"/>
              </w:tabs>
              <w:spacing w:after="0" w:line="240" w:lineRule="auto"/>
              <w:jc w:val="center"/>
              <w:rPr>
                <w:rFonts w:ascii="Calibri" w:hAnsi="Calibri" w:cs="Calibri"/>
                <w:lang w:val="en-GB"/>
              </w:rPr>
            </w:pPr>
            <w:r w:rsidRPr="00492BCD">
              <w:rPr>
                <w:rFonts w:ascii="Calibri" w:hAnsi="Calibri" w:cs="Calibri"/>
                <w:lang w:val="en-GB"/>
              </w:rPr>
              <w:t>320</w:t>
            </w:r>
          </w:p>
        </w:tc>
        <w:tc>
          <w:tcPr>
            <w:tcW w:w="1701" w:type="dxa"/>
          </w:tcPr>
          <w:p w:rsidR="00414EBE" w:rsidRPr="00492BCD" w:rsidRDefault="00414EBE" w:rsidP="00130DBF">
            <w:pPr>
              <w:tabs>
                <w:tab w:val="right" w:pos="2268"/>
                <w:tab w:val="right" w:pos="9072"/>
              </w:tabs>
              <w:spacing w:after="0" w:line="240" w:lineRule="auto"/>
              <w:jc w:val="center"/>
              <w:rPr>
                <w:rFonts w:ascii="Calibri" w:hAnsi="Calibri" w:cs="Calibri"/>
                <w:lang w:val="en-GB"/>
              </w:rPr>
            </w:pPr>
            <w:r w:rsidRPr="00492BCD">
              <w:rPr>
                <w:rFonts w:ascii="Calibri" w:hAnsi="Calibri" w:cs="Calibri"/>
                <w:lang w:val="en-GB"/>
              </w:rPr>
              <w:t>180</w:t>
            </w:r>
          </w:p>
        </w:tc>
        <w:tc>
          <w:tcPr>
            <w:tcW w:w="1343" w:type="dxa"/>
          </w:tcPr>
          <w:p w:rsidR="00414EBE" w:rsidRPr="00492BCD" w:rsidRDefault="00414EBE" w:rsidP="00130DBF">
            <w:pPr>
              <w:tabs>
                <w:tab w:val="right" w:pos="2268"/>
                <w:tab w:val="right" w:pos="9072"/>
              </w:tabs>
              <w:spacing w:after="0" w:line="240" w:lineRule="auto"/>
              <w:jc w:val="center"/>
              <w:rPr>
                <w:rFonts w:ascii="Calibri" w:hAnsi="Calibri" w:cs="Calibri"/>
                <w:lang w:val="en-GB"/>
              </w:rPr>
            </w:pPr>
            <w:r w:rsidRPr="00492BCD">
              <w:rPr>
                <w:rFonts w:ascii="Calibri" w:hAnsi="Calibri" w:cs="Calibri"/>
                <w:lang w:val="en-GB"/>
              </w:rPr>
              <w:t>800</w:t>
            </w:r>
          </w:p>
        </w:tc>
      </w:tr>
    </w:tbl>
    <w:p w:rsidR="00414EBE" w:rsidRDefault="00414EBE" w:rsidP="00414EBE">
      <w:pPr>
        <w:tabs>
          <w:tab w:val="left" w:pos="454"/>
        </w:tabs>
        <w:spacing w:after="0" w:line="240" w:lineRule="auto"/>
        <w:jc w:val="both"/>
        <w:rPr>
          <w:rFonts w:ascii="Calibri" w:hAnsi="Calibri" w:cs="Calibri"/>
          <w:lang w:val="en-GB"/>
        </w:rPr>
      </w:pPr>
    </w:p>
    <w:p w:rsidR="00414EBE" w:rsidRPr="00414EBE" w:rsidRDefault="00414EBE" w:rsidP="007F55E6">
      <w:pPr>
        <w:numPr>
          <w:ilvl w:val="0"/>
          <w:numId w:val="26"/>
        </w:numPr>
        <w:tabs>
          <w:tab w:val="left" w:pos="454"/>
        </w:tabs>
        <w:spacing w:after="0" w:line="240" w:lineRule="auto"/>
        <w:jc w:val="both"/>
        <w:rPr>
          <w:rFonts w:ascii="Calibri" w:hAnsi="Calibri" w:cs="Calibri"/>
          <w:lang w:val="en-GB"/>
        </w:rPr>
      </w:pPr>
      <w:r w:rsidRPr="00414EBE">
        <w:rPr>
          <w:rFonts w:ascii="Calibri" w:hAnsi="Calibri" w:cs="Calibri"/>
          <w:lang w:val="en-GB"/>
        </w:rPr>
        <w:t xml:space="preserve">Calculate the expected frequencies in the case of independence! </w:t>
      </w:r>
    </w:p>
    <w:p w:rsidR="00414EBE" w:rsidRPr="00492BCD" w:rsidRDefault="00414EBE" w:rsidP="00414EBE">
      <w:pPr>
        <w:tabs>
          <w:tab w:val="left" w:pos="454"/>
        </w:tabs>
        <w:spacing w:after="0" w:line="240" w:lineRule="auto"/>
        <w:ind w:left="644"/>
        <w:jc w:val="both"/>
        <w:rPr>
          <w:rFonts w:ascii="Calibri" w:hAnsi="Calibri"/>
          <w:lang w:val="en-GB"/>
        </w:rPr>
      </w:pPr>
      <w:r w:rsidRPr="00492BCD">
        <w:rPr>
          <w:rFonts w:ascii="Calibri" w:hAnsi="Calibri"/>
          <w:position w:val="-24"/>
          <w:lang w:val="en-GB"/>
        </w:rPr>
        <w:object w:dxaOrig="5360" w:dyaOrig="620">
          <v:shape id="_x0000_i1146" type="#_x0000_t75" style="width:267pt;height:29.25pt" o:ole="">
            <v:imagedata r:id="rId223" o:title=""/>
          </v:shape>
          <o:OLEObject Type="Embed" ProgID="Equation.3" ShapeID="_x0000_i1146" DrawAspect="Content" ObjectID="_1627569111" r:id="rId224"/>
        </w:object>
      </w:r>
    </w:p>
    <w:p w:rsidR="00414EBE" w:rsidRPr="00492BCD" w:rsidRDefault="00414EBE" w:rsidP="00414EBE">
      <w:pPr>
        <w:tabs>
          <w:tab w:val="left" w:pos="454"/>
        </w:tabs>
        <w:spacing w:after="0" w:line="240" w:lineRule="auto"/>
        <w:ind w:left="644"/>
        <w:jc w:val="both"/>
        <w:rPr>
          <w:rFonts w:ascii="Calibri" w:hAnsi="Calibri"/>
          <w:lang w:val="en-GB"/>
        </w:rPr>
      </w:pPr>
    </w:p>
    <w:p w:rsidR="00414EBE" w:rsidRPr="00492BCD" w:rsidRDefault="00414EBE" w:rsidP="00414EBE">
      <w:pPr>
        <w:tabs>
          <w:tab w:val="left" w:pos="454"/>
        </w:tabs>
        <w:spacing w:after="0" w:line="240" w:lineRule="auto"/>
        <w:ind w:left="644"/>
        <w:jc w:val="both"/>
        <w:rPr>
          <w:rFonts w:ascii="Calibri" w:hAnsi="Calibri"/>
          <w:lang w:val="en-GB"/>
        </w:rPr>
      </w:pPr>
      <w:r w:rsidRPr="00492BCD">
        <w:rPr>
          <w:rFonts w:ascii="Calibri" w:hAnsi="Calibri"/>
          <w:position w:val="-24"/>
          <w:lang w:val="en-GB"/>
        </w:rPr>
        <w:object w:dxaOrig="2100" w:dyaOrig="620">
          <v:shape id="_x0000_i1147" type="#_x0000_t75" style="width:108pt;height:29.25pt" o:ole="">
            <v:imagedata r:id="rId225" o:title=""/>
          </v:shape>
          <o:OLEObject Type="Embed" ProgID="Equation.3" ShapeID="_x0000_i1147" DrawAspect="Content" ObjectID="_1627569112" r:id="rId226"/>
        </w:object>
      </w:r>
      <w:r w:rsidRPr="00492BCD">
        <w:rPr>
          <w:rFonts w:ascii="Calibri" w:hAnsi="Calibri"/>
          <w:lang w:val="en-GB"/>
        </w:rPr>
        <w:t xml:space="preserve"> </w:t>
      </w:r>
      <w:r w:rsidRPr="00492BCD">
        <w:rPr>
          <w:rFonts w:ascii="Calibri" w:hAnsi="Calibri"/>
          <w:position w:val="-24"/>
          <w:lang w:val="en-GB"/>
        </w:rPr>
        <w:object w:dxaOrig="1980" w:dyaOrig="620">
          <v:shape id="_x0000_i1148" type="#_x0000_t75" style="width:101.25pt;height:29.25pt" o:ole="">
            <v:imagedata r:id="rId227" o:title=""/>
          </v:shape>
          <o:OLEObject Type="Embed" ProgID="Equation.3" ShapeID="_x0000_i1148" DrawAspect="Content" ObjectID="_1627569113" r:id="rId228"/>
        </w:object>
      </w:r>
    </w:p>
    <w:p w:rsidR="00414EBE" w:rsidRPr="00492BCD" w:rsidRDefault="00414EBE" w:rsidP="00414EBE">
      <w:pPr>
        <w:tabs>
          <w:tab w:val="left" w:pos="454"/>
        </w:tabs>
        <w:spacing w:after="0" w:line="240" w:lineRule="auto"/>
        <w:ind w:left="644"/>
        <w:jc w:val="both"/>
        <w:rPr>
          <w:rFonts w:ascii="Calibri" w:hAnsi="Calibri"/>
          <w:lang w:val="en-GB"/>
        </w:rPr>
      </w:pPr>
      <w:r w:rsidRPr="00492BCD">
        <w:rPr>
          <w:rFonts w:ascii="Calibri" w:hAnsi="Calibri"/>
          <w:position w:val="-24"/>
          <w:lang w:val="en-GB"/>
        </w:rPr>
        <w:object w:dxaOrig="2000" w:dyaOrig="620">
          <v:shape id="_x0000_i1149" type="#_x0000_t75" style="width:101.25pt;height:29.25pt" o:ole="">
            <v:imagedata r:id="rId229" o:title=""/>
          </v:shape>
          <o:OLEObject Type="Embed" ProgID="Equation.3" ShapeID="_x0000_i1149" DrawAspect="Content" ObjectID="_1627569114" r:id="rId230"/>
        </w:object>
      </w:r>
      <w:r w:rsidRPr="00492BCD">
        <w:rPr>
          <w:rFonts w:ascii="Calibri" w:hAnsi="Calibri"/>
          <w:lang w:val="en-GB"/>
        </w:rPr>
        <w:t xml:space="preserve"> </w:t>
      </w:r>
      <w:r w:rsidRPr="00492BCD">
        <w:rPr>
          <w:rFonts w:ascii="Calibri" w:hAnsi="Calibri"/>
          <w:position w:val="-24"/>
          <w:lang w:val="en-GB"/>
        </w:rPr>
        <w:object w:dxaOrig="2000" w:dyaOrig="620">
          <v:shape id="_x0000_i1150" type="#_x0000_t75" style="width:101.25pt;height:29.25pt" o:ole="">
            <v:imagedata r:id="rId231" o:title=""/>
          </v:shape>
          <o:OLEObject Type="Embed" ProgID="Equation.3" ShapeID="_x0000_i1150" DrawAspect="Content" ObjectID="_1627569115" r:id="rId232"/>
        </w:object>
      </w:r>
      <w:r w:rsidRPr="00492BCD">
        <w:rPr>
          <w:rFonts w:ascii="Calibri" w:hAnsi="Calibri"/>
          <w:lang w:val="en-GB"/>
        </w:rPr>
        <w:t xml:space="preserve"> </w:t>
      </w:r>
      <w:r w:rsidRPr="00492BCD">
        <w:rPr>
          <w:rFonts w:ascii="Calibri" w:hAnsi="Calibri"/>
          <w:position w:val="-24"/>
          <w:lang w:val="en-GB"/>
        </w:rPr>
        <w:object w:dxaOrig="1960" w:dyaOrig="620">
          <v:shape id="_x0000_i1151" type="#_x0000_t75" style="width:101.25pt;height:29.25pt" o:ole="">
            <v:imagedata r:id="rId233" o:title=""/>
          </v:shape>
          <o:OLEObject Type="Embed" ProgID="Equation.3" ShapeID="_x0000_i1151" DrawAspect="Content" ObjectID="_1627569116" r:id="rId234"/>
        </w:object>
      </w:r>
    </w:p>
    <w:p w:rsidR="00414EBE" w:rsidRDefault="00414EBE" w:rsidP="00414EBE">
      <w:pPr>
        <w:tabs>
          <w:tab w:val="left" w:pos="454"/>
        </w:tabs>
        <w:spacing w:after="0" w:line="240" w:lineRule="auto"/>
        <w:ind w:left="644"/>
        <w:jc w:val="both"/>
        <w:rPr>
          <w:rFonts w:ascii="Calibri" w:hAnsi="Calibri"/>
          <w:lang w:val="en-GB"/>
        </w:rPr>
      </w:pPr>
      <w:r w:rsidRPr="00492BCD">
        <w:rPr>
          <w:rFonts w:ascii="Calibri" w:hAnsi="Calibri"/>
          <w:position w:val="-24"/>
          <w:lang w:val="en-GB"/>
        </w:rPr>
        <w:object w:dxaOrig="2000" w:dyaOrig="620">
          <v:shape id="_x0000_i1152" type="#_x0000_t75" style="width:101.25pt;height:29.25pt" o:ole="">
            <v:imagedata r:id="rId235" o:title=""/>
          </v:shape>
          <o:OLEObject Type="Embed" ProgID="Equation.3" ShapeID="_x0000_i1152" DrawAspect="Content" ObjectID="_1627569117" r:id="rId236"/>
        </w:object>
      </w:r>
      <w:r w:rsidRPr="00492BCD">
        <w:rPr>
          <w:rFonts w:ascii="Calibri" w:hAnsi="Calibri"/>
          <w:lang w:val="en-GB"/>
        </w:rPr>
        <w:t xml:space="preserve"> </w:t>
      </w:r>
      <w:r w:rsidRPr="00492BCD">
        <w:rPr>
          <w:rFonts w:ascii="Calibri" w:hAnsi="Calibri"/>
          <w:position w:val="-24"/>
          <w:lang w:val="en-GB"/>
        </w:rPr>
        <w:object w:dxaOrig="2000" w:dyaOrig="620">
          <v:shape id="_x0000_i1153" type="#_x0000_t75" style="width:101.25pt;height:29.25pt" o:ole="">
            <v:imagedata r:id="rId237" o:title=""/>
          </v:shape>
          <o:OLEObject Type="Embed" ProgID="Equation.3" ShapeID="_x0000_i1153" DrawAspect="Content" ObjectID="_1627569118" r:id="rId238"/>
        </w:object>
      </w:r>
      <w:r w:rsidRPr="00492BCD">
        <w:rPr>
          <w:rFonts w:ascii="Calibri" w:hAnsi="Calibri"/>
          <w:lang w:val="en-GB"/>
        </w:rPr>
        <w:t xml:space="preserve"> </w:t>
      </w:r>
      <w:r w:rsidRPr="00492BCD">
        <w:rPr>
          <w:rFonts w:ascii="Calibri" w:hAnsi="Calibri"/>
          <w:position w:val="-24"/>
          <w:lang w:val="en-GB"/>
        </w:rPr>
        <w:object w:dxaOrig="1960" w:dyaOrig="620">
          <v:shape id="_x0000_i1154" type="#_x0000_t75" style="width:101.25pt;height:29.25pt" o:ole="">
            <v:imagedata r:id="rId239" o:title=""/>
          </v:shape>
          <o:OLEObject Type="Embed" ProgID="Equation.3" ShapeID="_x0000_i1154" DrawAspect="Content" ObjectID="_1627569119" r:id="rId240"/>
        </w:object>
      </w:r>
    </w:p>
    <w:p w:rsidR="00414EBE" w:rsidRPr="00492BCD" w:rsidRDefault="00414EBE" w:rsidP="00414EBE">
      <w:pPr>
        <w:tabs>
          <w:tab w:val="left" w:pos="454"/>
        </w:tabs>
        <w:spacing w:after="0" w:line="240" w:lineRule="auto"/>
        <w:ind w:left="644"/>
        <w:jc w:val="both"/>
        <w:rPr>
          <w:rFonts w:ascii="Calibri" w:hAnsi="Calibri"/>
          <w:lang w:val="en-GB"/>
        </w:rPr>
      </w:pPr>
    </w:p>
    <w:p w:rsidR="00414EBE" w:rsidRPr="00414EBE" w:rsidRDefault="00414EBE" w:rsidP="007F55E6">
      <w:pPr>
        <w:numPr>
          <w:ilvl w:val="0"/>
          <w:numId w:val="26"/>
        </w:numPr>
        <w:tabs>
          <w:tab w:val="left" w:pos="454"/>
        </w:tabs>
        <w:spacing w:after="0" w:line="240" w:lineRule="auto"/>
        <w:jc w:val="both"/>
        <w:rPr>
          <w:rFonts w:ascii="Calibri" w:hAnsi="Calibri" w:cs="Calibri"/>
          <w:lang w:val="en-GB"/>
        </w:rPr>
      </w:pPr>
      <w:r w:rsidRPr="00414EBE">
        <w:rPr>
          <w:rFonts w:ascii="Calibri" w:hAnsi="Calibri" w:cs="Calibri"/>
          <w:lang w:val="en-GB"/>
        </w:rPr>
        <w:t>Examine the relationship between the profession and the opinion about the TV program (α=0.05)?</w:t>
      </w:r>
    </w:p>
    <w:p w:rsidR="00414EBE" w:rsidRDefault="00414EBE" w:rsidP="00414EBE">
      <w:pPr>
        <w:tabs>
          <w:tab w:val="left" w:pos="454"/>
        </w:tabs>
        <w:spacing w:after="0" w:line="240" w:lineRule="auto"/>
        <w:jc w:val="both"/>
        <w:rPr>
          <w:rFonts w:ascii="Calibri" w:hAnsi="Calibri"/>
          <w:lang w:val="en-GB"/>
        </w:rPr>
      </w:pPr>
    </w:p>
    <w:p w:rsidR="00414EBE" w:rsidRPr="00492BCD" w:rsidRDefault="00414EBE" w:rsidP="00414EBE">
      <w:pPr>
        <w:tabs>
          <w:tab w:val="left" w:pos="454"/>
        </w:tabs>
        <w:spacing w:after="0" w:line="240" w:lineRule="auto"/>
        <w:jc w:val="both"/>
        <w:rPr>
          <w:rFonts w:ascii="Calibri" w:hAnsi="Calibri"/>
          <w:lang w:val="en-GB"/>
        </w:rPr>
      </w:pPr>
      <w:r w:rsidRPr="00492BCD">
        <w:rPr>
          <w:rFonts w:ascii="Calibri" w:hAnsi="Calibri"/>
          <w:lang w:val="en-GB"/>
        </w:rPr>
        <w:t>H0: There is no significant relationship between the profession and the opinion about the TV program/ the profession and the opinion about</w:t>
      </w:r>
      <w:r w:rsidR="00D571BB">
        <w:rPr>
          <w:rFonts w:ascii="Calibri" w:hAnsi="Calibri"/>
          <w:lang w:val="en-GB"/>
        </w:rPr>
        <w:t xml:space="preserve"> the TV program are independent</w:t>
      </w:r>
    </w:p>
    <w:p w:rsidR="00414EBE" w:rsidRPr="00492BCD" w:rsidRDefault="00414EBE" w:rsidP="00414EBE">
      <w:pPr>
        <w:tabs>
          <w:tab w:val="left" w:pos="454"/>
        </w:tabs>
        <w:spacing w:after="0" w:line="240" w:lineRule="auto"/>
        <w:jc w:val="both"/>
        <w:rPr>
          <w:rFonts w:ascii="Calibri" w:hAnsi="Calibri"/>
          <w:lang w:val="en-GB"/>
        </w:rPr>
      </w:pPr>
      <w:r w:rsidRPr="00492BCD">
        <w:rPr>
          <w:rFonts w:ascii="Calibri" w:hAnsi="Calibri"/>
          <w:lang w:val="en-GB"/>
        </w:rPr>
        <w:t xml:space="preserve">H1: There is a significant relationship between the profession and the opinion about the TV program/ the profession and the opinion about the TV program are dependent from each other </w:t>
      </w:r>
    </w:p>
    <w:p w:rsidR="00414EBE" w:rsidRPr="00492BCD" w:rsidRDefault="00414EBE" w:rsidP="00414EBE">
      <w:pPr>
        <w:tabs>
          <w:tab w:val="left" w:pos="454"/>
        </w:tabs>
        <w:spacing w:after="0" w:line="240" w:lineRule="auto"/>
        <w:jc w:val="both"/>
        <w:rPr>
          <w:rFonts w:ascii="Calibri" w:hAnsi="Calibri"/>
          <w:lang w:val="en-GB"/>
        </w:rPr>
      </w:pPr>
    </w:p>
    <w:p w:rsidR="00414EBE" w:rsidRPr="00492BCD" w:rsidRDefault="00414EBE" w:rsidP="00414EBE">
      <w:pPr>
        <w:tabs>
          <w:tab w:val="left" w:pos="454"/>
        </w:tabs>
        <w:spacing w:after="0" w:line="240" w:lineRule="auto"/>
        <w:jc w:val="both"/>
        <w:rPr>
          <w:rFonts w:ascii="Calibri" w:hAnsi="Calibri"/>
          <w:lang w:val="en-GB"/>
        </w:rPr>
      </w:pPr>
      <w:r w:rsidRPr="00492BCD">
        <w:rPr>
          <w:rFonts w:ascii="Calibri" w:hAnsi="Calibri"/>
          <w:lang w:val="en-GB"/>
        </w:rPr>
        <w:t xml:space="preserve">Condition for application:  </w:t>
      </w:r>
      <w:proofErr w:type="spellStart"/>
      <w:r w:rsidRPr="00492BCD">
        <w:rPr>
          <w:rFonts w:ascii="Calibri" w:hAnsi="Calibri"/>
          <w:lang w:val="en-GB"/>
        </w:rPr>
        <w:t>f</w:t>
      </w:r>
      <w:r w:rsidRPr="00492BCD">
        <w:rPr>
          <w:rFonts w:ascii="Calibri" w:hAnsi="Calibri"/>
          <w:vertAlign w:val="subscript"/>
          <w:lang w:val="en-GB"/>
        </w:rPr>
        <w:t>ij</w:t>
      </w:r>
      <w:proofErr w:type="spellEnd"/>
      <w:r w:rsidRPr="00492BCD">
        <w:rPr>
          <w:rFonts w:ascii="Calibri" w:hAnsi="Calibri"/>
          <w:lang w:val="en-GB"/>
        </w:rPr>
        <w:t>*</w:t>
      </w:r>
      <w:r w:rsidRPr="00492BCD">
        <w:rPr>
          <w:rFonts w:ascii="Calibri" w:hAnsi="Calibri"/>
          <w:u w:val="single"/>
          <w:lang w:val="en-GB"/>
        </w:rPr>
        <w:t>&gt;</w:t>
      </w:r>
      <w:r w:rsidRPr="00492BCD">
        <w:rPr>
          <w:rFonts w:ascii="Calibri" w:hAnsi="Calibri"/>
          <w:lang w:val="en-GB"/>
        </w:rPr>
        <w:t>5</w:t>
      </w:r>
    </w:p>
    <w:p w:rsidR="00414EBE" w:rsidRPr="00492BCD" w:rsidRDefault="00414EBE" w:rsidP="00414EBE">
      <w:pPr>
        <w:tabs>
          <w:tab w:val="left" w:pos="454"/>
        </w:tabs>
        <w:spacing w:after="0" w:line="240" w:lineRule="auto"/>
        <w:jc w:val="both"/>
        <w:rPr>
          <w:rFonts w:ascii="Calibri" w:hAnsi="Calibri"/>
          <w:lang w:val="en-GB"/>
        </w:rPr>
      </w:pPr>
      <w:r w:rsidRPr="00492BCD">
        <w:rPr>
          <w:rFonts w:ascii="Calibri" w:hAnsi="Calibri"/>
          <w:position w:val="-70"/>
          <w:lang w:val="en-GB"/>
        </w:rPr>
        <w:object w:dxaOrig="8520" w:dyaOrig="1520">
          <v:shape id="_x0000_i1155" type="#_x0000_t75" style="width:425.25pt;height:78.75pt" o:ole="" fillcolor="window">
            <v:imagedata r:id="rId241" o:title=""/>
          </v:shape>
          <o:OLEObject Type="Embed" ProgID="Equation.3" ShapeID="_x0000_i1155" DrawAspect="Content" ObjectID="_1627569120" r:id="rId242"/>
        </w:object>
      </w:r>
    </w:p>
    <w:p w:rsidR="00414EBE" w:rsidRPr="00492BCD" w:rsidRDefault="00414EBE" w:rsidP="00414EBE">
      <w:pPr>
        <w:tabs>
          <w:tab w:val="left" w:pos="454"/>
        </w:tabs>
        <w:spacing w:after="0" w:line="240" w:lineRule="auto"/>
        <w:jc w:val="both"/>
        <w:rPr>
          <w:rFonts w:ascii="Calibri" w:hAnsi="Calibri"/>
          <w:lang w:val="en-GB"/>
        </w:rPr>
      </w:pPr>
    </w:p>
    <w:p w:rsidR="00414EBE" w:rsidRPr="00492BCD" w:rsidRDefault="00414EBE" w:rsidP="00414EBE">
      <w:pPr>
        <w:tabs>
          <w:tab w:val="left" w:pos="454"/>
        </w:tabs>
        <w:spacing w:after="0" w:line="240" w:lineRule="auto"/>
        <w:jc w:val="both"/>
        <w:rPr>
          <w:rFonts w:ascii="Calibri" w:hAnsi="Calibri"/>
          <w:lang w:val="en-GB"/>
        </w:rPr>
      </w:pPr>
      <w:r w:rsidRPr="00492BCD">
        <w:rPr>
          <w:rFonts w:ascii="Calibri" w:hAnsi="Calibri"/>
          <w:position w:val="-50"/>
          <w:lang w:val="en-GB"/>
        </w:rPr>
        <w:object w:dxaOrig="6720" w:dyaOrig="1160">
          <v:shape id="_x0000_i1156" type="#_x0000_t75" style="width:339pt;height:57.75pt" o:ole="" fillcolor="window">
            <v:imagedata r:id="rId243" o:title=""/>
          </v:shape>
          <o:OLEObject Type="Embed" ProgID="Equation.3" ShapeID="_x0000_i1156" DrawAspect="Content" ObjectID="_1627569121" r:id="rId244"/>
        </w:object>
      </w:r>
    </w:p>
    <w:p w:rsidR="00414EBE" w:rsidRPr="00492BCD" w:rsidRDefault="00414EBE" w:rsidP="00414EBE">
      <w:pPr>
        <w:tabs>
          <w:tab w:val="left" w:pos="454"/>
        </w:tabs>
        <w:spacing w:after="0" w:line="240" w:lineRule="auto"/>
        <w:jc w:val="both"/>
        <w:rPr>
          <w:rFonts w:ascii="Calibri" w:hAnsi="Calibri"/>
          <w:lang w:val="en-GB"/>
        </w:rPr>
      </w:pPr>
      <w:r w:rsidRPr="00492BCD">
        <w:rPr>
          <w:rFonts w:ascii="Calibri" w:hAnsi="Calibri"/>
          <w:lang w:val="en-GB"/>
        </w:rPr>
        <w:t>We reject the H0 at 5% significance level, so there is a significant relationship between the profession and the opinion about TV program. .</w:t>
      </w:r>
    </w:p>
    <w:p w:rsidR="00414EBE" w:rsidRPr="00492BCD" w:rsidRDefault="00414EBE" w:rsidP="00414EBE">
      <w:pPr>
        <w:tabs>
          <w:tab w:val="left" w:pos="454"/>
        </w:tabs>
        <w:spacing w:after="0" w:line="240" w:lineRule="auto"/>
        <w:ind w:left="644"/>
        <w:jc w:val="both"/>
        <w:rPr>
          <w:rFonts w:ascii="Calibri" w:hAnsi="Calibri" w:cs="Calibri"/>
          <w:lang w:val="en-GB"/>
        </w:rPr>
      </w:pPr>
    </w:p>
    <w:p w:rsidR="00414EBE" w:rsidRPr="00414EBE" w:rsidRDefault="00414EBE" w:rsidP="007F55E6">
      <w:pPr>
        <w:numPr>
          <w:ilvl w:val="0"/>
          <w:numId w:val="26"/>
        </w:numPr>
        <w:tabs>
          <w:tab w:val="left" w:pos="454"/>
        </w:tabs>
        <w:spacing w:after="0" w:line="240" w:lineRule="auto"/>
        <w:jc w:val="both"/>
        <w:rPr>
          <w:rFonts w:ascii="Calibri" w:hAnsi="Calibri" w:cs="Calibri"/>
          <w:lang w:val="en-GB"/>
        </w:rPr>
      </w:pPr>
      <w:r w:rsidRPr="00414EBE">
        <w:rPr>
          <w:rFonts w:ascii="Calibri" w:hAnsi="Calibri" w:cs="Calibri"/>
          <w:lang w:val="en-GB"/>
        </w:rPr>
        <w:t>Calculate and interpret the coefficients measuring the strength of the relationship (if there is a sense of calculating them)!</w:t>
      </w:r>
    </w:p>
    <w:p w:rsidR="00414EBE" w:rsidRPr="00492BCD" w:rsidRDefault="00414EBE" w:rsidP="00414EBE">
      <w:pPr>
        <w:tabs>
          <w:tab w:val="left" w:pos="454"/>
        </w:tabs>
        <w:spacing w:after="0" w:line="240" w:lineRule="auto"/>
        <w:ind w:left="644"/>
        <w:jc w:val="both"/>
        <w:rPr>
          <w:rFonts w:ascii="Calibri" w:hAnsi="Calibri" w:cs="Calibri"/>
          <w:lang w:val="en-GB"/>
        </w:rPr>
      </w:pPr>
    </w:p>
    <w:p w:rsidR="00414EBE" w:rsidRPr="00492BCD" w:rsidRDefault="00414EBE" w:rsidP="00414EBE">
      <w:pPr>
        <w:tabs>
          <w:tab w:val="left" w:pos="454"/>
        </w:tabs>
        <w:spacing w:after="0" w:line="240" w:lineRule="auto"/>
        <w:ind w:left="644"/>
        <w:jc w:val="both"/>
        <w:rPr>
          <w:lang w:val="en-GB"/>
        </w:rPr>
      </w:pPr>
      <w:r w:rsidRPr="00414EBE">
        <w:rPr>
          <w:position w:val="-30"/>
          <w:lang w:val="en-GB"/>
        </w:rPr>
        <w:object w:dxaOrig="6120" w:dyaOrig="760">
          <v:shape id="_x0000_i1157" type="#_x0000_t75" style="width:309pt;height:36pt" o:ole="" fillcolor="window">
            <v:imagedata r:id="rId245" o:title=""/>
          </v:shape>
          <o:OLEObject Type="Embed" ProgID="Equation.3" ShapeID="_x0000_i1157" DrawAspect="Content" ObjectID="_1627569122" r:id="rId246"/>
        </w:object>
      </w:r>
    </w:p>
    <w:p w:rsidR="00414EBE" w:rsidRPr="00492BCD" w:rsidRDefault="00414EBE" w:rsidP="00414EBE">
      <w:pPr>
        <w:tabs>
          <w:tab w:val="left" w:pos="454"/>
        </w:tabs>
        <w:spacing w:after="0" w:line="240" w:lineRule="auto"/>
        <w:ind w:left="644"/>
        <w:jc w:val="both"/>
        <w:rPr>
          <w:lang w:val="en-GB"/>
        </w:rPr>
      </w:pPr>
      <w:r w:rsidRPr="00414EBE">
        <w:rPr>
          <w:position w:val="-36"/>
          <w:lang w:val="en-GB"/>
        </w:rPr>
        <w:object w:dxaOrig="5500" w:dyaOrig="820">
          <v:shape id="_x0000_i1158" type="#_x0000_t75" style="width:273pt;height:42.75pt" o:ole="" fillcolor="window">
            <v:imagedata r:id="rId247" o:title=""/>
          </v:shape>
          <o:OLEObject Type="Embed" ProgID="Equation.3" ShapeID="_x0000_i1158" DrawAspect="Content" ObjectID="_1627569123" r:id="rId248"/>
        </w:object>
      </w:r>
    </w:p>
    <w:p w:rsidR="00414EBE" w:rsidRDefault="00414EBE" w:rsidP="00414EBE">
      <w:pPr>
        <w:tabs>
          <w:tab w:val="left" w:pos="454"/>
        </w:tabs>
        <w:spacing w:after="0" w:line="240" w:lineRule="auto"/>
        <w:ind w:left="644"/>
        <w:jc w:val="both"/>
        <w:rPr>
          <w:lang w:val="en-GB"/>
        </w:rPr>
      </w:pPr>
    </w:p>
    <w:p w:rsidR="007C3261" w:rsidRDefault="00414EBE" w:rsidP="00414EBE">
      <w:pPr>
        <w:tabs>
          <w:tab w:val="left" w:pos="454"/>
        </w:tabs>
        <w:spacing w:after="0" w:line="240" w:lineRule="auto"/>
        <w:ind w:left="644"/>
        <w:jc w:val="both"/>
        <w:rPr>
          <w:lang w:val="en-GB"/>
        </w:rPr>
      </w:pPr>
      <w:r w:rsidRPr="00492BCD">
        <w:rPr>
          <w:lang w:val="en-GB"/>
        </w:rPr>
        <w:t xml:space="preserve">There is a weak relationship between the profession and the </w:t>
      </w:r>
    </w:p>
    <w:p w:rsidR="00414EBE" w:rsidRPr="00492BCD" w:rsidRDefault="00D571BB" w:rsidP="00414EBE">
      <w:pPr>
        <w:tabs>
          <w:tab w:val="left" w:pos="454"/>
        </w:tabs>
        <w:spacing w:after="0" w:line="240" w:lineRule="auto"/>
        <w:ind w:left="644"/>
        <w:jc w:val="both"/>
        <w:rPr>
          <w:lang w:val="en-GB"/>
        </w:rPr>
      </w:pPr>
      <w:r>
        <w:rPr>
          <w:lang w:val="en-GB"/>
        </w:rPr>
        <w:t>opinion about TV program.</w:t>
      </w:r>
    </w:p>
    <w:p w:rsidR="00414EBE" w:rsidRDefault="00414EBE" w:rsidP="00414EBE">
      <w:pPr>
        <w:tabs>
          <w:tab w:val="right" w:pos="9072"/>
        </w:tabs>
        <w:spacing w:line="240" w:lineRule="auto"/>
        <w:jc w:val="both"/>
        <w:rPr>
          <w:rFonts w:ascii="Calibri" w:hAnsi="Calibri" w:cs="Calibri"/>
          <w:b/>
          <w:lang w:val="en-GB"/>
        </w:rPr>
      </w:pPr>
    </w:p>
    <w:p w:rsidR="00A6740A" w:rsidRDefault="00A6740A" w:rsidP="00414EBE">
      <w:pPr>
        <w:tabs>
          <w:tab w:val="right" w:pos="9072"/>
        </w:tabs>
        <w:spacing w:line="240" w:lineRule="auto"/>
        <w:jc w:val="both"/>
        <w:rPr>
          <w:rFonts w:ascii="Calibri" w:hAnsi="Calibri" w:cs="Calibri"/>
          <w:b/>
          <w:lang w:val="en-GB"/>
        </w:rPr>
      </w:pPr>
    </w:p>
    <w:p w:rsidR="00414EBE" w:rsidRPr="00492BCD" w:rsidRDefault="00414EBE" w:rsidP="00A6740A">
      <w:pPr>
        <w:tabs>
          <w:tab w:val="right" w:pos="9072"/>
        </w:tabs>
        <w:spacing w:after="0" w:line="240" w:lineRule="auto"/>
        <w:jc w:val="both"/>
        <w:rPr>
          <w:rFonts w:ascii="Calibri" w:hAnsi="Calibri" w:cs="Calibri"/>
          <w:lang w:val="en-GB"/>
        </w:rPr>
      </w:pPr>
      <w:r w:rsidRPr="00492BCD">
        <w:rPr>
          <w:rFonts w:ascii="Calibri" w:hAnsi="Calibri" w:cs="Calibri"/>
          <w:b/>
          <w:lang w:val="en-GB"/>
        </w:rPr>
        <w:t xml:space="preserve">2. </w:t>
      </w:r>
      <w:r w:rsidRPr="00492BCD">
        <w:rPr>
          <w:rFonts w:ascii="Calibri" w:hAnsi="Calibri" w:cs="Calibri"/>
          <w:lang w:val="en-GB"/>
        </w:rPr>
        <w:t xml:space="preserve">Answer the following questions based on the </w:t>
      </w:r>
      <w:proofErr w:type="spellStart"/>
      <w:r w:rsidRPr="00492BCD">
        <w:rPr>
          <w:rFonts w:ascii="Calibri" w:hAnsi="Calibri" w:cs="Calibri"/>
          <w:lang w:val="en-GB"/>
        </w:rPr>
        <w:t>bank.sav</w:t>
      </w:r>
      <w:proofErr w:type="spellEnd"/>
      <w:r w:rsidRPr="00492BCD">
        <w:rPr>
          <w:rFonts w:ascii="Calibri" w:hAnsi="Calibri" w:cs="Calibri"/>
          <w:lang w:val="en-GB"/>
        </w:rPr>
        <w:t xml:space="preserve"> file! </w:t>
      </w:r>
    </w:p>
    <w:p w:rsidR="00414EBE" w:rsidRPr="00414EBE" w:rsidRDefault="00414EBE" w:rsidP="007F55E6">
      <w:pPr>
        <w:pStyle w:val="BodyTextIndent"/>
        <w:numPr>
          <w:ilvl w:val="0"/>
          <w:numId w:val="27"/>
        </w:numPr>
        <w:spacing w:after="0" w:line="240" w:lineRule="auto"/>
        <w:jc w:val="both"/>
        <w:rPr>
          <w:rFonts w:ascii="Calibri" w:hAnsi="Calibri" w:cs="Calibri"/>
          <w:lang w:val="en-GB"/>
        </w:rPr>
      </w:pPr>
      <w:r w:rsidRPr="00414EBE">
        <w:rPr>
          <w:rFonts w:ascii="Calibri" w:hAnsi="Calibri" w:cs="Calibri"/>
          <w:lang w:val="en-GB"/>
        </w:rPr>
        <w:t xml:space="preserve">Create a combination (contingency) table which contains the employees’ profession and gender! </w:t>
      </w:r>
    </w:p>
    <w:p w:rsidR="00414EBE" w:rsidRDefault="00414EBE" w:rsidP="00414EBE">
      <w:pPr>
        <w:tabs>
          <w:tab w:val="left" w:pos="454"/>
        </w:tabs>
        <w:spacing w:after="0" w:line="240" w:lineRule="auto"/>
        <w:ind w:left="709"/>
        <w:jc w:val="both"/>
        <w:rPr>
          <w:rFonts w:ascii="Calibri" w:hAnsi="Calibri"/>
          <w:lang w:val="en-GB"/>
        </w:rPr>
      </w:pPr>
    </w:p>
    <w:tbl>
      <w:tblPr>
        <w:tblW w:w="67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16"/>
        <w:gridCol w:w="2460"/>
        <w:gridCol w:w="1029"/>
        <w:gridCol w:w="1029"/>
        <w:gridCol w:w="1029"/>
      </w:tblGrid>
      <w:tr w:rsidR="00130DBF" w:rsidRPr="00130DBF" w:rsidTr="00130DBF">
        <w:trPr>
          <w:cantSplit/>
          <w:jc w:val="center"/>
        </w:trPr>
        <w:tc>
          <w:tcPr>
            <w:tcW w:w="6763" w:type="dxa"/>
            <w:gridSpan w:val="5"/>
            <w:tcBorders>
              <w:top w:val="nil"/>
              <w:left w:val="nil"/>
              <w:bottom w:val="nil"/>
              <w:right w:val="nil"/>
            </w:tcBorders>
            <w:shd w:val="clear" w:color="auto" w:fill="FFFFFF"/>
            <w:vAlign w:val="center"/>
          </w:tcPr>
          <w:p w:rsidR="00130DBF" w:rsidRPr="00130DBF" w:rsidRDefault="00130DBF" w:rsidP="00130DBF">
            <w:pPr>
              <w:autoSpaceDE w:val="0"/>
              <w:autoSpaceDN w:val="0"/>
              <w:adjustRightInd w:val="0"/>
              <w:spacing w:after="0" w:line="240" w:lineRule="auto"/>
              <w:ind w:left="60" w:right="60"/>
              <w:jc w:val="center"/>
              <w:rPr>
                <w:rFonts w:ascii="Arial" w:hAnsi="Arial" w:cs="Arial"/>
                <w:color w:val="010205"/>
              </w:rPr>
            </w:pPr>
            <w:r w:rsidRPr="00130DBF">
              <w:rPr>
                <w:rFonts w:ascii="Arial" w:hAnsi="Arial" w:cs="Arial"/>
                <w:b/>
                <w:bCs/>
                <w:color w:val="010205"/>
              </w:rPr>
              <w:t>Profession * Gender Crosstabulation</w:t>
            </w:r>
          </w:p>
        </w:tc>
      </w:tr>
      <w:tr w:rsidR="00130DBF" w:rsidRPr="00130DBF" w:rsidTr="00130DBF">
        <w:trPr>
          <w:cantSplit/>
          <w:jc w:val="center"/>
        </w:trPr>
        <w:tc>
          <w:tcPr>
            <w:tcW w:w="6763" w:type="dxa"/>
            <w:gridSpan w:val="5"/>
            <w:tcBorders>
              <w:top w:val="nil"/>
              <w:left w:val="nil"/>
              <w:bottom w:val="nil"/>
              <w:right w:val="nil"/>
            </w:tcBorders>
            <w:shd w:val="clear" w:color="auto" w:fill="FFFFFF"/>
            <w:vAlign w:val="bottom"/>
          </w:tcPr>
          <w:p w:rsidR="00130DBF" w:rsidRPr="00130DBF" w:rsidRDefault="00130DBF" w:rsidP="00130DBF">
            <w:pPr>
              <w:autoSpaceDE w:val="0"/>
              <w:autoSpaceDN w:val="0"/>
              <w:adjustRightInd w:val="0"/>
              <w:spacing w:after="0" w:line="240" w:lineRule="auto"/>
              <w:rPr>
                <w:rFonts w:ascii="Times New Roman" w:hAnsi="Times New Roman" w:cs="Times New Roman"/>
                <w:sz w:val="24"/>
                <w:szCs w:val="24"/>
              </w:rPr>
            </w:pPr>
            <w:r w:rsidRPr="00130DBF">
              <w:rPr>
                <w:rFonts w:ascii="Arial" w:hAnsi="Arial" w:cs="Arial"/>
                <w:color w:val="010205"/>
                <w:sz w:val="18"/>
                <w:szCs w:val="18"/>
                <w:shd w:val="clear" w:color="auto" w:fill="FFFFFF"/>
              </w:rPr>
              <w:t xml:space="preserve">Count  </w:t>
            </w:r>
          </w:p>
        </w:tc>
      </w:tr>
      <w:tr w:rsidR="00130DBF" w:rsidRPr="00130DBF" w:rsidTr="00130DBF">
        <w:trPr>
          <w:cantSplit/>
          <w:jc w:val="center"/>
        </w:trPr>
        <w:tc>
          <w:tcPr>
            <w:tcW w:w="3676" w:type="dxa"/>
            <w:gridSpan w:val="2"/>
            <w:vMerge w:val="restart"/>
            <w:tcBorders>
              <w:top w:val="nil"/>
              <w:left w:val="nil"/>
              <w:bottom w:val="nil"/>
              <w:right w:val="nil"/>
            </w:tcBorders>
            <w:shd w:val="clear" w:color="auto" w:fill="FFFFFF"/>
            <w:vAlign w:val="bottom"/>
          </w:tcPr>
          <w:p w:rsidR="00130DBF" w:rsidRPr="00130DBF" w:rsidRDefault="00130DBF" w:rsidP="00130DBF">
            <w:pPr>
              <w:autoSpaceDE w:val="0"/>
              <w:autoSpaceDN w:val="0"/>
              <w:adjustRightInd w:val="0"/>
              <w:spacing w:after="0" w:line="240" w:lineRule="auto"/>
              <w:rPr>
                <w:rFonts w:ascii="Times New Roman" w:hAnsi="Times New Roman" w:cs="Times New Roman"/>
                <w:sz w:val="24"/>
                <w:szCs w:val="24"/>
              </w:rPr>
            </w:pPr>
          </w:p>
        </w:tc>
        <w:tc>
          <w:tcPr>
            <w:tcW w:w="2058" w:type="dxa"/>
            <w:gridSpan w:val="2"/>
            <w:tcBorders>
              <w:top w:val="nil"/>
              <w:left w:val="nil"/>
              <w:bottom w:val="nil"/>
              <w:right w:val="single" w:sz="8" w:space="0" w:color="E0E0E0"/>
            </w:tcBorders>
            <w:shd w:val="clear" w:color="auto" w:fill="FFFFFF"/>
            <w:vAlign w:val="bottom"/>
          </w:tcPr>
          <w:p w:rsidR="00130DBF" w:rsidRPr="00130DBF" w:rsidRDefault="00130DBF" w:rsidP="00130DBF">
            <w:pPr>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Gender</w:t>
            </w:r>
          </w:p>
        </w:tc>
        <w:tc>
          <w:tcPr>
            <w:tcW w:w="1029" w:type="dxa"/>
            <w:vMerge w:val="restart"/>
            <w:tcBorders>
              <w:top w:val="nil"/>
              <w:left w:val="single" w:sz="8" w:space="0" w:color="E0E0E0"/>
              <w:bottom w:val="nil"/>
              <w:right w:val="nil"/>
            </w:tcBorders>
            <w:shd w:val="clear" w:color="auto" w:fill="FFFFFF"/>
            <w:vAlign w:val="bottom"/>
          </w:tcPr>
          <w:p w:rsidR="00130DBF" w:rsidRPr="00130DBF" w:rsidRDefault="00130DBF" w:rsidP="00130DBF">
            <w:pPr>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Total</w:t>
            </w:r>
          </w:p>
        </w:tc>
      </w:tr>
      <w:tr w:rsidR="00130DBF" w:rsidRPr="00130DBF" w:rsidTr="00130DBF">
        <w:trPr>
          <w:cantSplit/>
          <w:jc w:val="center"/>
        </w:trPr>
        <w:tc>
          <w:tcPr>
            <w:tcW w:w="3676" w:type="dxa"/>
            <w:gridSpan w:val="2"/>
            <w:vMerge/>
            <w:tcBorders>
              <w:top w:val="nil"/>
              <w:left w:val="nil"/>
              <w:bottom w:val="nil"/>
              <w:right w:val="nil"/>
            </w:tcBorders>
            <w:shd w:val="clear" w:color="auto" w:fill="FFFFFF"/>
            <w:vAlign w:val="bottom"/>
          </w:tcPr>
          <w:p w:rsidR="00130DBF" w:rsidRPr="00130DBF" w:rsidRDefault="00130DBF" w:rsidP="00130DBF">
            <w:pPr>
              <w:autoSpaceDE w:val="0"/>
              <w:autoSpaceDN w:val="0"/>
              <w:adjustRightInd w:val="0"/>
              <w:spacing w:after="0" w:line="240" w:lineRule="auto"/>
              <w:rPr>
                <w:rFonts w:ascii="Arial" w:hAnsi="Arial" w:cs="Arial"/>
                <w:color w:val="264A60"/>
                <w:sz w:val="18"/>
                <w:szCs w:val="18"/>
              </w:rPr>
            </w:pPr>
          </w:p>
        </w:tc>
        <w:tc>
          <w:tcPr>
            <w:tcW w:w="1029" w:type="dxa"/>
            <w:tcBorders>
              <w:top w:val="nil"/>
              <w:left w:val="nil"/>
              <w:bottom w:val="single" w:sz="8" w:space="0" w:color="152935"/>
              <w:right w:val="single" w:sz="8" w:space="0" w:color="E0E0E0"/>
            </w:tcBorders>
            <w:shd w:val="clear" w:color="auto" w:fill="FFFFFF"/>
            <w:vAlign w:val="bottom"/>
          </w:tcPr>
          <w:p w:rsidR="00130DBF" w:rsidRPr="00130DBF" w:rsidRDefault="00130DBF" w:rsidP="00130DBF">
            <w:pPr>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male</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130DBF" w:rsidRPr="00130DBF" w:rsidRDefault="00130DBF" w:rsidP="00130DBF">
            <w:pPr>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female</w:t>
            </w:r>
          </w:p>
        </w:tc>
        <w:tc>
          <w:tcPr>
            <w:tcW w:w="1029" w:type="dxa"/>
            <w:vMerge/>
            <w:tcBorders>
              <w:top w:val="nil"/>
              <w:left w:val="single" w:sz="8" w:space="0" w:color="E0E0E0"/>
              <w:bottom w:val="nil"/>
              <w:right w:val="nil"/>
            </w:tcBorders>
            <w:shd w:val="clear" w:color="auto" w:fill="FFFFFF"/>
            <w:vAlign w:val="bottom"/>
          </w:tcPr>
          <w:p w:rsidR="00130DBF" w:rsidRPr="00130DBF" w:rsidRDefault="00130DBF" w:rsidP="00130DBF">
            <w:pPr>
              <w:autoSpaceDE w:val="0"/>
              <w:autoSpaceDN w:val="0"/>
              <w:adjustRightInd w:val="0"/>
              <w:spacing w:after="0" w:line="240" w:lineRule="auto"/>
              <w:rPr>
                <w:rFonts w:ascii="Arial" w:hAnsi="Arial" w:cs="Arial"/>
                <w:color w:val="264A60"/>
                <w:sz w:val="18"/>
                <w:szCs w:val="18"/>
              </w:rPr>
            </w:pPr>
          </w:p>
        </w:tc>
      </w:tr>
      <w:tr w:rsidR="00130DBF" w:rsidRPr="00130DBF" w:rsidTr="00130DBF">
        <w:trPr>
          <w:cantSplit/>
          <w:jc w:val="center"/>
        </w:trPr>
        <w:tc>
          <w:tcPr>
            <w:tcW w:w="1216" w:type="dxa"/>
            <w:vMerge w:val="restart"/>
            <w:tcBorders>
              <w:top w:val="single" w:sz="8" w:space="0" w:color="152935"/>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Profession</w:t>
            </w:r>
          </w:p>
        </w:tc>
        <w:tc>
          <w:tcPr>
            <w:tcW w:w="2460" w:type="dxa"/>
            <w:tcBorders>
              <w:top w:val="single" w:sz="8" w:space="0" w:color="152935"/>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employee with primary school qualification</w:t>
            </w:r>
          </w:p>
        </w:tc>
        <w:tc>
          <w:tcPr>
            <w:tcW w:w="1029" w:type="dxa"/>
            <w:tcBorders>
              <w:top w:val="single" w:sz="8" w:space="0" w:color="152935"/>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27</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0</w:t>
            </w:r>
          </w:p>
        </w:tc>
        <w:tc>
          <w:tcPr>
            <w:tcW w:w="1029" w:type="dxa"/>
            <w:tcBorders>
              <w:top w:val="single" w:sz="8" w:space="0" w:color="152935"/>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27</w:t>
            </w:r>
          </w:p>
        </w:tc>
      </w:tr>
      <w:tr w:rsidR="00130DBF" w:rsidRPr="00130DBF" w:rsidTr="00130DBF">
        <w:trPr>
          <w:cantSplit/>
          <w:jc w:val="center"/>
        </w:trPr>
        <w:tc>
          <w:tcPr>
            <w:tcW w:w="1216" w:type="dxa"/>
            <w:vMerge/>
            <w:tcBorders>
              <w:top w:val="single" w:sz="8" w:space="0" w:color="152935"/>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employee with secondary school qualification</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157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206</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363</w:t>
            </w:r>
          </w:p>
        </w:tc>
      </w:tr>
      <w:tr w:rsidR="00130DBF" w:rsidRPr="00130DBF" w:rsidTr="00130DBF">
        <w:trPr>
          <w:cantSplit/>
          <w:jc w:val="center"/>
        </w:trPr>
        <w:tc>
          <w:tcPr>
            <w:tcW w:w="1216" w:type="dxa"/>
            <w:vMerge/>
            <w:tcBorders>
              <w:top w:val="single" w:sz="8" w:space="0" w:color="152935"/>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employee with tertiary school qualification</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64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9</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73</w:t>
            </w:r>
          </w:p>
        </w:tc>
      </w:tr>
      <w:tr w:rsidR="00130DBF" w:rsidRPr="00130DBF" w:rsidTr="00130DBF">
        <w:trPr>
          <w:cantSplit/>
          <w:jc w:val="center"/>
        </w:trPr>
        <w:tc>
          <w:tcPr>
            <w:tcW w:w="1216" w:type="dxa"/>
            <w:vMerge/>
            <w:tcBorders>
              <w:top w:val="single" w:sz="8" w:space="0" w:color="152935"/>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head of divison with secondary school qualification</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5</w:t>
            </w:r>
          </w:p>
        </w:tc>
      </w:tr>
      <w:tr w:rsidR="00130DBF" w:rsidRPr="00130DBF" w:rsidTr="00130DBF">
        <w:trPr>
          <w:cantSplit/>
          <w:jc w:val="center"/>
        </w:trPr>
        <w:tc>
          <w:tcPr>
            <w:tcW w:w="1216" w:type="dxa"/>
            <w:vMerge/>
            <w:tcBorders>
              <w:top w:val="single" w:sz="8" w:space="0" w:color="152935"/>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head of division with tertiary school qualification</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0</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6</w:t>
            </w:r>
          </w:p>
        </w:tc>
      </w:tr>
      <w:tr w:rsidR="00130DBF" w:rsidRPr="00130DBF" w:rsidTr="00130DBF">
        <w:trPr>
          <w:cantSplit/>
          <w:jc w:val="center"/>
        </w:trPr>
        <w:tc>
          <w:tcPr>
            <w:tcW w:w="3676" w:type="dxa"/>
            <w:gridSpan w:val="2"/>
            <w:tcBorders>
              <w:top w:val="single" w:sz="8" w:space="0" w:color="AEAEAE"/>
              <w:left w:val="nil"/>
              <w:bottom w:val="single" w:sz="8" w:space="0" w:color="152935"/>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Total</w:t>
            </w:r>
          </w:p>
        </w:tc>
        <w:tc>
          <w:tcPr>
            <w:tcW w:w="1029" w:type="dxa"/>
            <w:tcBorders>
              <w:top w:val="single" w:sz="8" w:space="0" w:color="AEAEAE"/>
              <w:left w:val="nil"/>
              <w:bottom w:val="single" w:sz="8" w:space="0" w:color="152935"/>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258</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216</w:t>
            </w:r>
          </w:p>
        </w:tc>
        <w:tc>
          <w:tcPr>
            <w:tcW w:w="1029" w:type="dxa"/>
            <w:tcBorders>
              <w:top w:val="single" w:sz="8" w:space="0" w:color="AEAEAE"/>
              <w:left w:val="single" w:sz="8" w:space="0" w:color="E0E0E0"/>
              <w:bottom w:val="single" w:sz="8" w:space="0" w:color="152935"/>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474</w:t>
            </w:r>
          </w:p>
        </w:tc>
      </w:tr>
    </w:tbl>
    <w:p w:rsidR="00414EBE" w:rsidRPr="00414EBE" w:rsidRDefault="00414EBE" w:rsidP="00414EBE">
      <w:pPr>
        <w:tabs>
          <w:tab w:val="left" w:pos="454"/>
        </w:tabs>
        <w:spacing w:after="0" w:line="240" w:lineRule="auto"/>
        <w:ind w:left="709"/>
        <w:jc w:val="both"/>
        <w:rPr>
          <w:rFonts w:ascii="Calibri" w:hAnsi="Calibri"/>
          <w:lang w:val="en-GB"/>
        </w:rPr>
      </w:pPr>
    </w:p>
    <w:p w:rsidR="00414EBE" w:rsidRPr="00414EBE" w:rsidRDefault="00414EBE" w:rsidP="007F55E6">
      <w:pPr>
        <w:pStyle w:val="BodyTextIndent"/>
        <w:numPr>
          <w:ilvl w:val="0"/>
          <w:numId w:val="27"/>
        </w:numPr>
        <w:spacing w:after="0" w:line="240" w:lineRule="auto"/>
        <w:jc w:val="both"/>
        <w:rPr>
          <w:rFonts w:ascii="Calibri" w:hAnsi="Calibri" w:cs="Calibri"/>
          <w:lang w:val="en-GB"/>
        </w:rPr>
      </w:pPr>
      <w:r w:rsidRPr="00414EBE">
        <w:rPr>
          <w:rFonts w:ascii="Calibri" w:hAnsi="Calibri" w:cs="Calibri"/>
          <w:lang w:val="en-GB"/>
        </w:rPr>
        <w:t xml:space="preserve">Compute the employees’ distribution by gender! </w:t>
      </w:r>
    </w:p>
    <w:p w:rsidR="00130DBF" w:rsidRPr="00130DBF" w:rsidRDefault="00130DBF" w:rsidP="00130DBF">
      <w:pPr>
        <w:autoSpaceDE w:val="0"/>
        <w:autoSpaceDN w:val="0"/>
        <w:adjustRightInd w:val="0"/>
        <w:spacing w:after="0" w:line="240" w:lineRule="auto"/>
        <w:rPr>
          <w:rFonts w:ascii="Times New Roman" w:hAnsi="Times New Roman" w:cs="Times New Roman"/>
          <w:sz w:val="24"/>
          <w:szCs w:val="24"/>
        </w:rPr>
      </w:pPr>
    </w:p>
    <w:tbl>
      <w:tblPr>
        <w:tblW w:w="84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16"/>
        <w:gridCol w:w="2460"/>
        <w:gridCol w:w="1676"/>
        <w:gridCol w:w="1029"/>
        <w:gridCol w:w="1029"/>
        <w:gridCol w:w="1029"/>
      </w:tblGrid>
      <w:tr w:rsidR="00130DBF" w:rsidRPr="00130DBF" w:rsidTr="00130DBF">
        <w:trPr>
          <w:cantSplit/>
          <w:jc w:val="center"/>
        </w:trPr>
        <w:tc>
          <w:tcPr>
            <w:tcW w:w="8435" w:type="dxa"/>
            <w:gridSpan w:val="6"/>
            <w:tcBorders>
              <w:top w:val="nil"/>
              <w:left w:val="nil"/>
              <w:bottom w:val="nil"/>
              <w:right w:val="nil"/>
            </w:tcBorders>
            <w:shd w:val="clear" w:color="auto" w:fill="FFFFFF"/>
            <w:vAlign w:val="center"/>
          </w:tcPr>
          <w:p w:rsidR="00130DBF" w:rsidRPr="00130DBF" w:rsidRDefault="00130DBF" w:rsidP="00130DBF">
            <w:pPr>
              <w:autoSpaceDE w:val="0"/>
              <w:autoSpaceDN w:val="0"/>
              <w:adjustRightInd w:val="0"/>
              <w:spacing w:after="0" w:line="240" w:lineRule="auto"/>
              <w:ind w:left="60" w:right="60"/>
              <w:jc w:val="center"/>
              <w:rPr>
                <w:rFonts w:ascii="Arial" w:hAnsi="Arial" w:cs="Arial"/>
                <w:color w:val="010205"/>
              </w:rPr>
            </w:pPr>
            <w:r w:rsidRPr="00130DBF">
              <w:rPr>
                <w:rFonts w:ascii="Arial" w:hAnsi="Arial" w:cs="Arial"/>
                <w:b/>
                <w:bCs/>
                <w:color w:val="010205"/>
              </w:rPr>
              <w:t>Profession * Gender Crosstabulation</w:t>
            </w:r>
          </w:p>
        </w:tc>
      </w:tr>
      <w:tr w:rsidR="00130DBF" w:rsidRPr="00130DBF" w:rsidTr="00130DBF">
        <w:trPr>
          <w:cantSplit/>
          <w:jc w:val="center"/>
        </w:trPr>
        <w:tc>
          <w:tcPr>
            <w:tcW w:w="5348" w:type="dxa"/>
            <w:gridSpan w:val="3"/>
            <w:vMerge w:val="restart"/>
            <w:tcBorders>
              <w:top w:val="nil"/>
              <w:left w:val="nil"/>
              <w:bottom w:val="nil"/>
              <w:right w:val="nil"/>
            </w:tcBorders>
            <w:shd w:val="clear" w:color="auto" w:fill="FFFFFF"/>
            <w:vAlign w:val="bottom"/>
          </w:tcPr>
          <w:p w:rsidR="00130DBF" w:rsidRPr="00130DBF" w:rsidRDefault="00130DBF" w:rsidP="00130DBF">
            <w:pPr>
              <w:autoSpaceDE w:val="0"/>
              <w:autoSpaceDN w:val="0"/>
              <w:adjustRightInd w:val="0"/>
              <w:spacing w:after="0" w:line="240" w:lineRule="auto"/>
              <w:rPr>
                <w:rFonts w:ascii="Times New Roman" w:hAnsi="Times New Roman" w:cs="Times New Roman"/>
                <w:sz w:val="24"/>
                <w:szCs w:val="24"/>
              </w:rPr>
            </w:pPr>
          </w:p>
        </w:tc>
        <w:tc>
          <w:tcPr>
            <w:tcW w:w="2058" w:type="dxa"/>
            <w:gridSpan w:val="2"/>
            <w:tcBorders>
              <w:top w:val="nil"/>
              <w:left w:val="nil"/>
              <w:bottom w:val="nil"/>
              <w:right w:val="single" w:sz="8" w:space="0" w:color="E0E0E0"/>
            </w:tcBorders>
            <w:shd w:val="clear" w:color="auto" w:fill="FFFFFF"/>
            <w:vAlign w:val="bottom"/>
          </w:tcPr>
          <w:p w:rsidR="00130DBF" w:rsidRPr="00130DBF" w:rsidRDefault="00130DBF" w:rsidP="00130DBF">
            <w:pPr>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Gender</w:t>
            </w:r>
          </w:p>
        </w:tc>
        <w:tc>
          <w:tcPr>
            <w:tcW w:w="1029" w:type="dxa"/>
            <w:vMerge w:val="restart"/>
            <w:tcBorders>
              <w:top w:val="nil"/>
              <w:left w:val="single" w:sz="8" w:space="0" w:color="E0E0E0"/>
              <w:bottom w:val="nil"/>
              <w:right w:val="nil"/>
            </w:tcBorders>
            <w:shd w:val="clear" w:color="auto" w:fill="FFFFFF"/>
            <w:vAlign w:val="bottom"/>
          </w:tcPr>
          <w:p w:rsidR="00130DBF" w:rsidRPr="00130DBF" w:rsidRDefault="00130DBF" w:rsidP="00130DBF">
            <w:pPr>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Total</w:t>
            </w:r>
          </w:p>
        </w:tc>
      </w:tr>
      <w:tr w:rsidR="00130DBF" w:rsidRPr="00130DBF" w:rsidTr="00130DBF">
        <w:trPr>
          <w:cantSplit/>
          <w:jc w:val="center"/>
        </w:trPr>
        <w:tc>
          <w:tcPr>
            <w:tcW w:w="5348" w:type="dxa"/>
            <w:gridSpan w:val="3"/>
            <w:vMerge/>
            <w:tcBorders>
              <w:top w:val="nil"/>
              <w:left w:val="nil"/>
              <w:bottom w:val="nil"/>
              <w:right w:val="nil"/>
            </w:tcBorders>
            <w:shd w:val="clear" w:color="auto" w:fill="FFFFFF"/>
            <w:vAlign w:val="bottom"/>
          </w:tcPr>
          <w:p w:rsidR="00130DBF" w:rsidRPr="00130DBF" w:rsidRDefault="00130DBF" w:rsidP="00130DBF">
            <w:pPr>
              <w:autoSpaceDE w:val="0"/>
              <w:autoSpaceDN w:val="0"/>
              <w:adjustRightInd w:val="0"/>
              <w:spacing w:after="0" w:line="240" w:lineRule="auto"/>
              <w:rPr>
                <w:rFonts w:ascii="Arial" w:hAnsi="Arial" w:cs="Arial"/>
                <w:color w:val="264A60"/>
                <w:sz w:val="18"/>
                <w:szCs w:val="18"/>
              </w:rPr>
            </w:pPr>
          </w:p>
        </w:tc>
        <w:tc>
          <w:tcPr>
            <w:tcW w:w="1029" w:type="dxa"/>
            <w:tcBorders>
              <w:top w:val="nil"/>
              <w:left w:val="nil"/>
              <w:bottom w:val="single" w:sz="8" w:space="0" w:color="152935"/>
              <w:right w:val="single" w:sz="8" w:space="0" w:color="E0E0E0"/>
            </w:tcBorders>
            <w:shd w:val="clear" w:color="auto" w:fill="FFFFFF"/>
            <w:vAlign w:val="bottom"/>
          </w:tcPr>
          <w:p w:rsidR="00130DBF" w:rsidRPr="00130DBF" w:rsidRDefault="00130DBF" w:rsidP="00130DBF">
            <w:pPr>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male</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130DBF" w:rsidRPr="00130DBF" w:rsidRDefault="00130DBF" w:rsidP="00130DBF">
            <w:pPr>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female</w:t>
            </w:r>
          </w:p>
        </w:tc>
        <w:tc>
          <w:tcPr>
            <w:tcW w:w="1029" w:type="dxa"/>
            <w:vMerge/>
            <w:tcBorders>
              <w:top w:val="nil"/>
              <w:left w:val="single" w:sz="8" w:space="0" w:color="E0E0E0"/>
              <w:bottom w:val="nil"/>
              <w:right w:val="nil"/>
            </w:tcBorders>
            <w:shd w:val="clear" w:color="auto" w:fill="FFFFFF"/>
            <w:vAlign w:val="bottom"/>
          </w:tcPr>
          <w:p w:rsidR="00130DBF" w:rsidRPr="00130DBF" w:rsidRDefault="00130DBF" w:rsidP="00130DBF">
            <w:pPr>
              <w:autoSpaceDE w:val="0"/>
              <w:autoSpaceDN w:val="0"/>
              <w:adjustRightInd w:val="0"/>
              <w:spacing w:after="0" w:line="240" w:lineRule="auto"/>
              <w:rPr>
                <w:rFonts w:ascii="Arial" w:hAnsi="Arial" w:cs="Arial"/>
                <w:color w:val="264A60"/>
                <w:sz w:val="18"/>
                <w:szCs w:val="18"/>
              </w:rPr>
            </w:pPr>
          </w:p>
        </w:tc>
      </w:tr>
      <w:tr w:rsidR="00130DBF" w:rsidRPr="00130DBF" w:rsidTr="00130DBF">
        <w:trPr>
          <w:cantSplit/>
          <w:jc w:val="center"/>
        </w:trPr>
        <w:tc>
          <w:tcPr>
            <w:tcW w:w="1214" w:type="dxa"/>
            <w:vMerge w:val="restart"/>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Profession</w:t>
            </w:r>
          </w:p>
        </w:tc>
        <w:tc>
          <w:tcPr>
            <w:tcW w:w="2459" w:type="dxa"/>
            <w:vMerge w:val="restart"/>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employee with primary school qualification</w:t>
            </w:r>
          </w:p>
        </w:tc>
        <w:tc>
          <w:tcPr>
            <w:tcW w:w="1675" w:type="dxa"/>
            <w:tcBorders>
              <w:top w:val="single" w:sz="8" w:space="0" w:color="152935"/>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Count</w:t>
            </w:r>
          </w:p>
        </w:tc>
        <w:tc>
          <w:tcPr>
            <w:tcW w:w="1029" w:type="dxa"/>
            <w:tcBorders>
              <w:top w:val="single" w:sz="8" w:space="0" w:color="152935"/>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27</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0</w:t>
            </w:r>
          </w:p>
        </w:tc>
        <w:tc>
          <w:tcPr>
            <w:tcW w:w="1029" w:type="dxa"/>
            <w:tcBorders>
              <w:top w:val="single" w:sz="8" w:space="0" w:color="152935"/>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27</w:t>
            </w:r>
          </w:p>
        </w:tc>
      </w:tr>
      <w:tr w:rsidR="00130DBF" w:rsidRPr="00130DBF" w:rsidTr="00130DBF">
        <w:trPr>
          <w:cantSplit/>
          <w:jc w:val="center"/>
        </w:trPr>
        <w:tc>
          <w:tcPr>
            <w:tcW w:w="1214" w:type="dxa"/>
            <w:vMerge/>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59" w:type="dxa"/>
            <w:vMerge/>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1675" w:type="dxa"/>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 within Gender</w:t>
            </w:r>
          </w:p>
        </w:tc>
        <w:tc>
          <w:tcPr>
            <w:tcW w:w="1029" w:type="dxa"/>
            <w:tcBorders>
              <w:top w:val="single" w:sz="8" w:space="0" w:color="AEAEAE"/>
              <w:left w:val="nil"/>
              <w:bottom w:val="nil"/>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10,5%</w:t>
            </w:r>
          </w:p>
        </w:tc>
        <w:tc>
          <w:tcPr>
            <w:tcW w:w="1029" w:type="dxa"/>
            <w:tcBorders>
              <w:top w:val="single" w:sz="8" w:space="0" w:color="AEAEAE"/>
              <w:left w:val="single" w:sz="8" w:space="0" w:color="E0E0E0"/>
              <w:bottom w:val="nil"/>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0,0%</w:t>
            </w:r>
          </w:p>
        </w:tc>
        <w:tc>
          <w:tcPr>
            <w:tcW w:w="1029" w:type="dxa"/>
            <w:tcBorders>
              <w:top w:val="single" w:sz="8" w:space="0" w:color="AEAEAE"/>
              <w:left w:val="single" w:sz="8" w:space="0" w:color="E0E0E0"/>
              <w:bottom w:val="nil"/>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5,7%</w:t>
            </w:r>
          </w:p>
        </w:tc>
      </w:tr>
      <w:tr w:rsidR="00130DBF" w:rsidRPr="00130DBF" w:rsidTr="00130DBF">
        <w:trPr>
          <w:cantSplit/>
          <w:jc w:val="center"/>
        </w:trPr>
        <w:tc>
          <w:tcPr>
            <w:tcW w:w="1214" w:type="dxa"/>
            <w:vMerge/>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59" w:type="dxa"/>
            <w:vMerge w:val="restart"/>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employee with secondary school qualification</w:t>
            </w:r>
          </w:p>
        </w:tc>
        <w:tc>
          <w:tcPr>
            <w:tcW w:w="1675" w:type="dxa"/>
            <w:tcBorders>
              <w:top w:val="single" w:sz="8" w:space="0" w:color="AEAEAE"/>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157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206</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363</w:t>
            </w:r>
          </w:p>
        </w:tc>
      </w:tr>
      <w:tr w:rsidR="00130DBF" w:rsidRPr="00130DBF" w:rsidTr="00130DBF">
        <w:trPr>
          <w:cantSplit/>
          <w:jc w:val="center"/>
        </w:trPr>
        <w:tc>
          <w:tcPr>
            <w:tcW w:w="1214" w:type="dxa"/>
            <w:vMerge/>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59" w:type="dxa"/>
            <w:vMerge/>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1675" w:type="dxa"/>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 within Gender</w:t>
            </w:r>
          </w:p>
        </w:tc>
        <w:tc>
          <w:tcPr>
            <w:tcW w:w="1029" w:type="dxa"/>
            <w:tcBorders>
              <w:top w:val="single" w:sz="8" w:space="0" w:color="AEAEAE"/>
              <w:left w:val="nil"/>
              <w:bottom w:val="nil"/>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60,9%</w:t>
            </w:r>
          </w:p>
        </w:tc>
        <w:tc>
          <w:tcPr>
            <w:tcW w:w="1029" w:type="dxa"/>
            <w:tcBorders>
              <w:top w:val="single" w:sz="8" w:space="0" w:color="AEAEAE"/>
              <w:left w:val="single" w:sz="8" w:space="0" w:color="E0E0E0"/>
              <w:bottom w:val="nil"/>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95,4%</w:t>
            </w:r>
          </w:p>
        </w:tc>
        <w:tc>
          <w:tcPr>
            <w:tcW w:w="1029" w:type="dxa"/>
            <w:tcBorders>
              <w:top w:val="single" w:sz="8" w:space="0" w:color="AEAEAE"/>
              <w:left w:val="single" w:sz="8" w:space="0" w:color="E0E0E0"/>
              <w:bottom w:val="nil"/>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76,6%</w:t>
            </w:r>
          </w:p>
        </w:tc>
      </w:tr>
      <w:tr w:rsidR="00130DBF" w:rsidRPr="00130DBF" w:rsidTr="00130DBF">
        <w:trPr>
          <w:cantSplit/>
          <w:jc w:val="center"/>
        </w:trPr>
        <w:tc>
          <w:tcPr>
            <w:tcW w:w="1214" w:type="dxa"/>
            <w:vMerge/>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59" w:type="dxa"/>
            <w:vMerge w:val="restart"/>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employee with tertiary school qualification</w:t>
            </w:r>
          </w:p>
        </w:tc>
        <w:tc>
          <w:tcPr>
            <w:tcW w:w="1675" w:type="dxa"/>
            <w:tcBorders>
              <w:top w:val="single" w:sz="8" w:space="0" w:color="AEAEAE"/>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64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9</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73</w:t>
            </w:r>
          </w:p>
        </w:tc>
      </w:tr>
      <w:tr w:rsidR="00130DBF" w:rsidRPr="00130DBF" w:rsidTr="00130DBF">
        <w:trPr>
          <w:cantSplit/>
          <w:jc w:val="center"/>
        </w:trPr>
        <w:tc>
          <w:tcPr>
            <w:tcW w:w="1214" w:type="dxa"/>
            <w:vMerge/>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59" w:type="dxa"/>
            <w:vMerge/>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1675" w:type="dxa"/>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 within Gender</w:t>
            </w:r>
          </w:p>
        </w:tc>
        <w:tc>
          <w:tcPr>
            <w:tcW w:w="1029" w:type="dxa"/>
            <w:tcBorders>
              <w:top w:val="single" w:sz="8" w:space="0" w:color="AEAEAE"/>
              <w:left w:val="nil"/>
              <w:bottom w:val="nil"/>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24,8%</w:t>
            </w:r>
          </w:p>
        </w:tc>
        <w:tc>
          <w:tcPr>
            <w:tcW w:w="1029" w:type="dxa"/>
            <w:tcBorders>
              <w:top w:val="single" w:sz="8" w:space="0" w:color="AEAEAE"/>
              <w:left w:val="single" w:sz="8" w:space="0" w:color="E0E0E0"/>
              <w:bottom w:val="nil"/>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4,2%</w:t>
            </w:r>
          </w:p>
        </w:tc>
        <w:tc>
          <w:tcPr>
            <w:tcW w:w="1029" w:type="dxa"/>
            <w:tcBorders>
              <w:top w:val="single" w:sz="8" w:space="0" w:color="AEAEAE"/>
              <w:left w:val="single" w:sz="8" w:space="0" w:color="E0E0E0"/>
              <w:bottom w:val="nil"/>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15,4%</w:t>
            </w:r>
          </w:p>
        </w:tc>
      </w:tr>
      <w:tr w:rsidR="00130DBF" w:rsidRPr="00130DBF" w:rsidTr="00130DBF">
        <w:trPr>
          <w:cantSplit/>
          <w:jc w:val="center"/>
        </w:trPr>
        <w:tc>
          <w:tcPr>
            <w:tcW w:w="1214" w:type="dxa"/>
            <w:vMerge/>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59" w:type="dxa"/>
            <w:vMerge w:val="restart"/>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head of divison with secondary school qualification</w:t>
            </w:r>
          </w:p>
        </w:tc>
        <w:tc>
          <w:tcPr>
            <w:tcW w:w="1675" w:type="dxa"/>
            <w:tcBorders>
              <w:top w:val="single" w:sz="8" w:space="0" w:color="AEAEAE"/>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5</w:t>
            </w:r>
          </w:p>
        </w:tc>
      </w:tr>
      <w:tr w:rsidR="00130DBF" w:rsidRPr="00130DBF" w:rsidTr="00130DBF">
        <w:trPr>
          <w:cantSplit/>
          <w:jc w:val="center"/>
        </w:trPr>
        <w:tc>
          <w:tcPr>
            <w:tcW w:w="1214" w:type="dxa"/>
            <w:vMerge/>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59" w:type="dxa"/>
            <w:vMerge/>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1675" w:type="dxa"/>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 within Gender</w:t>
            </w:r>
          </w:p>
        </w:tc>
        <w:tc>
          <w:tcPr>
            <w:tcW w:w="1029" w:type="dxa"/>
            <w:tcBorders>
              <w:top w:val="single" w:sz="8" w:space="0" w:color="AEAEAE"/>
              <w:left w:val="nil"/>
              <w:bottom w:val="nil"/>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1,6%</w:t>
            </w:r>
          </w:p>
        </w:tc>
        <w:tc>
          <w:tcPr>
            <w:tcW w:w="1029" w:type="dxa"/>
            <w:tcBorders>
              <w:top w:val="single" w:sz="8" w:space="0" w:color="AEAEAE"/>
              <w:left w:val="single" w:sz="8" w:space="0" w:color="E0E0E0"/>
              <w:bottom w:val="nil"/>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0,5%</w:t>
            </w:r>
          </w:p>
        </w:tc>
        <w:tc>
          <w:tcPr>
            <w:tcW w:w="1029" w:type="dxa"/>
            <w:tcBorders>
              <w:top w:val="single" w:sz="8" w:space="0" w:color="AEAEAE"/>
              <w:left w:val="single" w:sz="8" w:space="0" w:color="E0E0E0"/>
              <w:bottom w:val="nil"/>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1,1%</w:t>
            </w:r>
          </w:p>
        </w:tc>
      </w:tr>
      <w:tr w:rsidR="00130DBF" w:rsidRPr="00130DBF" w:rsidTr="00130DBF">
        <w:trPr>
          <w:cantSplit/>
          <w:jc w:val="center"/>
        </w:trPr>
        <w:tc>
          <w:tcPr>
            <w:tcW w:w="1214" w:type="dxa"/>
            <w:vMerge/>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59" w:type="dxa"/>
            <w:vMerge w:val="restart"/>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head of division with tertiary school qualification</w:t>
            </w:r>
          </w:p>
        </w:tc>
        <w:tc>
          <w:tcPr>
            <w:tcW w:w="1675" w:type="dxa"/>
            <w:tcBorders>
              <w:top w:val="single" w:sz="8" w:space="0" w:color="AEAEAE"/>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0</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6</w:t>
            </w:r>
          </w:p>
        </w:tc>
      </w:tr>
      <w:tr w:rsidR="00130DBF" w:rsidRPr="00130DBF" w:rsidTr="00130DBF">
        <w:trPr>
          <w:cantSplit/>
          <w:jc w:val="center"/>
        </w:trPr>
        <w:tc>
          <w:tcPr>
            <w:tcW w:w="1214" w:type="dxa"/>
            <w:vMerge/>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59" w:type="dxa"/>
            <w:vMerge/>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1675" w:type="dxa"/>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 within Gender</w:t>
            </w:r>
          </w:p>
        </w:tc>
        <w:tc>
          <w:tcPr>
            <w:tcW w:w="1029" w:type="dxa"/>
            <w:tcBorders>
              <w:top w:val="single" w:sz="8" w:space="0" w:color="AEAEAE"/>
              <w:left w:val="nil"/>
              <w:bottom w:val="nil"/>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2,3%</w:t>
            </w:r>
          </w:p>
        </w:tc>
        <w:tc>
          <w:tcPr>
            <w:tcW w:w="1029" w:type="dxa"/>
            <w:tcBorders>
              <w:top w:val="single" w:sz="8" w:space="0" w:color="AEAEAE"/>
              <w:left w:val="single" w:sz="8" w:space="0" w:color="E0E0E0"/>
              <w:bottom w:val="nil"/>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0,0%</w:t>
            </w:r>
          </w:p>
        </w:tc>
        <w:tc>
          <w:tcPr>
            <w:tcW w:w="1029" w:type="dxa"/>
            <w:tcBorders>
              <w:top w:val="single" w:sz="8" w:space="0" w:color="AEAEAE"/>
              <w:left w:val="single" w:sz="8" w:space="0" w:color="E0E0E0"/>
              <w:bottom w:val="nil"/>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1,3%</w:t>
            </w:r>
          </w:p>
        </w:tc>
      </w:tr>
      <w:tr w:rsidR="00130DBF" w:rsidRPr="00130DBF" w:rsidTr="00130DBF">
        <w:trPr>
          <w:cantSplit/>
          <w:jc w:val="center"/>
        </w:trPr>
        <w:tc>
          <w:tcPr>
            <w:tcW w:w="3673" w:type="dxa"/>
            <w:gridSpan w:val="2"/>
            <w:vMerge w:val="restart"/>
            <w:tcBorders>
              <w:top w:val="single" w:sz="8" w:space="0" w:color="AEAEAE"/>
              <w:left w:val="nil"/>
              <w:bottom w:val="single" w:sz="8" w:space="0" w:color="152935"/>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Total</w:t>
            </w:r>
          </w:p>
        </w:tc>
        <w:tc>
          <w:tcPr>
            <w:tcW w:w="1675" w:type="dxa"/>
            <w:tcBorders>
              <w:top w:val="single" w:sz="8" w:space="0" w:color="AEAEAE"/>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258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216</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474</w:t>
            </w:r>
          </w:p>
        </w:tc>
      </w:tr>
      <w:tr w:rsidR="00130DBF" w:rsidRPr="00130DBF" w:rsidTr="00130DBF">
        <w:trPr>
          <w:cantSplit/>
          <w:jc w:val="center"/>
        </w:trPr>
        <w:tc>
          <w:tcPr>
            <w:tcW w:w="3673" w:type="dxa"/>
            <w:gridSpan w:val="2"/>
            <w:vMerge/>
            <w:tcBorders>
              <w:top w:val="single" w:sz="8" w:space="0" w:color="AEAEAE"/>
              <w:left w:val="nil"/>
              <w:bottom w:val="single" w:sz="8" w:space="0" w:color="152935"/>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1675" w:type="dxa"/>
            <w:tcBorders>
              <w:top w:val="single" w:sz="8" w:space="0" w:color="AEAEAE"/>
              <w:left w:val="nil"/>
              <w:bottom w:val="single" w:sz="8" w:space="0" w:color="152935"/>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 within Gender</w:t>
            </w:r>
          </w:p>
        </w:tc>
        <w:tc>
          <w:tcPr>
            <w:tcW w:w="1029" w:type="dxa"/>
            <w:tcBorders>
              <w:top w:val="single" w:sz="8" w:space="0" w:color="AEAEAE"/>
              <w:left w:val="nil"/>
              <w:bottom w:val="single" w:sz="8" w:space="0" w:color="152935"/>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100,0%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100,0%</w:t>
            </w:r>
          </w:p>
        </w:tc>
        <w:tc>
          <w:tcPr>
            <w:tcW w:w="1029" w:type="dxa"/>
            <w:tcBorders>
              <w:top w:val="single" w:sz="8" w:space="0" w:color="AEAEAE"/>
              <w:left w:val="single" w:sz="8" w:space="0" w:color="E0E0E0"/>
              <w:bottom w:val="single" w:sz="8" w:space="0" w:color="152935"/>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100,0%</w:t>
            </w:r>
          </w:p>
        </w:tc>
      </w:tr>
    </w:tbl>
    <w:p w:rsidR="00414EBE" w:rsidRPr="00414EBE" w:rsidRDefault="00414EBE" w:rsidP="00414EBE">
      <w:pPr>
        <w:tabs>
          <w:tab w:val="left" w:pos="454"/>
        </w:tabs>
        <w:spacing w:after="0" w:line="240" w:lineRule="auto"/>
        <w:jc w:val="both"/>
        <w:rPr>
          <w:rFonts w:ascii="Calibri" w:hAnsi="Calibri"/>
          <w:lang w:val="en-GB"/>
        </w:rPr>
      </w:pPr>
    </w:p>
    <w:p w:rsidR="00414EBE" w:rsidRDefault="00414EBE" w:rsidP="007F55E6">
      <w:pPr>
        <w:pStyle w:val="BodyTextIndent"/>
        <w:numPr>
          <w:ilvl w:val="0"/>
          <w:numId w:val="27"/>
        </w:numPr>
        <w:spacing w:after="0" w:line="240" w:lineRule="auto"/>
        <w:jc w:val="both"/>
        <w:rPr>
          <w:rFonts w:ascii="Calibri" w:hAnsi="Calibri" w:cs="Calibri"/>
          <w:lang w:val="en-GB"/>
        </w:rPr>
      </w:pPr>
      <w:r w:rsidRPr="00414EBE">
        <w:rPr>
          <w:rFonts w:ascii="Calibri" w:hAnsi="Calibri" w:cs="Calibri"/>
          <w:lang w:val="en-GB"/>
        </w:rPr>
        <w:t xml:space="preserve">Compute the expected frequencies in the case of independence! </w:t>
      </w:r>
    </w:p>
    <w:p w:rsidR="00414EBE" w:rsidRDefault="00414EBE" w:rsidP="00414EBE">
      <w:pPr>
        <w:pStyle w:val="BodyTextIndent"/>
        <w:spacing w:after="0" w:line="240" w:lineRule="auto"/>
        <w:ind w:left="720"/>
        <w:jc w:val="both"/>
        <w:rPr>
          <w:rFonts w:ascii="Calibri" w:hAnsi="Calibri" w:cs="Calibri"/>
          <w:lang w:val="en-GB"/>
        </w:rPr>
      </w:pPr>
    </w:p>
    <w:tbl>
      <w:tblPr>
        <w:tblW w:w="84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16"/>
        <w:gridCol w:w="2460"/>
        <w:gridCol w:w="1676"/>
        <w:gridCol w:w="1029"/>
        <w:gridCol w:w="1029"/>
        <w:gridCol w:w="1029"/>
      </w:tblGrid>
      <w:tr w:rsidR="00130DBF" w:rsidRPr="00130DBF" w:rsidTr="00130DBF">
        <w:trPr>
          <w:cantSplit/>
          <w:jc w:val="center"/>
        </w:trPr>
        <w:tc>
          <w:tcPr>
            <w:tcW w:w="8439" w:type="dxa"/>
            <w:gridSpan w:val="6"/>
            <w:tcBorders>
              <w:top w:val="nil"/>
              <w:left w:val="nil"/>
              <w:bottom w:val="nil"/>
              <w:right w:val="nil"/>
            </w:tcBorders>
            <w:shd w:val="clear" w:color="auto" w:fill="FFFFFF"/>
            <w:vAlign w:val="center"/>
          </w:tcPr>
          <w:p w:rsidR="00130DBF" w:rsidRPr="00130DBF" w:rsidRDefault="00130DBF" w:rsidP="00A6740A">
            <w:pPr>
              <w:keepNext/>
              <w:keepLines/>
              <w:autoSpaceDE w:val="0"/>
              <w:autoSpaceDN w:val="0"/>
              <w:adjustRightInd w:val="0"/>
              <w:spacing w:after="0" w:line="240" w:lineRule="auto"/>
              <w:ind w:left="60" w:right="60"/>
              <w:jc w:val="center"/>
              <w:rPr>
                <w:rFonts w:ascii="Arial" w:hAnsi="Arial" w:cs="Arial"/>
                <w:color w:val="010205"/>
              </w:rPr>
            </w:pPr>
            <w:r w:rsidRPr="00130DBF">
              <w:rPr>
                <w:rFonts w:ascii="Arial" w:hAnsi="Arial" w:cs="Arial"/>
                <w:b/>
                <w:bCs/>
                <w:color w:val="010205"/>
              </w:rPr>
              <w:lastRenderedPageBreak/>
              <w:t>Profession * Gender Crosstabulation</w:t>
            </w:r>
          </w:p>
        </w:tc>
      </w:tr>
      <w:tr w:rsidR="00130DBF" w:rsidRPr="00130DBF" w:rsidTr="00130DBF">
        <w:trPr>
          <w:cantSplit/>
          <w:jc w:val="center"/>
        </w:trPr>
        <w:tc>
          <w:tcPr>
            <w:tcW w:w="5352" w:type="dxa"/>
            <w:gridSpan w:val="3"/>
            <w:vMerge w:val="restart"/>
            <w:tcBorders>
              <w:top w:val="nil"/>
              <w:left w:val="nil"/>
              <w:bottom w:val="nil"/>
              <w:right w:val="nil"/>
            </w:tcBorders>
            <w:shd w:val="clear" w:color="auto" w:fill="FFFFFF"/>
            <w:vAlign w:val="bottom"/>
          </w:tcPr>
          <w:p w:rsidR="00130DBF" w:rsidRPr="00130DBF" w:rsidRDefault="00130DBF" w:rsidP="00A6740A">
            <w:pPr>
              <w:keepNext/>
              <w:keepLines/>
              <w:autoSpaceDE w:val="0"/>
              <w:autoSpaceDN w:val="0"/>
              <w:adjustRightInd w:val="0"/>
              <w:spacing w:after="0" w:line="240" w:lineRule="auto"/>
              <w:rPr>
                <w:rFonts w:ascii="Times New Roman" w:hAnsi="Times New Roman" w:cs="Times New Roman"/>
                <w:sz w:val="24"/>
                <w:szCs w:val="24"/>
              </w:rPr>
            </w:pPr>
          </w:p>
        </w:tc>
        <w:tc>
          <w:tcPr>
            <w:tcW w:w="2058" w:type="dxa"/>
            <w:gridSpan w:val="2"/>
            <w:tcBorders>
              <w:top w:val="nil"/>
              <w:left w:val="nil"/>
              <w:bottom w:val="nil"/>
              <w:right w:val="single" w:sz="8" w:space="0" w:color="E0E0E0"/>
            </w:tcBorders>
            <w:shd w:val="clear" w:color="auto" w:fill="FFFFFF"/>
            <w:vAlign w:val="bottom"/>
          </w:tcPr>
          <w:p w:rsidR="00130DBF" w:rsidRPr="00130DBF" w:rsidRDefault="00130DBF" w:rsidP="00A6740A">
            <w:pPr>
              <w:keepNext/>
              <w:keepLines/>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Gender</w:t>
            </w:r>
          </w:p>
        </w:tc>
        <w:tc>
          <w:tcPr>
            <w:tcW w:w="1029" w:type="dxa"/>
            <w:vMerge w:val="restart"/>
            <w:tcBorders>
              <w:top w:val="nil"/>
              <w:left w:val="single" w:sz="8" w:space="0" w:color="E0E0E0"/>
              <w:bottom w:val="nil"/>
              <w:right w:val="nil"/>
            </w:tcBorders>
            <w:shd w:val="clear" w:color="auto" w:fill="FFFFFF"/>
            <w:vAlign w:val="bottom"/>
          </w:tcPr>
          <w:p w:rsidR="00130DBF" w:rsidRPr="00130DBF" w:rsidRDefault="00130DBF" w:rsidP="00A6740A">
            <w:pPr>
              <w:keepNext/>
              <w:keepLines/>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Total</w:t>
            </w:r>
          </w:p>
        </w:tc>
      </w:tr>
      <w:tr w:rsidR="00130DBF" w:rsidRPr="00130DBF" w:rsidTr="00130DBF">
        <w:trPr>
          <w:cantSplit/>
          <w:jc w:val="center"/>
        </w:trPr>
        <w:tc>
          <w:tcPr>
            <w:tcW w:w="5352" w:type="dxa"/>
            <w:gridSpan w:val="3"/>
            <w:vMerge/>
            <w:tcBorders>
              <w:top w:val="nil"/>
              <w:left w:val="nil"/>
              <w:bottom w:val="nil"/>
              <w:right w:val="nil"/>
            </w:tcBorders>
            <w:shd w:val="clear" w:color="auto" w:fill="FFFFFF"/>
            <w:vAlign w:val="bottom"/>
          </w:tcPr>
          <w:p w:rsidR="00130DBF" w:rsidRPr="00130DBF" w:rsidRDefault="00130DBF" w:rsidP="00A6740A">
            <w:pPr>
              <w:keepNext/>
              <w:keepLines/>
              <w:autoSpaceDE w:val="0"/>
              <w:autoSpaceDN w:val="0"/>
              <w:adjustRightInd w:val="0"/>
              <w:spacing w:after="0" w:line="240" w:lineRule="auto"/>
              <w:rPr>
                <w:rFonts w:ascii="Arial" w:hAnsi="Arial" w:cs="Arial"/>
                <w:color w:val="264A60"/>
                <w:sz w:val="18"/>
                <w:szCs w:val="18"/>
              </w:rPr>
            </w:pPr>
          </w:p>
        </w:tc>
        <w:tc>
          <w:tcPr>
            <w:tcW w:w="1029" w:type="dxa"/>
            <w:tcBorders>
              <w:top w:val="nil"/>
              <w:left w:val="nil"/>
              <w:bottom w:val="single" w:sz="8" w:space="0" w:color="152935"/>
              <w:right w:val="single" w:sz="8" w:space="0" w:color="E0E0E0"/>
            </w:tcBorders>
            <w:shd w:val="clear" w:color="auto" w:fill="FFFFFF"/>
            <w:vAlign w:val="bottom"/>
          </w:tcPr>
          <w:p w:rsidR="00130DBF" w:rsidRPr="00130DBF" w:rsidRDefault="00130DBF" w:rsidP="00A6740A">
            <w:pPr>
              <w:keepNext/>
              <w:keepLines/>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male</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130DBF" w:rsidRPr="00130DBF" w:rsidRDefault="00130DBF" w:rsidP="00A6740A">
            <w:pPr>
              <w:keepNext/>
              <w:keepLines/>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female</w:t>
            </w:r>
          </w:p>
        </w:tc>
        <w:tc>
          <w:tcPr>
            <w:tcW w:w="1029" w:type="dxa"/>
            <w:vMerge/>
            <w:tcBorders>
              <w:top w:val="nil"/>
              <w:left w:val="single" w:sz="8" w:space="0" w:color="E0E0E0"/>
              <w:bottom w:val="nil"/>
              <w:right w:val="nil"/>
            </w:tcBorders>
            <w:shd w:val="clear" w:color="auto" w:fill="FFFFFF"/>
            <w:vAlign w:val="bottom"/>
          </w:tcPr>
          <w:p w:rsidR="00130DBF" w:rsidRPr="00130DBF" w:rsidRDefault="00130DBF" w:rsidP="00A6740A">
            <w:pPr>
              <w:keepNext/>
              <w:keepLines/>
              <w:autoSpaceDE w:val="0"/>
              <w:autoSpaceDN w:val="0"/>
              <w:adjustRightInd w:val="0"/>
              <w:spacing w:after="0" w:line="240" w:lineRule="auto"/>
              <w:rPr>
                <w:rFonts w:ascii="Arial" w:hAnsi="Arial" w:cs="Arial"/>
                <w:color w:val="264A60"/>
                <w:sz w:val="18"/>
                <w:szCs w:val="18"/>
              </w:rPr>
            </w:pPr>
          </w:p>
        </w:tc>
      </w:tr>
      <w:tr w:rsidR="00130DBF" w:rsidRPr="00130DBF" w:rsidTr="00130DBF">
        <w:trPr>
          <w:cantSplit/>
          <w:jc w:val="center"/>
        </w:trPr>
        <w:tc>
          <w:tcPr>
            <w:tcW w:w="1216" w:type="dxa"/>
            <w:vMerge w:val="restart"/>
            <w:tcBorders>
              <w:top w:val="single" w:sz="8" w:space="0" w:color="152935"/>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Profession</w:t>
            </w:r>
          </w:p>
        </w:tc>
        <w:tc>
          <w:tcPr>
            <w:tcW w:w="2460" w:type="dxa"/>
            <w:vMerge w:val="restart"/>
            <w:tcBorders>
              <w:top w:val="single" w:sz="8" w:space="0" w:color="152935"/>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employee with primary school qualification</w:t>
            </w:r>
          </w:p>
        </w:tc>
        <w:tc>
          <w:tcPr>
            <w:tcW w:w="1676" w:type="dxa"/>
            <w:tcBorders>
              <w:top w:val="single" w:sz="8" w:space="0" w:color="152935"/>
              <w:left w:val="nil"/>
              <w:bottom w:val="single" w:sz="8" w:space="0" w:color="AEAEAE"/>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Count</w:t>
            </w:r>
          </w:p>
        </w:tc>
        <w:tc>
          <w:tcPr>
            <w:tcW w:w="1029" w:type="dxa"/>
            <w:tcBorders>
              <w:top w:val="single" w:sz="8" w:space="0" w:color="152935"/>
              <w:left w:val="nil"/>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27</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0</w:t>
            </w:r>
          </w:p>
        </w:tc>
        <w:tc>
          <w:tcPr>
            <w:tcW w:w="1029" w:type="dxa"/>
            <w:tcBorders>
              <w:top w:val="single" w:sz="8" w:space="0" w:color="152935"/>
              <w:left w:val="single" w:sz="8" w:space="0" w:color="E0E0E0"/>
              <w:bottom w:val="single" w:sz="8" w:space="0" w:color="AEAEAE"/>
              <w:right w:val="nil"/>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27</w:t>
            </w:r>
          </w:p>
        </w:tc>
      </w:tr>
      <w:tr w:rsidR="00130DBF" w:rsidRPr="00130DBF" w:rsidTr="00130DBF">
        <w:trPr>
          <w:cantSplit/>
          <w:jc w:val="center"/>
        </w:trPr>
        <w:tc>
          <w:tcPr>
            <w:tcW w:w="1216" w:type="dxa"/>
            <w:vMerge/>
            <w:tcBorders>
              <w:top w:val="single" w:sz="8" w:space="0" w:color="152935"/>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2460" w:type="dxa"/>
            <w:vMerge/>
            <w:tcBorders>
              <w:top w:val="single" w:sz="8" w:space="0" w:color="152935"/>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1676" w:type="dxa"/>
            <w:tcBorders>
              <w:top w:val="single" w:sz="8" w:space="0" w:color="AEAEAE"/>
              <w:left w:val="nil"/>
              <w:bottom w:val="single" w:sz="8" w:space="0" w:color="AEAEAE"/>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Expected 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14,7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12,3</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27,0</w:t>
            </w:r>
          </w:p>
        </w:tc>
      </w:tr>
      <w:tr w:rsidR="00130DBF" w:rsidRPr="00130DBF" w:rsidTr="00130DBF">
        <w:trPr>
          <w:cantSplit/>
          <w:jc w:val="center"/>
        </w:trPr>
        <w:tc>
          <w:tcPr>
            <w:tcW w:w="1216" w:type="dxa"/>
            <w:vMerge/>
            <w:tcBorders>
              <w:top w:val="single" w:sz="8" w:space="0" w:color="152935"/>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2460" w:type="dxa"/>
            <w:vMerge/>
            <w:tcBorders>
              <w:top w:val="single" w:sz="8" w:space="0" w:color="152935"/>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1676" w:type="dxa"/>
            <w:tcBorders>
              <w:top w:val="single" w:sz="8" w:space="0" w:color="AEAEAE"/>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 within Gender</w:t>
            </w:r>
          </w:p>
        </w:tc>
        <w:tc>
          <w:tcPr>
            <w:tcW w:w="1029" w:type="dxa"/>
            <w:tcBorders>
              <w:top w:val="single" w:sz="8" w:space="0" w:color="AEAEAE"/>
              <w:left w:val="nil"/>
              <w:bottom w:val="nil"/>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10,5%</w:t>
            </w:r>
          </w:p>
        </w:tc>
        <w:tc>
          <w:tcPr>
            <w:tcW w:w="1029" w:type="dxa"/>
            <w:tcBorders>
              <w:top w:val="single" w:sz="8" w:space="0" w:color="AEAEAE"/>
              <w:left w:val="single" w:sz="8" w:space="0" w:color="E0E0E0"/>
              <w:bottom w:val="nil"/>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0,0%</w:t>
            </w:r>
          </w:p>
        </w:tc>
        <w:tc>
          <w:tcPr>
            <w:tcW w:w="1029" w:type="dxa"/>
            <w:tcBorders>
              <w:top w:val="single" w:sz="8" w:space="0" w:color="AEAEAE"/>
              <w:left w:val="single" w:sz="8" w:space="0" w:color="E0E0E0"/>
              <w:bottom w:val="nil"/>
              <w:right w:val="nil"/>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5,7%</w:t>
            </w:r>
          </w:p>
        </w:tc>
      </w:tr>
      <w:tr w:rsidR="00130DBF" w:rsidRPr="00130DBF" w:rsidTr="00130DBF">
        <w:trPr>
          <w:cantSplit/>
          <w:jc w:val="center"/>
        </w:trPr>
        <w:tc>
          <w:tcPr>
            <w:tcW w:w="1216" w:type="dxa"/>
            <w:vMerge/>
            <w:tcBorders>
              <w:top w:val="single" w:sz="8" w:space="0" w:color="152935"/>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2460" w:type="dxa"/>
            <w:vMerge w:val="restart"/>
            <w:tcBorders>
              <w:top w:val="single" w:sz="8" w:space="0" w:color="AEAEAE"/>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employee with secondary school qualification</w:t>
            </w:r>
          </w:p>
        </w:tc>
        <w:tc>
          <w:tcPr>
            <w:tcW w:w="1676" w:type="dxa"/>
            <w:tcBorders>
              <w:top w:val="single" w:sz="8" w:space="0" w:color="AEAEAE"/>
              <w:left w:val="nil"/>
              <w:bottom w:val="single" w:sz="8" w:space="0" w:color="AEAEAE"/>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157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206</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363</w:t>
            </w:r>
          </w:p>
        </w:tc>
      </w:tr>
      <w:tr w:rsidR="00130DBF" w:rsidRPr="00130DBF" w:rsidTr="00130DBF">
        <w:trPr>
          <w:cantSplit/>
          <w:jc w:val="center"/>
        </w:trPr>
        <w:tc>
          <w:tcPr>
            <w:tcW w:w="1216" w:type="dxa"/>
            <w:vMerge/>
            <w:tcBorders>
              <w:top w:val="single" w:sz="8" w:space="0" w:color="152935"/>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2460" w:type="dxa"/>
            <w:vMerge/>
            <w:tcBorders>
              <w:top w:val="single" w:sz="8" w:space="0" w:color="AEAEAE"/>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1676" w:type="dxa"/>
            <w:tcBorders>
              <w:top w:val="single" w:sz="8" w:space="0" w:color="AEAEAE"/>
              <w:left w:val="nil"/>
              <w:bottom w:val="single" w:sz="8" w:space="0" w:color="AEAEAE"/>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Expected 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197,6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165,4</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363,0</w:t>
            </w:r>
          </w:p>
        </w:tc>
      </w:tr>
      <w:tr w:rsidR="00130DBF" w:rsidRPr="00130DBF" w:rsidTr="00130DBF">
        <w:trPr>
          <w:cantSplit/>
          <w:jc w:val="center"/>
        </w:trPr>
        <w:tc>
          <w:tcPr>
            <w:tcW w:w="1216" w:type="dxa"/>
            <w:vMerge/>
            <w:tcBorders>
              <w:top w:val="single" w:sz="8" w:space="0" w:color="152935"/>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2460" w:type="dxa"/>
            <w:vMerge/>
            <w:tcBorders>
              <w:top w:val="single" w:sz="8" w:space="0" w:color="AEAEAE"/>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1676" w:type="dxa"/>
            <w:tcBorders>
              <w:top w:val="single" w:sz="8" w:space="0" w:color="AEAEAE"/>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 within Gender</w:t>
            </w:r>
          </w:p>
        </w:tc>
        <w:tc>
          <w:tcPr>
            <w:tcW w:w="1029" w:type="dxa"/>
            <w:tcBorders>
              <w:top w:val="single" w:sz="8" w:space="0" w:color="AEAEAE"/>
              <w:left w:val="nil"/>
              <w:bottom w:val="nil"/>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60,9%</w:t>
            </w:r>
          </w:p>
        </w:tc>
        <w:tc>
          <w:tcPr>
            <w:tcW w:w="1029" w:type="dxa"/>
            <w:tcBorders>
              <w:top w:val="single" w:sz="8" w:space="0" w:color="AEAEAE"/>
              <w:left w:val="single" w:sz="8" w:space="0" w:color="E0E0E0"/>
              <w:bottom w:val="nil"/>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95,4%</w:t>
            </w:r>
          </w:p>
        </w:tc>
        <w:tc>
          <w:tcPr>
            <w:tcW w:w="1029" w:type="dxa"/>
            <w:tcBorders>
              <w:top w:val="single" w:sz="8" w:space="0" w:color="AEAEAE"/>
              <w:left w:val="single" w:sz="8" w:space="0" w:color="E0E0E0"/>
              <w:bottom w:val="nil"/>
              <w:right w:val="nil"/>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76,6%</w:t>
            </w:r>
          </w:p>
        </w:tc>
      </w:tr>
      <w:tr w:rsidR="00130DBF" w:rsidRPr="00130DBF" w:rsidTr="00130DBF">
        <w:trPr>
          <w:cantSplit/>
          <w:jc w:val="center"/>
        </w:trPr>
        <w:tc>
          <w:tcPr>
            <w:tcW w:w="1216" w:type="dxa"/>
            <w:vMerge/>
            <w:tcBorders>
              <w:top w:val="single" w:sz="8" w:space="0" w:color="152935"/>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2460" w:type="dxa"/>
            <w:vMerge w:val="restart"/>
            <w:tcBorders>
              <w:top w:val="single" w:sz="8" w:space="0" w:color="AEAEAE"/>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employee with tertiary school qualification</w:t>
            </w:r>
          </w:p>
        </w:tc>
        <w:tc>
          <w:tcPr>
            <w:tcW w:w="1676" w:type="dxa"/>
            <w:tcBorders>
              <w:top w:val="single" w:sz="8" w:space="0" w:color="AEAEAE"/>
              <w:left w:val="nil"/>
              <w:bottom w:val="single" w:sz="8" w:space="0" w:color="AEAEAE"/>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64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9</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73</w:t>
            </w:r>
          </w:p>
        </w:tc>
      </w:tr>
      <w:tr w:rsidR="00130DBF" w:rsidRPr="00130DBF" w:rsidTr="00130DBF">
        <w:trPr>
          <w:cantSplit/>
          <w:jc w:val="center"/>
        </w:trPr>
        <w:tc>
          <w:tcPr>
            <w:tcW w:w="1216" w:type="dxa"/>
            <w:vMerge/>
            <w:tcBorders>
              <w:top w:val="single" w:sz="8" w:space="0" w:color="152935"/>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2460" w:type="dxa"/>
            <w:vMerge/>
            <w:tcBorders>
              <w:top w:val="single" w:sz="8" w:space="0" w:color="AEAEAE"/>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1676" w:type="dxa"/>
            <w:tcBorders>
              <w:top w:val="single" w:sz="8" w:space="0" w:color="AEAEAE"/>
              <w:left w:val="nil"/>
              <w:bottom w:val="single" w:sz="8" w:space="0" w:color="AEAEAE"/>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Expected 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39,7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33,3</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73,0</w:t>
            </w:r>
          </w:p>
        </w:tc>
      </w:tr>
      <w:tr w:rsidR="00130DBF" w:rsidRPr="00130DBF" w:rsidTr="00130DBF">
        <w:trPr>
          <w:cantSplit/>
          <w:jc w:val="center"/>
        </w:trPr>
        <w:tc>
          <w:tcPr>
            <w:tcW w:w="1216" w:type="dxa"/>
            <w:vMerge/>
            <w:tcBorders>
              <w:top w:val="single" w:sz="8" w:space="0" w:color="152935"/>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2460" w:type="dxa"/>
            <w:vMerge/>
            <w:tcBorders>
              <w:top w:val="single" w:sz="8" w:space="0" w:color="AEAEAE"/>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1676" w:type="dxa"/>
            <w:tcBorders>
              <w:top w:val="single" w:sz="8" w:space="0" w:color="AEAEAE"/>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 within Gender</w:t>
            </w:r>
          </w:p>
        </w:tc>
        <w:tc>
          <w:tcPr>
            <w:tcW w:w="1029" w:type="dxa"/>
            <w:tcBorders>
              <w:top w:val="single" w:sz="8" w:space="0" w:color="AEAEAE"/>
              <w:left w:val="nil"/>
              <w:bottom w:val="nil"/>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24,8%</w:t>
            </w:r>
          </w:p>
        </w:tc>
        <w:tc>
          <w:tcPr>
            <w:tcW w:w="1029" w:type="dxa"/>
            <w:tcBorders>
              <w:top w:val="single" w:sz="8" w:space="0" w:color="AEAEAE"/>
              <w:left w:val="single" w:sz="8" w:space="0" w:color="E0E0E0"/>
              <w:bottom w:val="nil"/>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4,2%</w:t>
            </w:r>
          </w:p>
        </w:tc>
        <w:tc>
          <w:tcPr>
            <w:tcW w:w="1029" w:type="dxa"/>
            <w:tcBorders>
              <w:top w:val="single" w:sz="8" w:space="0" w:color="AEAEAE"/>
              <w:left w:val="single" w:sz="8" w:space="0" w:color="E0E0E0"/>
              <w:bottom w:val="nil"/>
              <w:right w:val="nil"/>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15,4%</w:t>
            </w:r>
          </w:p>
        </w:tc>
      </w:tr>
      <w:tr w:rsidR="00130DBF" w:rsidRPr="00130DBF" w:rsidTr="00130DBF">
        <w:trPr>
          <w:cantSplit/>
          <w:jc w:val="center"/>
        </w:trPr>
        <w:tc>
          <w:tcPr>
            <w:tcW w:w="1216" w:type="dxa"/>
            <w:vMerge/>
            <w:tcBorders>
              <w:top w:val="single" w:sz="8" w:space="0" w:color="152935"/>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2460" w:type="dxa"/>
            <w:vMerge w:val="restart"/>
            <w:tcBorders>
              <w:top w:val="single" w:sz="8" w:space="0" w:color="AEAEAE"/>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head of divison with secondary school qualification</w:t>
            </w:r>
          </w:p>
        </w:tc>
        <w:tc>
          <w:tcPr>
            <w:tcW w:w="1676" w:type="dxa"/>
            <w:tcBorders>
              <w:top w:val="single" w:sz="8" w:space="0" w:color="AEAEAE"/>
              <w:left w:val="nil"/>
              <w:bottom w:val="single" w:sz="8" w:space="0" w:color="AEAEAE"/>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5</w:t>
            </w:r>
          </w:p>
        </w:tc>
      </w:tr>
      <w:tr w:rsidR="00130DBF" w:rsidRPr="00130DBF" w:rsidTr="00130DBF">
        <w:trPr>
          <w:cantSplit/>
          <w:jc w:val="center"/>
        </w:trPr>
        <w:tc>
          <w:tcPr>
            <w:tcW w:w="1216" w:type="dxa"/>
            <w:vMerge/>
            <w:tcBorders>
              <w:top w:val="single" w:sz="8" w:space="0" w:color="152935"/>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2460" w:type="dxa"/>
            <w:vMerge/>
            <w:tcBorders>
              <w:top w:val="single" w:sz="8" w:space="0" w:color="AEAEAE"/>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1676" w:type="dxa"/>
            <w:tcBorders>
              <w:top w:val="single" w:sz="8" w:space="0" w:color="AEAEAE"/>
              <w:left w:val="nil"/>
              <w:bottom w:val="single" w:sz="8" w:space="0" w:color="AEAEAE"/>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Expected 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2,3</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5,0</w:t>
            </w:r>
          </w:p>
        </w:tc>
      </w:tr>
      <w:tr w:rsidR="00130DBF" w:rsidRPr="00130DBF" w:rsidTr="00130DBF">
        <w:trPr>
          <w:cantSplit/>
          <w:jc w:val="center"/>
        </w:trPr>
        <w:tc>
          <w:tcPr>
            <w:tcW w:w="1216" w:type="dxa"/>
            <w:vMerge/>
            <w:tcBorders>
              <w:top w:val="single" w:sz="8" w:space="0" w:color="152935"/>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2460" w:type="dxa"/>
            <w:vMerge/>
            <w:tcBorders>
              <w:top w:val="single" w:sz="8" w:space="0" w:color="AEAEAE"/>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1676" w:type="dxa"/>
            <w:tcBorders>
              <w:top w:val="single" w:sz="8" w:space="0" w:color="AEAEAE"/>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 within Gender</w:t>
            </w:r>
          </w:p>
        </w:tc>
        <w:tc>
          <w:tcPr>
            <w:tcW w:w="1029" w:type="dxa"/>
            <w:tcBorders>
              <w:top w:val="single" w:sz="8" w:space="0" w:color="AEAEAE"/>
              <w:left w:val="nil"/>
              <w:bottom w:val="nil"/>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1,6%</w:t>
            </w:r>
          </w:p>
        </w:tc>
        <w:tc>
          <w:tcPr>
            <w:tcW w:w="1029" w:type="dxa"/>
            <w:tcBorders>
              <w:top w:val="single" w:sz="8" w:space="0" w:color="AEAEAE"/>
              <w:left w:val="single" w:sz="8" w:space="0" w:color="E0E0E0"/>
              <w:bottom w:val="nil"/>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0,5%</w:t>
            </w:r>
          </w:p>
        </w:tc>
        <w:tc>
          <w:tcPr>
            <w:tcW w:w="1029" w:type="dxa"/>
            <w:tcBorders>
              <w:top w:val="single" w:sz="8" w:space="0" w:color="AEAEAE"/>
              <w:left w:val="single" w:sz="8" w:space="0" w:color="E0E0E0"/>
              <w:bottom w:val="nil"/>
              <w:right w:val="nil"/>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1,1%</w:t>
            </w:r>
          </w:p>
        </w:tc>
      </w:tr>
      <w:tr w:rsidR="00130DBF" w:rsidRPr="00130DBF" w:rsidTr="00130DBF">
        <w:trPr>
          <w:cantSplit/>
          <w:jc w:val="center"/>
        </w:trPr>
        <w:tc>
          <w:tcPr>
            <w:tcW w:w="1216" w:type="dxa"/>
            <w:vMerge/>
            <w:tcBorders>
              <w:top w:val="single" w:sz="8" w:space="0" w:color="152935"/>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2460" w:type="dxa"/>
            <w:vMerge w:val="restart"/>
            <w:tcBorders>
              <w:top w:val="single" w:sz="8" w:space="0" w:color="AEAEAE"/>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head of division with tertiary school qualification</w:t>
            </w:r>
          </w:p>
        </w:tc>
        <w:tc>
          <w:tcPr>
            <w:tcW w:w="1676" w:type="dxa"/>
            <w:tcBorders>
              <w:top w:val="single" w:sz="8" w:space="0" w:color="AEAEAE"/>
              <w:left w:val="nil"/>
              <w:bottom w:val="single" w:sz="8" w:space="0" w:color="AEAEAE"/>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0</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6</w:t>
            </w:r>
          </w:p>
        </w:tc>
      </w:tr>
      <w:tr w:rsidR="00130DBF" w:rsidRPr="00130DBF" w:rsidTr="00130DBF">
        <w:trPr>
          <w:cantSplit/>
          <w:jc w:val="center"/>
        </w:trPr>
        <w:tc>
          <w:tcPr>
            <w:tcW w:w="1216" w:type="dxa"/>
            <w:vMerge/>
            <w:tcBorders>
              <w:top w:val="single" w:sz="8" w:space="0" w:color="152935"/>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2460" w:type="dxa"/>
            <w:vMerge/>
            <w:tcBorders>
              <w:top w:val="single" w:sz="8" w:space="0" w:color="AEAEAE"/>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1676" w:type="dxa"/>
            <w:tcBorders>
              <w:top w:val="single" w:sz="8" w:space="0" w:color="AEAEAE"/>
              <w:left w:val="nil"/>
              <w:bottom w:val="single" w:sz="8" w:space="0" w:color="AEAEAE"/>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Expected 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3,3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2,7</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6,0</w:t>
            </w:r>
          </w:p>
        </w:tc>
      </w:tr>
      <w:tr w:rsidR="00130DBF" w:rsidRPr="00130DBF" w:rsidTr="00130DBF">
        <w:trPr>
          <w:cantSplit/>
          <w:jc w:val="center"/>
        </w:trPr>
        <w:tc>
          <w:tcPr>
            <w:tcW w:w="1216" w:type="dxa"/>
            <w:vMerge/>
            <w:tcBorders>
              <w:top w:val="single" w:sz="8" w:space="0" w:color="152935"/>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2460" w:type="dxa"/>
            <w:vMerge/>
            <w:tcBorders>
              <w:top w:val="single" w:sz="8" w:space="0" w:color="AEAEAE"/>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1676" w:type="dxa"/>
            <w:tcBorders>
              <w:top w:val="single" w:sz="8" w:space="0" w:color="AEAEAE"/>
              <w:left w:val="nil"/>
              <w:bottom w:val="nil"/>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 within Gender</w:t>
            </w:r>
          </w:p>
        </w:tc>
        <w:tc>
          <w:tcPr>
            <w:tcW w:w="1029" w:type="dxa"/>
            <w:tcBorders>
              <w:top w:val="single" w:sz="8" w:space="0" w:color="AEAEAE"/>
              <w:left w:val="nil"/>
              <w:bottom w:val="nil"/>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2,3%</w:t>
            </w:r>
          </w:p>
        </w:tc>
        <w:tc>
          <w:tcPr>
            <w:tcW w:w="1029" w:type="dxa"/>
            <w:tcBorders>
              <w:top w:val="single" w:sz="8" w:space="0" w:color="AEAEAE"/>
              <w:left w:val="single" w:sz="8" w:space="0" w:color="E0E0E0"/>
              <w:bottom w:val="nil"/>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0,0%</w:t>
            </w:r>
          </w:p>
        </w:tc>
        <w:tc>
          <w:tcPr>
            <w:tcW w:w="1029" w:type="dxa"/>
            <w:tcBorders>
              <w:top w:val="single" w:sz="8" w:space="0" w:color="AEAEAE"/>
              <w:left w:val="single" w:sz="8" w:space="0" w:color="E0E0E0"/>
              <w:bottom w:val="nil"/>
              <w:right w:val="nil"/>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1,3%</w:t>
            </w:r>
          </w:p>
        </w:tc>
      </w:tr>
      <w:tr w:rsidR="00130DBF" w:rsidRPr="00130DBF" w:rsidTr="00130DBF">
        <w:trPr>
          <w:cantSplit/>
          <w:jc w:val="center"/>
        </w:trPr>
        <w:tc>
          <w:tcPr>
            <w:tcW w:w="3676" w:type="dxa"/>
            <w:gridSpan w:val="2"/>
            <w:vMerge w:val="restart"/>
            <w:tcBorders>
              <w:top w:val="single" w:sz="8" w:space="0" w:color="AEAEAE"/>
              <w:left w:val="nil"/>
              <w:bottom w:val="single" w:sz="8" w:space="0" w:color="152935"/>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Total</w:t>
            </w:r>
          </w:p>
        </w:tc>
        <w:tc>
          <w:tcPr>
            <w:tcW w:w="1676" w:type="dxa"/>
            <w:tcBorders>
              <w:top w:val="single" w:sz="8" w:space="0" w:color="AEAEAE"/>
              <w:left w:val="nil"/>
              <w:bottom w:val="single" w:sz="8" w:space="0" w:color="AEAEAE"/>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258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216</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474</w:t>
            </w:r>
          </w:p>
        </w:tc>
      </w:tr>
      <w:tr w:rsidR="00130DBF" w:rsidRPr="00130DBF" w:rsidTr="00130DBF">
        <w:trPr>
          <w:cantSplit/>
          <w:jc w:val="center"/>
        </w:trPr>
        <w:tc>
          <w:tcPr>
            <w:tcW w:w="3676" w:type="dxa"/>
            <w:gridSpan w:val="2"/>
            <w:vMerge/>
            <w:tcBorders>
              <w:top w:val="single" w:sz="8" w:space="0" w:color="AEAEAE"/>
              <w:left w:val="nil"/>
              <w:bottom w:val="single" w:sz="8" w:space="0" w:color="152935"/>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1676" w:type="dxa"/>
            <w:tcBorders>
              <w:top w:val="single" w:sz="8" w:space="0" w:color="AEAEAE"/>
              <w:left w:val="nil"/>
              <w:bottom w:val="single" w:sz="8" w:space="0" w:color="AEAEAE"/>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Expected 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258,0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216,0</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474,0</w:t>
            </w:r>
          </w:p>
        </w:tc>
      </w:tr>
      <w:tr w:rsidR="00130DBF" w:rsidRPr="00130DBF" w:rsidTr="00130DBF">
        <w:trPr>
          <w:cantSplit/>
          <w:jc w:val="center"/>
        </w:trPr>
        <w:tc>
          <w:tcPr>
            <w:tcW w:w="3676" w:type="dxa"/>
            <w:gridSpan w:val="2"/>
            <w:vMerge/>
            <w:tcBorders>
              <w:top w:val="single" w:sz="8" w:space="0" w:color="AEAEAE"/>
              <w:left w:val="nil"/>
              <w:bottom w:val="single" w:sz="8" w:space="0" w:color="152935"/>
              <w:right w:val="nil"/>
            </w:tcBorders>
            <w:shd w:val="clear" w:color="auto" w:fill="E0E0E0"/>
          </w:tcPr>
          <w:p w:rsidR="00130DBF" w:rsidRPr="00130DBF" w:rsidRDefault="00130DBF" w:rsidP="00A6740A">
            <w:pPr>
              <w:keepNext/>
              <w:keepLines/>
              <w:autoSpaceDE w:val="0"/>
              <w:autoSpaceDN w:val="0"/>
              <w:adjustRightInd w:val="0"/>
              <w:spacing w:after="0" w:line="240" w:lineRule="auto"/>
              <w:rPr>
                <w:rFonts w:ascii="Arial" w:hAnsi="Arial" w:cs="Arial"/>
                <w:color w:val="010205"/>
                <w:sz w:val="18"/>
                <w:szCs w:val="18"/>
              </w:rPr>
            </w:pPr>
          </w:p>
        </w:tc>
        <w:tc>
          <w:tcPr>
            <w:tcW w:w="1676" w:type="dxa"/>
            <w:tcBorders>
              <w:top w:val="single" w:sz="8" w:space="0" w:color="AEAEAE"/>
              <w:left w:val="nil"/>
              <w:bottom w:val="single" w:sz="8" w:space="0" w:color="152935"/>
              <w:right w:val="nil"/>
            </w:tcBorders>
            <w:shd w:val="clear" w:color="auto" w:fill="E0E0E0"/>
          </w:tcPr>
          <w:p w:rsidR="00130DBF" w:rsidRPr="00130DBF" w:rsidRDefault="00130DBF" w:rsidP="00A6740A">
            <w:pPr>
              <w:keepNext/>
              <w:keepLines/>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 within Gender</w:t>
            </w:r>
          </w:p>
        </w:tc>
        <w:tc>
          <w:tcPr>
            <w:tcW w:w="1029" w:type="dxa"/>
            <w:tcBorders>
              <w:top w:val="single" w:sz="8" w:space="0" w:color="AEAEAE"/>
              <w:left w:val="nil"/>
              <w:bottom w:val="single" w:sz="8" w:space="0" w:color="152935"/>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100,0%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100,0%</w:t>
            </w:r>
          </w:p>
        </w:tc>
        <w:tc>
          <w:tcPr>
            <w:tcW w:w="1029" w:type="dxa"/>
            <w:tcBorders>
              <w:top w:val="single" w:sz="8" w:space="0" w:color="AEAEAE"/>
              <w:left w:val="single" w:sz="8" w:space="0" w:color="E0E0E0"/>
              <w:bottom w:val="single" w:sz="8" w:space="0" w:color="152935"/>
              <w:right w:val="nil"/>
            </w:tcBorders>
            <w:shd w:val="clear" w:color="auto" w:fill="FFFFFF"/>
          </w:tcPr>
          <w:p w:rsidR="00130DBF" w:rsidRPr="00130DBF" w:rsidRDefault="00130DBF" w:rsidP="00A6740A">
            <w:pPr>
              <w:keepNext/>
              <w:keepLines/>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100,0%</w:t>
            </w:r>
          </w:p>
        </w:tc>
      </w:tr>
    </w:tbl>
    <w:p w:rsidR="00414EBE" w:rsidRPr="00414EBE" w:rsidRDefault="00414EBE" w:rsidP="00414EBE">
      <w:pPr>
        <w:pStyle w:val="BodyTextIndent"/>
        <w:spacing w:after="0" w:line="240" w:lineRule="auto"/>
        <w:ind w:left="720"/>
        <w:jc w:val="both"/>
        <w:rPr>
          <w:rFonts w:ascii="Calibri" w:hAnsi="Calibri" w:cs="Calibri"/>
          <w:lang w:val="en-GB"/>
        </w:rPr>
      </w:pPr>
    </w:p>
    <w:p w:rsidR="00414EBE" w:rsidRPr="00414EBE" w:rsidRDefault="00414EBE" w:rsidP="007F55E6">
      <w:pPr>
        <w:pStyle w:val="BodyTextIndent"/>
        <w:numPr>
          <w:ilvl w:val="0"/>
          <w:numId w:val="27"/>
        </w:numPr>
        <w:spacing w:after="0" w:line="240" w:lineRule="auto"/>
        <w:jc w:val="both"/>
        <w:rPr>
          <w:lang w:val="en-GB"/>
        </w:rPr>
      </w:pPr>
      <w:r w:rsidRPr="00414EBE">
        <w:rPr>
          <w:rFonts w:ascii="Calibri" w:hAnsi="Calibri" w:cs="Calibri"/>
          <w:lang w:val="en-GB"/>
        </w:rPr>
        <w:t xml:space="preserve">Is there any relationship between the profession and gender at 5% significance level? If there is, calculate a coefficient measuring the strength of the relationship! </w:t>
      </w:r>
    </w:p>
    <w:p w:rsidR="00414EBE" w:rsidRDefault="00414EBE" w:rsidP="00414EBE">
      <w:pPr>
        <w:tabs>
          <w:tab w:val="left" w:pos="454"/>
        </w:tabs>
        <w:spacing w:after="0" w:line="240" w:lineRule="auto"/>
        <w:ind w:left="720"/>
        <w:jc w:val="both"/>
        <w:rPr>
          <w:rFonts w:ascii="Calibri" w:hAnsi="Calibri"/>
          <w:lang w:val="en-GB"/>
        </w:rPr>
      </w:pPr>
    </w:p>
    <w:p w:rsidR="00130DBF" w:rsidRPr="00130DBF" w:rsidRDefault="00130DBF" w:rsidP="00130DBF">
      <w:pPr>
        <w:autoSpaceDE w:val="0"/>
        <w:autoSpaceDN w:val="0"/>
        <w:adjustRightInd w:val="0"/>
        <w:spacing w:after="0" w:line="240" w:lineRule="auto"/>
        <w:rPr>
          <w:rFonts w:ascii="Times New Roman" w:hAnsi="Times New Roman" w:cs="Times New Roman"/>
          <w:sz w:val="24"/>
          <w:szCs w:val="24"/>
        </w:rPr>
      </w:pPr>
    </w:p>
    <w:tbl>
      <w:tblPr>
        <w:tblW w:w="59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030"/>
        <w:gridCol w:w="1030"/>
        <w:gridCol w:w="1476"/>
      </w:tblGrid>
      <w:tr w:rsidR="00130DBF" w:rsidRPr="00130DBF" w:rsidTr="00130DBF">
        <w:trPr>
          <w:cantSplit/>
          <w:jc w:val="center"/>
        </w:trPr>
        <w:tc>
          <w:tcPr>
            <w:tcW w:w="5992" w:type="dxa"/>
            <w:gridSpan w:val="4"/>
            <w:tcBorders>
              <w:top w:val="nil"/>
              <w:left w:val="nil"/>
              <w:bottom w:val="nil"/>
              <w:right w:val="nil"/>
            </w:tcBorders>
            <w:shd w:val="clear" w:color="auto" w:fill="FFFFFF"/>
            <w:vAlign w:val="center"/>
          </w:tcPr>
          <w:p w:rsidR="00130DBF" w:rsidRPr="00130DBF" w:rsidRDefault="00130DBF" w:rsidP="00130DBF">
            <w:pPr>
              <w:autoSpaceDE w:val="0"/>
              <w:autoSpaceDN w:val="0"/>
              <w:adjustRightInd w:val="0"/>
              <w:spacing w:after="0" w:line="240" w:lineRule="auto"/>
              <w:ind w:left="60" w:right="60"/>
              <w:jc w:val="center"/>
              <w:rPr>
                <w:rFonts w:ascii="Arial" w:hAnsi="Arial" w:cs="Arial"/>
                <w:color w:val="010205"/>
              </w:rPr>
            </w:pPr>
            <w:r w:rsidRPr="00130DBF">
              <w:rPr>
                <w:rFonts w:ascii="Arial" w:hAnsi="Arial" w:cs="Arial"/>
                <w:b/>
                <w:bCs/>
                <w:color w:val="010205"/>
              </w:rPr>
              <w:t>Chi-Square Tests</w:t>
            </w:r>
          </w:p>
        </w:tc>
      </w:tr>
      <w:tr w:rsidR="00130DBF" w:rsidRPr="00130DBF" w:rsidTr="00130DBF">
        <w:trPr>
          <w:cantSplit/>
          <w:jc w:val="center"/>
        </w:trPr>
        <w:tc>
          <w:tcPr>
            <w:tcW w:w="2459" w:type="dxa"/>
            <w:tcBorders>
              <w:top w:val="nil"/>
              <w:left w:val="nil"/>
              <w:bottom w:val="single" w:sz="8" w:space="0" w:color="152935"/>
              <w:right w:val="nil"/>
            </w:tcBorders>
            <w:shd w:val="clear" w:color="auto" w:fill="FFFFFF"/>
            <w:vAlign w:val="bottom"/>
          </w:tcPr>
          <w:p w:rsidR="00130DBF" w:rsidRPr="00130DBF" w:rsidRDefault="00130DBF" w:rsidP="00130DBF">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130DBF" w:rsidRPr="00130DBF" w:rsidRDefault="00130DBF" w:rsidP="00130DBF">
            <w:pPr>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Value</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130DBF" w:rsidRPr="00130DBF" w:rsidRDefault="00130DBF" w:rsidP="00130DBF">
            <w:pPr>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df</w:t>
            </w:r>
          </w:p>
        </w:tc>
        <w:tc>
          <w:tcPr>
            <w:tcW w:w="1475" w:type="dxa"/>
            <w:tcBorders>
              <w:top w:val="nil"/>
              <w:left w:val="single" w:sz="8" w:space="0" w:color="E0E0E0"/>
              <w:bottom w:val="single" w:sz="8" w:space="0" w:color="152935"/>
              <w:right w:val="nil"/>
            </w:tcBorders>
            <w:shd w:val="clear" w:color="auto" w:fill="FFFFFF"/>
            <w:vAlign w:val="bottom"/>
          </w:tcPr>
          <w:p w:rsidR="00130DBF" w:rsidRPr="00130DBF" w:rsidRDefault="00130DBF" w:rsidP="00130DBF">
            <w:pPr>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Asymptotic Significance (2-sided)</w:t>
            </w:r>
          </w:p>
        </w:tc>
      </w:tr>
      <w:tr w:rsidR="00130DBF" w:rsidRPr="00130DBF" w:rsidTr="00130DBF">
        <w:trPr>
          <w:cantSplit/>
          <w:jc w:val="center"/>
        </w:trPr>
        <w:tc>
          <w:tcPr>
            <w:tcW w:w="2459" w:type="dxa"/>
            <w:tcBorders>
              <w:top w:val="single" w:sz="8" w:space="0" w:color="152935"/>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Pearson Chi-Square</w:t>
            </w:r>
          </w:p>
        </w:tc>
        <w:tc>
          <w:tcPr>
            <w:tcW w:w="1029" w:type="dxa"/>
            <w:tcBorders>
              <w:top w:val="single" w:sz="8" w:space="0" w:color="152935"/>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79,757</w:t>
            </w:r>
            <w:r w:rsidRPr="00130DBF">
              <w:rPr>
                <w:rFonts w:ascii="Arial" w:hAnsi="Arial" w:cs="Arial"/>
                <w:color w:val="010205"/>
                <w:sz w:val="18"/>
                <w:szCs w:val="18"/>
                <w:vertAlign w:val="superscript"/>
              </w:rPr>
              <w:t>a</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4</w:t>
            </w:r>
          </w:p>
        </w:tc>
        <w:tc>
          <w:tcPr>
            <w:tcW w:w="1475" w:type="dxa"/>
            <w:tcBorders>
              <w:top w:val="single" w:sz="8" w:space="0" w:color="152935"/>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,000</w:t>
            </w:r>
          </w:p>
        </w:tc>
      </w:tr>
      <w:tr w:rsidR="00130DBF" w:rsidRPr="00130DBF" w:rsidTr="00130DBF">
        <w:trPr>
          <w:cantSplit/>
          <w:jc w:val="center"/>
        </w:trPr>
        <w:tc>
          <w:tcPr>
            <w:tcW w:w="2459" w:type="dxa"/>
            <w:tcBorders>
              <w:top w:val="single" w:sz="8" w:space="0" w:color="AEAEAE"/>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Likelihood Ratio</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97,263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4</w:t>
            </w:r>
          </w:p>
        </w:tc>
        <w:tc>
          <w:tcPr>
            <w:tcW w:w="1475"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,000</w:t>
            </w:r>
          </w:p>
        </w:tc>
      </w:tr>
      <w:tr w:rsidR="00130DBF" w:rsidRPr="00130DBF" w:rsidTr="00130DBF">
        <w:trPr>
          <w:cantSplit/>
          <w:jc w:val="center"/>
        </w:trPr>
        <w:tc>
          <w:tcPr>
            <w:tcW w:w="2459" w:type="dxa"/>
            <w:tcBorders>
              <w:top w:val="single" w:sz="8" w:space="0" w:color="AEAEAE"/>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Linear-by-Linear Association</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12,786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w:t>
            </w:r>
          </w:p>
        </w:tc>
        <w:tc>
          <w:tcPr>
            <w:tcW w:w="1475"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,000</w:t>
            </w:r>
          </w:p>
        </w:tc>
      </w:tr>
      <w:tr w:rsidR="00130DBF" w:rsidRPr="00130DBF" w:rsidTr="00130DBF">
        <w:trPr>
          <w:cantSplit/>
          <w:jc w:val="center"/>
        </w:trPr>
        <w:tc>
          <w:tcPr>
            <w:tcW w:w="2459" w:type="dxa"/>
            <w:tcBorders>
              <w:top w:val="single" w:sz="8" w:space="0" w:color="AEAEAE"/>
              <w:left w:val="nil"/>
              <w:bottom w:val="single" w:sz="8" w:space="0" w:color="152935"/>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N of Valid Cases</w:t>
            </w:r>
          </w:p>
        </w:tc>
        <w:tc>
          <w:tcPr>
            <w:tcW w:w="1029" w:type="dxa"/>
            <w:tcBorders>
              <w:top w:val="single" w:sz="8" w:space="0" w:color="AEAEAE"/>
              <w:left w:val="nil"/>
              <w:bottom w:val="single" w:sz="8" w:space="0" w:color="152935"/>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474</w:t>
            </w: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130DBF" w:rsidRPr="00130DBF" w:rsidRDefault="00130DBF" w:rsidP="00130DBF">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130DBF" w:rsidRPr="00130DBF" w:rsidRDefault="00130DBF" w:rsidP="00130DBF">
            <w:pPr>
              <w:autoSpaceDE w:val="0"/>
              <w:autoSpaceDN w:val="0"/>
              <w:adjustRightInd w:val="0"/>
              <w:spacing w:after="0" w:line="240" w:lineRule="auto"/>
              <w:rPr>
                <w:rFonts w:ascii="Times New Roman" w:hAnsi="Times New Roman" w:cs="Times New Roman"/>
                <w:sz w:val="24"/>
                <w:szCs w:val="24"/>
              </w:rPr>
            </w:pPr>
          </w:p>
        </w:tc>
      </w:tr>
      <w:tr w:rsidR="00130DBF" w:rsidRPr="00130DBF" w:rsidTr="00130DBF">
        <w:trPr>
          <w:cantSplit/>
          <w:jc w:val="center"/>
        </w:trPr>
        <w:tc>
          <w:tcPr>
            <w:tcW w:w="5992" w:type="dxa"/>
            <w:gridSpan w:val="4"/>
            <w:tcBorders>
              <w:top w:val="nil"/>
              <w:left w:val="nil"/>
              <w:bottom w:val="nil"/>
              <w:right w:val="nil"/>
            </w:tcBorders>
            <w:shd w:val="clear" w:color="auto" w:fill="FFFFFF"/>
          </w:tcPr>
          <w:p w:rsidR="00130DBF" w:rsidRPr="00130DBF" w:rsidRDefault="00130DBF" w:rsidP="00130DBF">
            <w:pPr>
              <w:autoSpaceDE w:val="0"/>
              <w:autoSpaceDN w:val="0"/>
              <w:adjustRightInd w:val="0"/>
              <w:spacing w:after="0" w:line="240" w:lineRule="auto"/>
              <w:ind w:left="60" w:right="60"/>
              <w:rPr>
                <w:rFonts w:ascii="Arial" w:hAnsi="Arial" w:cs="Arial"/>
                <w:color w:val="010205"/>
                <w:sz w:val="18"/>
                <w:szCs w:val="18"/>
              </w:rPr>
            </w:pPr>
            <w:r w:rsidRPr="00130DBF">
              <w:rPr>
                <w:rFonts w:ascii="Arial" w:hAnsi="Arial" w:cs="Arial"/>
                <w:color w:val="010205"/>
                <w:sz w:val="18"/>
                <w:szCs w:val="18"/>
              </w:rPr>
              <w:t>a. 4 cells (40,0%) have expected count less than 5. The minimum expected count is 2,28.</w:t>
            </w:r>
          </w:p>
        </w:tc>
      </w:tr>
    </w:tbl>
    <w:p w:rsidR="00414EBE" w:rsidRDefault="00414EBE" w:rsidP="00414EBE">
      <w:pPr>
        <w:pStyle w:val="BodyTextIndent"/>
        <w:tabs>
          <w:tab w:val="right" w:pos="9072"/>
        </w:tabs>
        <w:spacing w:after="0" w:line="240" w:lineRule="auto"/>
        <w:ind w:left="0"/>
        <w:jc w:val="both"/>
        <w:rPr>
          <w:rFonts w:ascii="Times New Roman" w:hAnsi="Times New Roman" w:cs="Times New Roman"/>
          <w:sz w:val="24"/>
          <w:szCs w:val="24"/>
        </w:rPr>
      </w:pPr>
    </w:p>
    <w:p w:rsidR="00130DBF" w:rsidRPr="00130DBF" w:rsidRDefault="00130DBF" w:rsidP="00414EBE">
      <w:pPr>
        <w:pStyle w:val="BodyTextIndent"/>
        <w:tabs>
          <w:tab w:val="right" w:pos="9072"/>
        </w:tabs>
        <w:spacing w:after="0" w:line="240" w:lineRule="auto"/>
        <w:ind w:left="0"/>
        <w:jc w:val="both"/>
        <w:rPr>
          <w:rFonts w:cs="Times New Roman"/>
          <w:lang w:val="en-US"/>
        </w:rPr>
      </w:pPr>
      <w:r w:rsidRPr="00130DBF">
        <w:rPr>
          <w:rFonts w:cs="Times New Roman"/>
          <w:lang w:val="en-US"/>
        </w:rPr>
        <w:t>Based on the note below the table categories are needed to be recoded. After recoding:</w:t>
      </w:r>
    </w:p>
    <w:p w:rsidR="00130DBF" w:rsidRPr="00130DBF" w:rsidRDefault="00130DBF" w:rsidP="00130DBF">
      <w:pPr>
        <w:autoSpaceDE w:val="0"/>
        <w:autoSpaceDN w:val="0"/>
        <w:adjustRightInd w:val="0"/>
        <w:spacing w:after="0" w:line="240" w:lineRule="auto"/>
        <w:rPr>
          <w:rFonts w:ascii="Times New Roman" w:hAnsi="Times New Roman" w:cs="Times New Roman"/>
          <w:sz w:val="24"/>
          <w:szCs w:val="24"/>
        </w:rPr>
      </w:pPr>
    </w:p>
    <w:tbl>
      <w:tblPr>
        <w:tblW w:w="84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16"/>
        <w:gridCol w:w="2460"/>
        <w:gridCol w:w="1676"/>
        <w:gridCol w:w="1029"/>
        <w:gridCol w:w="1029"/>
        <w:gridCol w:w="1029"/>
      </w:tblGrid>
      <w:tr w:rsidR="00130DBF" w:rsidRPr="00130DBF" w:rsidTr="00130DBF">
        <w:trPr>
          <w:cantSplit/>
          <w:jc w:val="center"/>
        </w:trPr>
        <w:tc>
          <w:tcPr>
            <w:tcW w:w="8435" w:type="dxa"/>
            <w:gridSpan w:val="6"/>
            <w:tcBorders>
              <w:top w:val="nil"/>
              <w:left w:val="nil"/>
              <w:bottom w:val="nil"/>
              <w:right w:val="nil"/>
            </w:tcBorders>
            <w:shd w:val="clear" w:color="auto" w:fill="FFFFFF"/>
            <w:vAlign w:val="center"/>
          </w:tcPr>
          <w:p w:rsidR="00130DBF" w:rsidRPr="00130DBF" w:rsidRDefault="00130DBF" w:rsidP="00130DBF">
            <w:pPr>
              <w:autoSpaceDE w:val="0"/>
              <w:autoSpaceDN w:val="0"/>
              <w:adjustRightInd w:val="0"/>
              <w:spacing w:after="0" w:line="240" w:lineRule="auto"/>
              <w:ind w:left="60" w:right="60"/>
              <w:jc w:val="center"/>
              <w:rPr>
                <w:rFonts w:ascii="Arial" w:hAnsi="Arial" w:cs="Arial"/>
                <w:color w:val="010205"/>
              </w:rPr>
            </w:pPr>
            <w:r w:rsidRPr="00130DBF">
              <w:rPr>
                <w:rFonts w:ascii="Arial" w:hAnsi="Arial" w:cs="Arial"/>
                <w:b/>
                <w:bCs/>
                <w:color w:val="010205"/>
              </w:rPr>
              <w:t>Profession * Gender Crosstabulation</w:t>
            </w:r>
          </w:p>
        </w:tc>
      </w:tr>
      <w:tr w:rsidR="00130DBF" w:rsidRPr="00130DBF" w:rsidTr="00130DBF">
        <w:trPr>
          <w:cantSplit/>
          <w:jc w:val="center"/>
        </w:trPr>
        <w:tc>
          <w:tcPr>
            <w:tcW w:w="5348" w:type="dxa"/>
            <w:gridSpan w:val="3"/>
            <w:vMerge w:val="restart"/>
            <w:tcBorders>
              <w:top w:val="nil"/>
              <w:left w:val="nil"/>
              <w:bottom w:val="nil"/>
              <w:right w:val="nil"/>
            </w:tcBorders>
            <w:shd w:val="clear" w:color="auto" w:fill="FFFFFF"/>
            <w:vAlign w:val="bottom"/>
          </w:tcPr>
          <w:p w:rsidR="00130DBF" w:rsidRPr="00130DBF" w:rsidRDefault="00130DBF" w:rsidP="00130DBF">
            <w:pPr>
              <w:autoSpaceDE w:val="0"/>
              <w:autoSpaceDN w:val="0"/>
              <w:adjustRightInd w:val="0"/>
              <w:spacing w:after="0" w:line="240" w:lineRule="auto"/>
              <w:rPr>
                <w:rFonts w:ascii="Times New Roman" w:hAnsi="Times New Roman" w:cs="Times New Roman"/>
                <w:sz w:val="24"/>
                <w:szCs w:val="24"/>
              </w:rPr>
            </w:pPr>
          </w:p>
        </w:tc>
        <w:tc>
          <w:tcPr>
            <w:tcW w:w="2058" w:type="dxa"/>
            <w:gridSpan w:val="2"/>
            <w:tcBorders>
              <w:top w:val="nil"/>
              <w:left w:val="nil"/>
              <w:bottom w:val="nil"/>
              <w:right w:val="single" w:sz="8" w:space="0" w:color="E0E0E0"/>
            </w:tcBorders>
            <w:shd w:val="clear" w:color="auto" w:fill="FFFFFF"/>
            <w:vAlign w:val="bottom"/>
          </w:tcPr>
          <w:p w:rsidR="00130DBF" w:rsidRPr="00130DBF" w:rsidRDefault="00130DBF" w:rsidP="00130DBF">
            <w:pPr>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Gender</w:t>
            </w:r>
          </w:p>
        </w:tc>
        <w:tc>
          <w:tcPr>
            <w:tcW w:w="1029" w:type="dxa"/>
            <w:vMerge w:val="restart"/>
            <w:tcBorders>
              <w:top w:val="nil"/>
              <w:left w:val="single" w:sz="8" w:space="0" w:color="E0E0E0"/>
              <w:bottom w:val="nil"/>
              <w:right w:val="nil"/>
            </w:tcBorders>
            <w:shd w:val="clear" w:color="auto" w:fill="FFFFFF"/>
            <w:vAlign w:val="bottom"/>
          </w:tcPr>
          <w:p w:rsidR="00130DBF" w:rsidRPr="00130DBF" w:rsidRDefault="00130DBF" w:rsidP="00130DBF">
            <w:pPr>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Total</w:t>
            </w:r>
          </w:p>
        </w:tc>
      </w:tr>
      <w:tr w:rsidR="00130DBF" w:rsidRPr="00130DBF" w:rsidTr="00130DBF">
        <w:trPr>
          <w:cantSplit/>
          <w:jc w:val="center"/>
        </w:trPr>
        <w:tc>
          <w:tcPr>
            <w:tcW w:w="5348" w:type="dxa"/>
            <w:gridSpan w:val="3"/>
            <w:vMerge/>
            <w:tcBorders>
              <w:top w:val="nil"/>
              <w:left w:val="nil"/>
              <w:bottom w:val="nil"/>
              <w:right w:val="nil"/>
            </w:tcBorders>
            <w:shd w:val="clear" w:color="auto" w:fill="FFFFFF"/>
            <w:vAlign w:val="bottom"/>
          </w:tcPr>
          <w:p w:rsidR="00130DBF" w:rsidRPr="00130DBF" w:rsidRDefault="00130DBF" w:rsidP="00130DBF">
            <w:pPr>
              <w:autoSpaceDE w:val="0"/>
              <w:autoSpaceDN w:val="0"/>
              <w:adjustRightInd w:val="0"/>
              <w:spacing w:after="0" w:line="240" w:lineRule="auto"/>
              <w:rPr>
                <w:rFonts w:ascii="Arial" w:hAnsi="Arial" w:cs="Arial"/>
                <w:color w:val="264A60"/>
                <w:sz w:val="18"/>
                <w:szCs w:val="18"/>
              </w:rPr>
            </w:pPr>
          </w:p>
        </w:tc>
        <w:tc>
          <w:tcPr>
            <w:tcW w:w="1029" w:type="dxa"/>
            <w:tcBorders>
              <w:top w:val="nil"/>
              <w:left w:val="nil"/>
              <w:bottom w:val="single" w:sz="8" w:space="0" w:color="152935"/>
              <w:right w:val="single" w:sz="8" w:space="0" w:color="E0E0E0"/>
            </w:tcBorders>
            <w:shd w:val="clear" w:color="auto" w:fill="FFFFFF"/>
            <w:vAlign w:val="bottom"/>
          </w:tcPr>
          <w:p w:rsidR="00130DBF" w:rsidRPr="00130DBF" w:rsidRDefault="00130DBF" w:rsidP="00130DBF">
            <w:pPr>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male</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130DBF" w:rsidRPr="00130DBF" w:rsidRDefault="00130DBF" w:rsidP="00130DBF">
            <w:pPr>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female</w:t>
            </w:r>
          </w:p>
        </w:tc>
        <w:tc>
          <w:tcPr>
            <w:tcW w:w="1029" w:type="dxa"/>
            <w:vMerge/>
            <w:tcBorders>
              <w:top w:val="nil"/>
              <w:left w:val="single" w:sz="8" w:space="0" w:color="E0E0E0"/>
              <w:bottom w:val="nil"/>
              <w:right w:val="nil"/>
            </w:tcBorders>
            <w:shd w:val="clear" w:color="auto" w:fill="FFFFFF"/>
            <w:vAlign w:val="bottom"/>
          </w:tcPr>
          <w:p w:rsidR="00130DBF" w:rsidRPr="00130DBF" w:rsidRDefault="00130DBF" w:rsidP="00130DBF">
            <w:pPr>
              <w:autoSpaceDE w:val="0"/>
              <w:autoSpaceDN w:val="0"/>
              <w:adjustRightInd w:val="0"/>
              <w:spacing w:after="0" w:line="240" w:lineRule="auto"/>
              <w:rPr>
                <w:rFonts w:ascii="Arial" w:hAnsi="Arial" w:cs="Arial"/>
                <w:color w:val="264A60"/>
                <w:sz w:val="18"/>
                <w:szCs w:val="18"/>
              </w:rPr>
            </w:pPr>
          </w:p>
        </w:tc>
      </w:tr>
      <w:tr w:rsidR="00130DBF" w:rsidRPr="00130DBF" w:rsidTr="00130DBF">
        <w:trPr>
          <w:cantSplit/>
          <w:jc w:val="center"/>
        </w:trPr>
        <w:tc>
          <w:tcPr>
            <w:tcW w:w="1214" w:type="dxa"/>
            <w:vMerge w:val="restart"/>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Profession</w:t>
            </w:r>
          </w:p>
        </w:tc>
        <w:tc>
          <w:tcPr>
            <w:tcW w:w="2459" w:type="dxa"/>
            <w:vMerge w:val="restart"/>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employee with primary school qualification</w:t>
            </w:r>
          </w:p>
        </w:tc>
        <w:tc>
          <w:tcPr>
            <w:tcW w:w="1675" w:type="dxa"/>
            <w:tcBorders>
              <w:top w:val="single" w:sz="8" w:space="0" w:color="152935"/>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Count</w:t>
            </w:r>
          </w:p>
        </w:tc>
        <w:tc>
          <w:tcPr>
            <w:tcW w:w="1029" w:type="dxa"/>
            <w:tcBorders>
              <w:top w:val="single" w:sz="8" w:space="0" w:color="152935"/>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27</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0</w:t>
            </w:r>
          </w:p>
        </w:tc>
        <w:tc>
          <w:tcPr>
            <w:tcW w:w="1029" w:type="dxa"/>
            <w:tcBorders>
              <w:top w:val="single" w:sz="8" w:space="0" w:color="152935"/>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27</w:t>
            </w:r>
          </w:p>
        </w:tc>
      </w:tr>
      <w:tr w:rsidR="00130DBF" w:rsidRPr="00130DBF" w:rsidTr="00130DBF">
        <w:trPr>
          <w:cantSplit/>
          <w:jc w:val="center"/>
        </w:trPr>
        <w:tc>
          <w:tcPr>
            <w:tcW w:w="1214" w:type="dxa"/>
            <w:vMerge/>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59" w:type="dxa"/>
            <w:vMerge/>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1675" w:type="dxa"/>
            <w:tcBorders>
              <w:top w:val="single" w:sz="8" w:space="0" w:color="AEAEAE"/>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Expected 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14,7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12,3</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27,0</w:t>
            </w:r>
          </w:p>
        </w:tc>
      </w:tr>
      <w:tr w:rsidR="00130DBF" w:rsidRPr="00130DBF" w:rsidTr="00130DBF">
        <w:trPr>
          <w:cantSplit/>
          <w:jc w:val="center"/>
        </w:trPr>
        <w:tc>
          <w:tcPr>
            <w:tcW w:w="1214" w:type="dxa"/>
            <w:vMerge/>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59" w:type="dxa"/>
            <w:vMerge/>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1675" w:type="dxa"/>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 within Gender</w:t>
            </w:r>
          </w:p>
        </w:tc>
        <w:tc>
          <w:tcPr>
            <w:tcW w:w="1029" w:type="dxa"/>
            <w:tcBorders>
              <w:top w:val="single" w:sz="8" w:space="0" w:color="AEAEAE"/>
              <w:left w:val="nil"/>
              <w:bottom w:val="nil"/>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10,5%</w:t>
            </w:r>
          </w:p>
        </w:tc>
        <w:tc>
          <w:tcPr>
            <w:tcW w:w="1029" w:type="dxa"/>
            <w:tcBorders>
              <w:top w:val="single" w:sz="8" w:space="0" w:color="AEAEAE"/>
              <w:left w:val="single" w:sz="8" w:space="0" w:color="E0E0E0"/>
              <w:bottom w:val="nil"/>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0,0%</w:t>
            </w:r>
          </w:p>
        </w:tc>
        <w:tc>
          <w:tcPr>
            <w:tcW w:w="1029" w:type="dxa"/>
            <w:tcBorders>
              <w:top w:val="single" w:sz="8" w:space="0" w:color="AEAEAE"/>
              <w:left w:val="single" w:sz="8" w:space="0" w:color="E0E0E0"/>
              <w:bottom w:val="nil"/>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5,7%</w:t>
            </w:r>
          </w:p>
        </w:tc>
      </w:tr>
      <w:tr w:rsidR="00130DBF" w:rsidRPr="00130DBF" w:rsidTr="00130DBF">
        <w:trPr>
          <w:cantSplit/>
          <w:jc w:val="center"/>
        </w:trPr>
        <w:tc>
          <w:tcPr>
            <w:tcW w:w="1214" w:type="dxa"/>
            <w:vMerge/>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59" w:type="dxa"/>
            <w:vMerge w:val="restart"/>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employee with secondary school qualification</w:t>
            </w:r>
          </w:p>
        </w:tc>
        <w:tc>
          <w:tcPr>
            <w:tcW w:w="1675" w:type="dxa"/>
            <w:tcBorders>
              <w:top w:val="single" w:sz="8" w:space="0" w:color="AEAEAE"/>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157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206</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363</w:t>
            </w:r>
          </w:p>
        </w:tc>
      </w:tr>
      <w:tr w:rsidR="00130DBF" w:rsidRPr="00130DBF" w:rsidTr="00130DBF">
        <w:trPr>
          <w:cantSplit/>
          <w:jc w:val="center"/>
        </w:trPr>
        <w:tc>
          <w:tcPr>
            <w:tcW w:w="1214" w:type="dxa"/>
            <w:vMerge/>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59" w:type="dxa"/>
            <w:vMerge/>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1675" w:type="dxa"/>
            <w:tcBorders>
              <w:top w:val="single" w:sz="8" w:space="0" w:color="AEAEAE"/>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Expected 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197,6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165,4</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363,0</w:t>
            </w:r>
          </w:p>
        </w:tc>
      </w:tr>
      <w:tr w:rsidR="00130DBF" w:rsidRPr="00130DBF" w:rsidTr="00130DBF">
        <w:trPr>
          <w:cantSplit/>
          <w:jc w:val="center"/>
        </w:trPr>
        <w:tc>
          <w:tcPr>
            <w:tcW w:w="1214" w:type="dxa"/>
            <w:vMerge/>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59" w:type="dxa"/>
            <w:vMerge/>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1675" w:type="dxa"/>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 within Gender</w:t>
            </w:r>
          </w:p>
        </w:tc>
        <w:tc>
          <w:tcPr>
            <w:tcW w:w="1029" w:type="dxa"/>
            <w:tcBorders>
              <w:top w:val="single" w:sz="8" w:space="0" w:color="AEAEAE"/>
              <w:left w:val="nil"/>
              <w:bottom w:val="nil"/>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60,9%</w:t>
            </w:r>
          </w:p>
        </w:tc>
        <w:tc>
          <w:tcPr>
            <w:tcW w:w="1029" w:type="dxa"/>
            <w:tcBorders>
              <w:top w:val="single" w:sz="8" w:space="0" w:color="AEAEAE"/>
              <w:left w:val="single" w:sz="8" w:space="0" w:color="E0E0E0"/>
              <w:bottom w:val="nil"/>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95,4%</w:t>
            </w:r>
          </w:p>
        </w:tc>
        <w:tc>
          <w:tcPr>
            <w:tcW w:w="1029" w:type="dxa"/>
            <w:tcBorders>
              <w:top w:val="single" w:sz="8" w:space="0" w:color="AEAEAE"/>
              <w:left w:val="single" w:sz="8" w:space="0" w:color="E0E0E0"/>
              <w:bottom w:val="nil"/>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76,6%</w:t>
            </w:r>
          </w:p>
        </w:tc>
      </w:tr>
      <w:tr w:rsidR="00130DBF" w:rsidRPr="00130DBF" w:rsidTr="00130DBF">
        <w:trPr>
          <w:cantSplit/>
          <w:jc w:val="center"/>
        </w:trPr>
        <w:tc>
          <w:tcPr>
            <w:tcW w:w="1214" w:type="dxa"/>
            <w:vMerge/>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59" w:type="dxa"/>
            <w:vMerge w:val="restart"/>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employee with tertiary school qualification</w:t>
            </w:r>
          </w:p>
        </w:tc>
        <w:tc>
          <w:tcPr>
            <w:tcW w:w="1675" w:type="dxa"/>
            <w:tcBorders>
              <w:top w:val="single" w:sz="8" w:space="0" w:color="AEAEAE"/>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64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9</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73</w:t>
            </w:r>
          </w:p>
        </w:tc>
      </w:tr>
      <w:tr w:rsidR="00130DBF" w:rsidRPr="00130DBF" w:rsidTr="00130DBF">
        <w:trPr>
          <w:cantSplit/>
          <w:jc w:val="center"/>
        </w:trPr>
        <w:tc>
          <w:tcPr>
            <w:tcW w:w="1214" w:type="dxa"/>
            <w:vMerge/>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59" w:type="dxa"/>
            <w:vMerge/>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1675" w:type="dxa"/>
            <w:tcBorders>
              <w:top w:val="single" w:sz="8" w:space="0" w:color="AEAEAE"/>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Expected 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39,7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33,3</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73,0</w:t>
            </w:r>
          </w:p>
        </w:tc>
      </w:tr>
      <w:tr w:rsidR="00130DBF" w:rsidRPr="00130DBF" w:rsidTr="00130DBF">
        <w:trPr>
          <w:cantSplit/>
          <w:jc w:val="center"/>
        </w:trPr>
        <w:tc>
          <w:tcPr>
            <w:tcW w:w="1214" w:type="dxa"/>
            <w:vMerge/>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59" w:type="dxa"/>
            <w:vMerge/>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1675" w:type="dxa"/>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 within Gender</w:t>
            </w:r>
          </w:p>
        </w:tc>
        <w:tc>
          <w:tcPr>
            <w:tcW w:w="1029" w:type="dxa"/>
            <w:tcBorders>
              <w:top w:val="single" w:sz="8" w:space="0" w:color="AEAEAE"/>
              <w:left w:val="nil"/>
              <w:bottom w:val="nil"/>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24,8%</w:t>
            </w:r>
          </w:p>
        </w:tc>
        <w:tc>
          <w:tcPr>
            <w:tcW w:w="1029" w:type="dxa"/>
            <w:tcBorders>
              <w:top w:val="single" w:sz="8" w:space="0" w:color="AEAEAE"/>
              <w:left w:val="single" w:sz="8" w:space="0" w:color="E0E0E0"/>
              <w:bottom w:val="nil"/>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4,2%</w:t>
            </w:r>
          </w:p>
        </w:tc>
        <w:tc>
          <w:tcPr>
            <w:tcW w:w="1029" w:type="dxa"/>
            <w:tcBorders>
              <w:top w:val="single" w:sz="8" w:space="0" w:color="AEAEAE"/>
              <w:left w:val="single" w:sz="8" w:space="0" w:color="E0E0E0"/>
              <w:bottom w:val="nil"/>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15,4%</w:t>
            </w:r>
          </w:p>
        </w:tc>
      </w:tr>
      <w:tr w:rsidR="00130DBF" w:rsidRPr="00130DBF" w:rsidTr="00130DBF">
        <w:trPr>
          <w:cantSplit/>
          <w:jc w:val="center"/>
        </w:trPr>
        <w:tc>
          <w:tcPr>
            <w:tcW w:w="1214" w:type="dxa"/>
            <w:vMerge/>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59" w:type="dxa"/>
            <w:vMerge w:val="restart"/>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head of divison</w:t>
            </w:r>
          </w:p>
        </w:tc>
        <w:tc>
          <w:tcPr>
            <w:tcW w:w="1675" w:type="dxa"/>
            <w:tcBorders>
              <w:top w:val="single" w:sz="8" w:space="0" w:color="AEAEAE"/>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11</w:t>
            </w:r>
          </w:p>
        </w:tc>
      </w:tr>
      <w:tr w:rsidR="00130DBF" w:rsidRPr="00130DBF" w:rsidTr="00130DBF">
        <w:trPr>
          <w:cantSplit/>
          <w:jc w:val="center"/>
        </w:trPr>
        <w:tc>
          <w:tcPr>
            <w:tcW w:w="1214" w:type="dxa"/>
            <w:vMerge/>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59" w:type="dxa"/>
            <w:vMerge/>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1675" w:type="dxa"/>
            <w:tcBorders>
              <w:top w:val="single" w:sz="8" w:space="0" w:color="AEAEAE"/>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Expected 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6,0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5,0</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11,0</w:t>
            </w:r>
          </w:p>
        </w:tc>
      </w:tr>
      <w:tr w:rsidR="00130DBF" w:rsidRPr="00130DBF" w:rsidTr="00130DBF">
        <w:trPr>
          <w:cantSplit/>
          <w:jc w:val="center"/>
        </w:trPr>
        <w:tc>
          <w:tcPr>
            <w:tcW w:w="1214" w:type="dxa"/>
            <w:vMerge/>
            <w:tcBorders>
              <w:top w:val="single" w:sz="8" w:space="0" w:color="152935"/>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2459" w:type="dxa"/>
            <w:vMerge/>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1675" w:type="dxa"/>
            <w:tcBorders>
              <w:top w:val="single" w:sz="8" w:space="0" w:color="AEAEAE"/>
              <w:left w:val="nil"/>
              <w:bottom w:val="nil"/>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 within Gender</w:t>
            </w:r>
          </w:p>
        </w:tc>
        <w:tc>
          <w:tcPr>
            <w:tcW w:w="1029" w:type="dxa"/>
            <w:tcBorders>
              <w:top w:val="single" w:sz="8" w:space="0" w:color="AEAEAE"/>
              <w:left w:val="nil"/>
              <w:bottom w:val="nil"/>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3,9%</w:t>
            </w:r>
          </w:p>
        </w:tc>
        <w:tc>
          <w:tcPr>
            <w:tcW w:w="1029" w:type="dxa"/>
            <w:tcBorders>
              <w:top w:val="single" w:sz="8" w:space="0" w:color="AEAEAE"/>
              <w:left w:val="single" w:sz="8" w:space="0" w:color="E0E0E0"/>
              <w:bottom w:val="nil"/>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0,5%</w:t>
            </w:r>
          </w:p>
        </w:tc>
        <w:tc>
          <w:tcPr>
            <w:tcW w:w="1029" w:type="dxa"/>
            <w:tcBorders>
              <w:top w:val="single" w:sz="8" w:space="0" w:color="AEAEAE"/>
              <w:left w:val="single" w:sz="8" w:space="0" w:color="E0E0E0"/>
              <w:bottom w:val="nil"/>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2,3%</w:t>
            </w:r>
          </w:p>
        </w:tc>
      </w:tr>
      <w:tr w:rsidR="00130DBF" w:rsidRPr="00130DBF" w:rsidTr="00130DBF">
        <w:trPr>
          <w:cantSplit/>
          <w:jc w:val="center"/>
        </w:trPr>
        <w:tc>
          <w:tcPr>
            <w:tcW w:w="3673" w:type="dxa"/>
            <w:gridSpan w:val="2"/>
            <w:vMerge w:val="restart"/>
            <w:tcBorders>
              <w:top w:val="single" w:sz="8" w:space="0" w:color="AEAEAE"/>
              <w:left w:val="nil"/>
              <w:bottom w:val="single" w:sz="8" w:space="0" w:color="152935"/>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Total</w:t>
            </w:r>
          </w:p>
        </w:tc>
        <w:tc>
          <w:tcPr>
            <w:tcW w:w="1675" w:type="dxa"/>
            <w:tcBorders>
              <w:top w:val="single" w:sz="8" w:space="0" w:color="AEAEAE"/>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258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216</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474</w:t>
            </w:r>
          </w:p>
        </w:tc>
      </w:tr>
      <w:tr w:rsidR="00130DBF" w:rsidRPr="00130DBF" w:rsidTr="00130DBF">
        <w:trPr>
          <w:cantSplit/>
          <w:jc w:val="center"/>
        </w:trPr>
        <w:tc>
          <w:tcPr>
            <w:tcW w:w="3673" w:type="dxa"/>
            <w:gridSpan w:val="2"/>
            <w:vMerge/>
            <w:tcBorders>
              <w:top w:val="single" w:sz="8" w:space="0" w:color="AEAEAE"/>
              <w:left w:val="nil"/>
              <w:bottom w:val="single" w:sz="8" w:space="0" w:color="152935"/>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1675" w:type="dxa"/>
            <w:tcBorders>
              <w:top w:val="single" w:sz="8" w:space="0" w:color="AEAEAE"/>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Expected Count</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258,0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216,0</w:t>
            </w:r>
          </w:p>
        </w:tc>
        <w:tc>
          <w:tcPr>
            <w:tcW w:w="1029"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474,0</w:t>
            </w:r>
          </w:p>
        </w:tc>
      </w:tr>
      <w:tr w:rsidR="00130DBF" w:rsidRPr="00130DBF" w:rsidTr="00130DBF">
        <w:trPr>
          <w:cantSplit/>
          <w:jc w:val="center"/>
        </w:trPr>
        <w:tc>
          <w:tcPr>
            <w:tcW w:w="3673" w:type="dxa"/>
            <w:gridSpan w:val="2"/>
            <w:vMerge/>
            <w:tcBorders>
              <w:top w:val="single" w:sz="8" w:space="0" w:color="AEAEAE"/>
              <w:left w:val="nil"/>
              <w:bottom w:val="single" w:sz="8" w:space="0" w:color="152935"/>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1675" w:type="dxa"/>
            <w:tcBorders>
              <w:top w:val="single" w:sz="8" w:space="0" w:color="AEAEAE"/>
              <w:left w:val="nil"/>
              <w:bottom w:val="single" w:sz="8" w:space="0" w:color="152935"/>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 within Gender</w:t>
            </w:r>
          </w:p>
        </w:tc>
        <w:tc>
          <w:tcPr>
            <w:tcW w:w="1029" w:type="dxa"/>
            <w:tcBorders>
              <w:top w:val="single" w:sz="8" w:space="0" w:color="AEAEAE"/>
              <w:left w:val="nil"/>
              <w:bottom w:val="single" w:sz="8" w:space="0" w:color="152935"/>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100,0%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100,0%</w:t>
            </w:r>
          </w:p>
        </w:tc>
        <w:tc>
          <w:tcPr>
            <w:tcW w:w="1029" w:type="dxa"/>
            <w:tcBorders>
              <w:top w:val="single" w:sz="8" w:space="0" w:color="AEAEAE"/>
              <w:left w:val="single" w:sz="8" w:space="0" w:color="E0E0E0"/>
              <w:bottom w:val="single" w:sz="8" w:space="0" w:color="152935"/>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100,0%</w:t>
            </w:r>
          </w:p>
        </w:tc>
      </w:tr>
    </w:tbl>
    <w:p w:rsidR="00130DBF" w:rsidRPr="00130DBF" w:rsidRDefault="00130DBF" w:rsidP="00130DBF">
      <w:pPr>
        <w:autoSpaceDE w:val="0"/>
        <w:autoSpaceDN w:val="0"/>
        <w:adjustRightInd w:val="0"/>
        <w:spacing w:after="0" w:line="400" w:lineRule="atLeast"/>
        <w:rPr>
          <w:rFonts w:ascii="Times New Roman" w:hAnsi="Times New Roman" w:cs="Times New Roman"/>
          <w:sz w:val="24"/>
          <w:szCs w:val="24"/>
        </w:rPr>
      </w:pPr>
    </w:p>
    <w:tbl>
      <w:tblPr>
        <w:tblW w:w="59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030"/>
        <w:gridCol w:w="1030"/>
        <w:gridCol w:w="1476"/>
      </w:tblGrid>
      <w:tr w:rsidR="00130DBF" w:rsidRPr="00130DBF" w:rsidTr="00130DBF">
        <w:trPr>
          <w:cantSplit/>
          <w:jc w:val="center"/>
        </w:trPr>
        <w:tc>
          <w:tcPr>
            <w:tcW w:w="5992" w:type="dxa"/>
            <w:gridSpan w:val="4"/>
            <w:tcBorders>
              <w:top w:val="nil"/>
              <w:left w:val="nil"/>
              <w:bottom w:val="nil"/>
              <w:right w:val="nil"/>
            </w:tcBorders>
            <w:shd w:val="clear" w:color="auto" w:fill="FFFFFF"/>
            <w:vAlign w:val="center"/>
          </w:tcPr>
          <w:p w:rsidR="00130DBF" w:rsidRPr="00130DBF" w:rsidRDefault="00130DBF" w:rsidP="00A6740A">
            <w:pPr>
              <w:keepNext/>
              <w:keepLines/>
              <w:autoSpaceDE w:val="0"/>
              <w:autoSpaceDN w:val="0"/>
              <w:adjustRightInd w:val="0"/>
              <w:spacing w:after="0" w:line="240" w:lineRule="auto"/>
              <w:ind w:left="62" w:right="62"/>
              <w:jc w:val="center"/>
              <w:rPr>
                <w:rFonts w:ascii="Arial" w:hAnsi="Arial" w:cs="Arial"/>
                <w:color w:val="010205"/>
              </w:rPr>
            </w:pPr>
            <w:r w:rsidRPr="00130DBF">
              <w:rPr>
                <w:rFonts w:ascii="Arial" w:hAnsi="Arial" w:cs="Arial"/>
                <w:b/>
                <w:bCs/>
                <w:color w:val="010205"/>
              </w:rPr>
              <w:t>Chi-Square Tests</w:t>
            </w:r>
          </w:p>
        </w:tc>
      </w:tr>
      <w:tr w:rsidR="00130DBF" w:rsidRPr="00130DBF" w:rsidTr="00130DBF">
        <w:trPr>
          <w:cantSplit/>
          <w:jc w:val="center"/>
        </w:trPr>
        <w:tc>
          <w:tcPr>
            <w:tcW w:w="2459" w:type="dxa"/>
            <w:tcBorders>
              <w:top w:val="nil"/>
              <w:left w:val="nil"/>
              <w:bottom w:val="single" w:sz="8" w:space="0" w:color="152935"/>
              <w:right w:val="nil"/>
            </w:tcBorders>
            <w:shd w:val="clear" w:color="auto" w:fill="FFFFFF"/>
            <w:vAlign w:val="bottom"/>
          </w:tcPr>
          <w:p w:rsidR="00130DBF" w:rsidRPr="00130DBF" w:rsidRDefault="00130DBF" w:rsidP="00130DBF">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130DBF" w:rsidRPr="00130DBF" w:rsidRDefault="00130DBF" w:rsidP="00130DBF">
            <w:pPr>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Value</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130DBF" w:rsidRPr="00130DBF" w:rsidRDefault="00130DBF" w:rsidP="00130DBF">
            <w:pPr>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df</w:t>
            </w:r>
          </w:p>
        </w:tc>
        <w:tc>
          <w:tcPr>
            <w:tcW w:w="1475" w:type="dxa"/>
            <w:tcBorders>
              <w:top w:val="nil"/>
              <w:left w:val="single" w:sz="8" w:space="0" w:color="E0E0E0"/>
              <w:bottom w:val="single" w:sz="8" w:space="0" w:color="152935"/>
              <w:right w:val="nil"/>
            </w:tcBorders>
            <w:shd w:val="clear" w:color="auto" w:fill="FFFFFF"/>
            <w:vAlign w:val="bottom"/>
          </w:tcPr>
          <w:p w:rsidR="00130DBF" w:rsidRPr="00130DBF" w:rsidRDefault="00130DBF" w:rsidP="00130DBF">
            <w:pPr>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Asymptotic Significance (2-sided)</w:t>
            </w:r>
          </w:p>
        </w:tc>
      </w:tr>
      <w:tr w:rsidR="00130DBF" w:rsidRPr="00130DBF" w:rsidTr="00130DBF">
        <w:trPr>
          <w:cantSplit/>
          <w:jc w:val="center"/>
        </w:trPr>
        <w:tc>
          <w:tcPr>
            <w:tcW w:w="2459" w:type="dxa"/>
            <w:tcBorders>
              <w:top w:val="single" w:sz="8" w:space="0" w:color="152935"/>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Pearson Chi-Square</w:t>
            </w:r>
          </w:p>
        </w:tc>
        <w:tc>
          <w:tcPr>
            <w:tcW w:w="1029" w:type="dxa"/>
            <w:tcBorders>
              <w:top w:val="single" w:sz="8" w:space="0" w:color="152935"/>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79,318</w:t>
            </w:r>
            <w:r w:rsidRPr="00130DBF">
              <w:rPr>
                <w:rFonts w:ascii="Arial" w:hAnsi="Arial" w:cs="Arial"/>
                <w:color w:val="010205"/>
                <w:sz w:val="18"/>
                <w:szCs w:val="18"/>
                <w:vertAlign w:val="superscript"/>
              </w:rPr>
              <w:t>a</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3</w:t>
            </w:r>
          </w:p>
        </w:tc>
        <w:tc>
          <w:tcPr>
            <w:tcW w:w="1475" w:type="dxa"/>
            <w:tcBorders>
              <w:top w:val="single" w:sz="8" w:space="0" w:color="152935"/>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,000</w:t>
            </w:r>
          </w:p>
        </w:tc>
      </w:tr>
      <w:tr w:rsidR="00130DBF" w:rsidRPr="00130DBF" w:rsidTr="00130DBF">
        <w:trPr>
          <w:cantSplit/>
          <w:jc w:val="center"/>
        </w:trPr>
        <w:tc>
          <w:tcPr>
            <w:tcW w:w="2459" w:type="dxa"/>
            <w:tcBorders>
              <w:top w:val="single" w:sz="8" w:space="0" w:color="AEAEAE"/>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Likelihood Ratio</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95,565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3</w:t>
            </w:r>
          </w:p>
        </w:tc>
        <w:tc>
          <w:tcPr>
            <w:tcW w:w="1475"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,000</w:t>
            </w:r>
          </w:p>
        </w:tc>
      </w:tr>
      <w:tr w:rsidR="00130DBF" w:rsidRPr="00130DBF" w:rsidTr="00130DBF">
        <w:trPr>
          <w:cantSplit/>
          <w:jc w:val="center"/>
        </w:trPr>
        <w:tc>
          <w:tcPr>
            <w:tcW w:w="2459" w:type="dxa"/>
            <w:tcBorders>
              <w:top w:val="single" w:sz="8" w:space="0" w:color="AEAEAE"/>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Linear-by-Linear Association</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11,972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1</w:t>
            </w:r>
          </w:p>
        </w:tc>
        <w:tc>
          <w:tcPr>
            <w:tcW w:w="1475"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,001</w:t>
            </w:r>
          </w:p>
        </w:tc>
      </w:tr>
      <w:tr w:rsidR="00130DBF" w:rsidRPr="00130DBF" w:rsidTr="00130DBF">
        <w:trPr>
          <w:cantSplit/>
          <w:jc w:val="center"/>
        </w:trPr>
        <w:tc>
          <w:tcPr>
            <w:tcW w:w="2459" w:type="dxa"/>
            <w:tcBorders>
              <w:top w:val="single" w:sz="8" w:space="0" w:color="AEAEAE"/>
              <w:left w:val="nil"/>
              <w:bottom w:val="single" w:sz="8" w:space="0" w:color="152935"/>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N of Valid Cases</w:t>
            </w:r>
          </w:p>
        </w:tc>
        <w:tc>
          <w:tcPr>
            <w:tcW w:w="1029" w:type="dxa"/>
            <w:tcBorders>
              <w:top w:val="single" w:sz="8" w:space="0" w:color="AEAEAE"/>
              <w:left w:val="nil"/>
              <w:bottom w:val="single" w:sz="8" w:space="0" w:color="152935"/>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474</w:t>
            </w: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130DBF" w:rsidRPr="00130DBF" w:rsidRDefault="00130DBF" w:rsidP="00130DBF">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130DBF" w:rsidRPr="00130DBF" w:rsidRDefault="00130DBF" w:rsidP="00130DBF">
            <w:pPr>
              <w:autoSpaceDE w:val="0"/>
              <w:autoSpaceDN w:val="0"/>
              <w:adjustRightInd w:val="0"/>
              <w:spacing w:after="0" w:line="240" w:lineRule="auto"/>
              <w:rPr>
                <w:rFonts w:ascii="Times New Roman" w:hAnsi="Times New Roman" w:cs="Times New Roman"/>
                <w:sz w:val="24"/>
                <w:szCs w:val="24"/>
              </w:rPr>
            </w:pPr>
          </w:p>
        </w:tc>
      </w:tr>
      <w:tr w:rsidR="00130DBF" w:rsidRPr="00130DBF" w:rsidTr="00130DBF">
        <w:trPr>
          <w:cantSplit/>
          <w:jc w:val="center"/>
        </w:trPr>
        <w:tc>
          <w:tcPr>
            <w:tcW w:w="5992" w:type="dxa"/>
            <w:gridSpan w:val="4"/>
            <w:tcBorders>
              <w:top w:val="nil"/>
              <w:left w:val="nil"/>
              <w:bottom w:val="nil"/>
              <w:right w:val="nil"/>
            </w:tcBorders>
            <w:shd w:val="clear" w:color="auto" w:fill="FFFFFF"/>
          </w:tcPr>
          <w:p w:rsidR="00130DBF" w:rsidRPr="00130DBF" w:rsidRDefault="00130DBF" w:rsidP="00130DBF">
            <w:pPr>
              <w:autoSpaceDE w:val="0"/>
              <w:autoSpaceDN w:val="0"/>
              <w:adjustRightInd w:val="0"/>
              <w:spacing w:after="0" w:line="240" w:lineRule="auto"/>
              <w:ind w:left="60" w:right="60"/>
              <w:rPr>
                <w:rFonts w:ascii="Arial" w:hAnsi="Arial" w:cs="Arial"/>
                <w:color w:val="010205"/>
                <w:sz w:val="18"/>
                <w:szCs w:val="18"/>
              </w:rPr>
            </w:pPr>
            <w:r w:rsidRPr="00130DBF">
              <w:rPr>
                <w:rFonts w:ascii="Arial" w:hAnsi="Arial" w:cs="Arial"/>
                <w:color w:val="010205"/>
                <w:sz w:val="18"/>
                <w:szCs w:val="18"/>
              </w:rPr>
              <w:t>a. 0 cells (0,0%) have expected count less than 5. The minimum expected count is 5,01.</w:t>
            </w:r>
          </w:p>
        </w:tc>
      </w:tr>
    </w:tbl>
    <w:p w:rsidR="00130DBF" w:rsidRPr="00130DBF" w:rsidRDefault="00130DBF" w:rsidP="00130DBF">
      <w:pPr>
        <w:autoSpaceDE w:val="0"/>
        <w:autoSpaceDN w:val="0"/>
        <w:adjustRightInd w:val="0"/>
        <w:spacing w:after="0" w:line="400" w:lineRule="atLeast"/>
        <w:rPr>
          <w:rFonts w:ascii="Times New Roman" w:hAnsi="Times New Roman" w:cs="Times New Roman"/>
          <w:sz w:val="24"/>
          <w:szCs w:val="24"/>
        </w:rPr>
      </w:pPr>
    </w:p>
    <w:tbl>
      <w:tblPr>
        <w:tblW w:w="57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13"/>
        <w:gridCol w:w="1230"/>
        <w:gridCol w:w="1030"/>
        <w:gridCol w:w="1476"/>
      </w:tblGrid>
      <w:tr w:rsidR="00130DBF" w:rsidRPr="00130DBF" w:rsidTr="00130DBF">
        <w:trPr>
          <w:cantSplit/>
          <w:jc w:val="center"/>
        </w:trPr>
        <w:tc>
          <w:tcPr>
            <w:tcW w:w="5746" w:type="dxa"/>
            <w:gridSpan w:val="4"/>
            <w:tcBorders>
              <w:top w:val="nil"/>
              <w:left w:val="nil"/>
              <w:bottom w:val="nil"/>
              <w:right w:val="nil"/>
            </w:tcBorders>
            <w:shd w:val="clear" w:color="auto" w:fill="FFFFFF"/>
            <w:vAlign w:val="center"/>
          </w:tcPr>
          <w:p w:rsidR="00130DBF" w:rsidRPr="00130DBF" w:rsidRDefault="00130DBF" w:rsidP="00130DBF">
            <w:pPr>
              <w:autoSpaceDE w:val="0"/>
              <w:autoSpaceDN w:val="0"/>
              <w:adjustRightInd w:val="0"/>
              <w:spacing w:after="0" w:line="240" w:lineRule="auto"/>
              <w:ind w:left="60" w:right="60"/>
              <w:jc w:val="center"/>
              <w:rPr>
                <w:rFonts w:ascii="Arial" w:hAnsi="Arial" w:cs="Arial"/>
                <w:color w:val="010205"/>
              </w:rPr>
            </w:pPr>
            <w:r w:rsidRPr="00130DBF">
              <w:rPr>
                <w:rFonts w:ascii="Arial" w:hAnsi="Arial" w:cs="Arial"/>
                <w:b/>
                <w:bCs/>
                <w:color w:val="010205"/>
              </w:rPr>
              <w:t>Symmetric Measures</w:t>
            </w:r>
          </w:p>
        </w:tc>
      </w:tr>
      <w:tr w:rsidR="00130DBF" w:rsidRPr="00130DBF" w:rsidTr="00130DBF">
        <w:trPr>
          <w:cantSplit/>
          <w:jc w:val="center"/>
        </w:trPr>
        <w:tc>
          <w:tcPr>
            <w:tcW w:w="3242" w:type="dxa"/>
            <w:gridSpan w:val="2"/>
            <w:tcBorders>
              <w:top w:val="nil"/>
              <w:left w:val="nil"/>
              <w:bottom w:val="single" w:sz="8" w:space="0" w:color="152935"/>
              <w:right w:val="nil"/>
            </w:tcBorders>
            <w:shd w:val="clear" w:color="auto" w:fill="FFFFFF"/>
            <w:vAlign w:val="bottom"/>
          </w:tcPr>
          <w:p w:rsidR="00130DBF" w:rsidRPr="00130DBF" w:rsidRDefault="00130DBF" w:rsidP="00130DBF">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130DBF" w:rsidRPr="00130DBF" w:rsidRDefault="00130DBF" w:rsidP="00130DBF">
            <w:pPr>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Value</w:t>
            </w:r>
          </w:p>
        </w:tc>
        <w:tc>
          <w:tcPr>
            <w:tcW w:w="1475" w:type="dxa"/>
            <w:tcBorders>
              <w:top w:val="nil"/>
              <w:left w:val="single" w:sz="8" w:space="0" w:color="E0E0E0"/>
              <w:bottom w:val="single" w:sz="8" w:space="0" w:color="152935"/>
              <w:right w:val="nil"/>
            </w:tcBorders>
            <w:shd w:val="clear" w:color="auto" w:fill="FFFFFF"/>
            <w:vAlign w:val="bottom"/>
          </w:tcPr>
          <w:p w:rsidR="00130DBF" w:rsidRPr="00130DBF" w:rsidRDefault="00130DBF" w:rsidP="00130DBF">
            <w:pPr>
              <w:autoSpaceDE w:val="0"/>
              <w:autoSpaceDN w:val="0"/>
              <w:adjustRightInd w:val="0"/>
              <w:spacing w:after="0" w:line="240" w:lineRule="auto"/>
              <w:ind w:left="60" w:right="60"/>
              <w:jc w:val="center"/>
              <w:rPr>
                <w:rFonts w:ascii="Arial" w:hAnsi="Arial" w:cs="Arial"/>
                <w:color w:val="264A60"/>
                <w:sz w:val="18"/>
                <w:szCs w:val="18"/>
              </w:rPr>
            </w:pPr>
            <w:r w:rsidRPr="00130DBF">
              <w:rPr>
                <w:rFonts w:ascii="Arial" w:hAnsi="Arial" w:cs="Arial"/>
                <w:color w:val="264A60"/>
                <w:sz w:val="18"/>
                <w:szCs w:val="18"/>
              </w:rPr>
              <w:t>Approximate Significance</w:t>
            </w:r>
          </w:p>
        </w:tc>
      </w:tr>
      <w:tr w:rsidR="00130DBF" w:rsidRPr="00130DBF" w:rsidTr="00130DBF">
        <w:trPr>
          <w:cantSplit/>
          <w:jc w:val="center"/>
        </w:trPr>
        <w:tc>
          <w:tcPr>
            <w:tcW w:w="2013" w:type="dxa"/>
            <w:vMerge w:val="restart"/>
            <w:tcBorders>
              <w:top w:val="single" w:sz="8" w:space="0" w:color="152935"/>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Nominal by Nominal</w:t>
            </w:r>
          </w:p>
        </w:tc>
        <w:tc>
          <w:tcPr>
            <w:tcW w:w="1229" w:type="dxa"/>
            <w:tcBorders>
              <w:top w:val="single" w:sz="8" w:space="0" w:color="152935"/>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Phi</w:t>
            </w:r>
          </w:p>
        </w:tc>
        <w:tc>
          <w:tcPr>
            <w:tcW w:w="1029" w:type="dxa"/>
            <w:tcBorders>
              <w:top w:val="single" w:sz="8" w:space="0" w:color="152935"/>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,409</w:t>
            </w:r>
          </w:p>
        </w:tc>
        <w:tc>
          <w:tcPr>
            <w:tcW w:w="1475" w:type="dxa"/>
            <w:tcBorders>
              <w:top w:val="single" w:sz="8" w:space="0" w:color="152935"/>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,000</w:t>
            </w:r>
          </w:p>
        </w:tc>
      </w:tr>
      <w:tr w:rsidR="00130DBF" w:rsidRPr="00130DBF" w:rsidTr="00130DBF">
        <w:trPr>
          <w:cantSplit/>
          <w:jc w:val="center"/>
        </w:trPr>
        <w:tc>
          <w:tcPr>
            <w:tcW w:w="2013" w:type="dxa"/>
            <w:vMerge/>
            <w:tcBorders>
              <w:top w:val="single" w:sz="8" w:space="0" w:color="152935"/>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rPr>
                <w:rFonts w:ascii="Arial" w:hAnsi="Arial" w:cs="Arial"/>
                <w:color w:val="010205"/>
                <w:sz w:val="18"/>
                <w:szCs w:val="18"/>
              </w:rPr>
            </w:pPr>
          </w:p>
        </w:tc>
        <w:tc>
          <w:tcPr>
            <w:tcW w:w="1229" w:type="dxa"/>
            <w:tcBorders>
              <w:top w:val="single" w:sz="8" w:space="0" w:color="AEAEAE"/>
              <w:left w:val="nil"/>
              <w:bottom w:val="single" w:sz="8" w:space="0" w:color="AEAEAE"/>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Cramer's V</w:t>
            </w:r>
          </w:p>
        </w:tc>
        <w:tc>
          <w:tcPr>
            <w:tcW w:w="1029" w:type="dxa"/>
            <w:tcBorders>
              <w:top w:val="single" w:sz="8" w:space="0" w:color="AEAEAE"/>
              <w:left w:val="nil"/>
              <w:bottom w:val="single" w:sz="8" w:space="0" w:color="AEAEAE"/>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,409</w:t>
            </w:r>
          </w:p>
        </w:tc>
        <w:tc>
          <w:tcPr>
            <w:tcW w:w="1475" w:type="dxa"/>
            <w:tcBorders>
              <w:top w:val="single" w:sz="8" w:space="0" w:color="AEAEAE"/>
              <w:left w:val="single" w:sz="8" w:space="0" w:color="E0E0E0"/>
              <w:bottom w:val="single" w:sz="8" w:space="0" w:color="AEAEAE"/>
              <w:right w:val="nil"/>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,000</w:t>
            </w:r>
          </w:p>
        </w:tc>
      </w:tr>
      <w:tr w:rsidR="00130DBF" w:rsidRPr="00130DBF" w:rsidTr="00130DBF">
        <w:trPr>
          <w:cantSplit/>
          <w:jc w:val="center"/>
        </w:trPr>
        <w:tc>
          <w:tcPr>
            <w:tcW w:w="3242" w:type="dxa"/>
            <w:gridSpan w:val="2"/>
            <w:tcBorders>
              <w:top w:val="single" w:sz="8" w:space="0" w:color="AEAEAE"/>
              <w:left w:val="nil"/>
              <w:bottom w:val="single" w:sz="8" w:space="0" w:color="152935"/>
              <w:right w:val="nil"/>
            </w:tcBorders>
            <w:shd w:val="clear" w:color="auto" w:fill="E0E0E0"/>
          </w:tcPr>
          <w:p w:rsidR="00130DBF" w:rsidRPr="00130DBF" w:rsidRDefault="00130DBF" w:rsidP="00130DBF">
            <w:pPr>
              <w:autoSpaceDE w:val="0"/>
              <w:autoSpaceDN w:val="0"/>
              <w:adjustRightInd w:val="0"/>
              <w:spacing w:after="0" w:line="240" w:lineRule="auto"/>
              <w:ind w:left="60" w:right="60"/>
              <w:rPr>
                <w:rFonts w:ascii="Arial" w:hAnsi="Arial" w:cs="Arial"/>
                <w:color w:val="264A60"/>
                <w:sz w:val="18"/>
                <w:szCs w:val="18"/>
              </w:rPr>
            </w:pPr>
            <w:r w:rsidRPr="00130DBF">
              <w:rPr>
                <w:rFonts w:ascii="Arial" w:hAnsi="Arial" w:cs="Arial"/>
                <w:color w:val="264A60"/>
                <w:sz w:val="18"/>
                <w:szCs w:val="18"/>
              </w:rPr>
              <w:t>N of Valid Cases</w:t>
            </w:r>
          </w:p>
        </w:tc>
        <w:tc>
          <w:tcPr>
            <w:tcW w:w="1029" w:type="dxa"/>
            <w:tcBorders>
              <w:top w:val="single" w:sz="8" w:space="0" w:color="AEAEAE"/>
              <w:left w:val="nil"/>
              <w:bottom w:val="single" w:sz="8" w:space="0" w:color="152935"/>
              <w:right w:val="single" w:sz="8" w:space="0" w:color="E0E0E0"/>
            </w:tcBorders>
            <w:shd w:val="clear" w:color="auto" w:fill="FFFFFF"/>
          </w:tcPr>
          <w:p w:rsidR="00130DBF" w:rsidRPr="00130DBF" w:rsidRDefault="00130DBF" w:rsidP="00130DBF">
            <w:pPr>
              <w:autoSpaceDE w:val="0"/>
              <w:autoSpaceDN w:val="0"/>
              <w:adjustRightInd w:val="0"/>
              <w:spacing w:after="0" w:line="240" w:lineRule="auto"/>
              <w:ind w:left="60" w:right="60"/>
              <w:jc w:val="right"/>
              <w:rPr>
                <w:rFonts w:ascii="Arial" w:hAnsi="Arial" w:cs="Arial"/>
                <w:color w:val="010205"/>
                <w:sz w:val="18"/>
                <w:szCs w:val="18"/>
              </w:rPr>
            </w:pPr>
            <w:r w:rsidRPr="00130DBF">
              <w:rPr>
                <w:rFonts w:ascii="Arial" w:hAnsi="Arial" w:cs="Arial"/>
                <w:color w:val="010205"/>
                <w:sz w:val="18"/>
                <w:szCs w:val="18"/>
              </w:rPr>
              <w:t>474</w:t>
            </w: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130DBF" w:rsidRPr="00130DBF" w:rsidRDefault="00130DBF" w:rsidP="00130DBF">
            <w:pPr>
              <w:autoSpaceDE w:val="0"/>
              <w:autoSpaceDN w:val="0"/>
              <w:adjustRightInd w:val="0"/>
              <w:spacing w:after="0" w:line="240" w:lineRule="auto"/>
              <w:rPr>
                <w:rFonts w:ascii="Times New Roman" w:hAnsi="Times New Roman" w:cs="Times New Roman"/>
                <w:sz w:val="24"/>
                <w:szCs w:val="24"/>
              </w:rPr>
            </w:pPr>
          </w:p>
        </w:tc>
      </w:tr>
    </w:tbl>
    <w:p w:rsidR="00130DBF" w:rsidRPr="00130DBF" w:rsidRDefault="00130DBF" w:rsidP="00414EBE">
      <w:pPr>
        <w:pStyle w:val="BodyTextIndent"/>
        <w:tabs>
          <w:tab w:val="right" w:pos="9072"/>
        </w:tabs>
        <w:spacing w:after="0" w:line="240" w:lineRule="auto"/>
        <w:ind w:left="0"/>
        <w:jc w:val="both"/>
        <w:rPr>
          <w:lang w:val="en-GB"/>
        </w:rPr>
      </w:pPr>
    </w:p>
    <w:p w:rsidR="00414EBE" w:rsidRPr="00492BCD" w:rsidRDefault="00414EBE" w:rsidP="00414EBE">
      <w:pPr>
        <w:pStyle w:val="BodyTextIndent"/>
        <w:tabs>
          <w:tab w:val="right" w:pos="9072"/>
        </w:tabs>
        <w:spacing w:after="0" w:line="240" w:lineRule="auto"/>
        <w:ind w:left="0"/>
        <w:jc w:val="both"/>
        <w:rPr>
          <w:rFonts w:ascii="Calibri" w:hAnsi="Calibri"/>
          <w:lang w:val="en-GB"/>
        </w:rPr>
      </w:pPr>
      <w:r w:rsidRPr="00492BCD">
        <w:rPr>
          <w:rFonts w:ascii="Calibri" w:hAnsi="Calibri"/>
          <w:lang w:val="en-GB"/>
        </w:rPr>
        <w:t xml:space="preserve">The </w:t>
      </w:r>
      <w:proofErr w:type="spellStart"/>
      <w:r w:rsidRPr="00492BCD">
        <w:rPr>
          <w:rFonts w:ascii="Calibri" w:hAnsi="Calibri"/>
          <w:lang w:val="en-GB"/>
        </w:rPr>
        <w:t>nullhypothesis</w:t>
      </w:r>
      <w:proofErr w:type="spellEnd"/>
      <w:r w:rsidRPr="00492BCD">
        <w:rPr>
          <w:rFonts w:ascii="Calibri" w:hAnsi="Calibri"/>
          <w:lang w:val="en-GB"/>
        </w:rPr>
        <w:t xml:space="preserve"> of the test is that there is no significant relationship between the profession and gender.</w:t>
      </w:r>
    </w:p>
    <w:p w:rsidR="00414EBE" w:rsidRPr="00492BCD" w:rsidRDefault="00414EBE" w:rsidP="00414EBE">
      <w:pPr>
        <w:pStyle w:val="BodyTextIndent"/>
        <w:tabs>
          <w:tab w:val="right" w:pos="9072"/>
        </w:tabs>
        <w:spacing w:after="0" w:line="240" w:lineRule="auto"/>
        <w:ind w:left="0"/>
        <w:jc w:val="both"/>
        <w:rPr>
          <w:rFonts w:ascii="Calibri" w:hAnsi="Calibri"/>
          <w:lang w:val="en-GB"/>
        </w:rPr>
      </w:pPr>
      <w:r w:rsidRPr="00492BCD">
        <w:rPr>
          <w:rFonts w:ascii="Calibri" w:hAnsi="Calibri"/>
          <w:lang w:val="en-GB"/>
        </w:rPr>
        <w:t>We examine a relationship between two categorical variables, therefore crosstabs analysis can be applied for answering this question.</w:t>
      </w:r>
    </w:p>
    <w:p w:rsidR="00414EBE" w:rsidRPr="00492BCD" w:rsidRDefault="00414EBE" w:rsidP="00414EBE">
      <w:pPr>
        <w:pStyle w:val="BodyTextIndent"/>
        <w:tabs>
          <w:tab w:val="right" w:pos="9072"/>
        </w:tabs>
        <w:spacing w:after="0" w:line="240" w:lineRule="auto"/>
        <w:ind w:left="0"/>
        <w:jc w:val="both"/>
        <w:rPr>
          <w:rFonts w:ascii="Calibri" w:hAnsi="Calibri"/>
          <w:lang w:val="en-GB"/>
        </w:rPr>
      </w:pPr>
      <w:r w:rsidRPr="00492BCD">
        <w:rPr>
          <w:rFonts w:ascii="Calibri" w:hAnsi="Calibri"/>
          <w:lang w:val="en-GB"/>
        </w:rPr>
        <w:t>Based on the note below the table, the application condition was not met in more than 20% of the cells, so categories were recoded. After recoding, th</w:t>
      </w:r>
      <w:r w:rsidR="00D571BB">
        <w:rPr>
          <w:rFonts w:ascii="Calibri" w:hAnsi="Calibri"/>
          <w:lang w:val="en-GB"/>
        </w:rPr>
        <w:t>e application condition is met.</w:t>
      </w:r>
    </w:p>
    <w:p w:rsidR="00414EBE" w:rsidRPr="00492BCD" w:rsidRDefault="00414EBE" w:rsidP="00414EBE">
      <w:pPr>
        <w:pStyle w:val="BodyTextIndent"/>
        <w:tabs>
          <w:tab w:val="right" w:pos="9072"/>
        </w:tabs>
        <w:spacing w:after="0" w:line="240" w:lineRule="auto"/>
        <w:ind w:left="0"/>
        <w:jc w:val="both"/>
        <w:rPr>
          <w:rFonts w:ascii="Calibri" w:hAnsi="Calibri"/>
          <w:lang w:val="en-GB"/>
        </w:rPr>
      </w:pPr>
      <w:r w:rsidRPr="00492BCD">
        <w:rPr>
          <w:rFonts w:ascii="Calibri" w:hAnsi="Calibri"/>
          <w:lang w:val="en-GB"/>
        </w:rPr>
        <w:t xml:space="preserve">At a 5% significance level, we reject the </w:t>
      </w:r>
      <w:proofErr w:type="spellStart"/>
      <w:r w:rsidRPr="00492BCD">
        <w:rPr>
          <w:rFonts w:ascii="Calibri" w:hAnsi="Calibri"/>
          <w:lang w:val="en-GB"/>
        </w:rPr>
        <w:t>nullhypothesis</w:t>
      </w:r>
      <w:proofErr w:type="spellEnd"/>
      <w:r w:rsidRPr="00492BCD">
        <w:rPr>
          <w:rFonts w:ascii="Calibri" w:hAnsi="Calibri"/>
          <w:lang w:val="en-GB"/>
        </w:rPr>
        <w:t xml:space="preserve"> (Pearson Chi Square sig&lt;0.05), so there is a significant relationship between the profession and gender. The relationship between the examined variables has a medium strength (C=0</w:t>
      </w:r>
      <w:r>
        <w:rPr>
          <w:rFonts w:ascii="Calibri" w:hAnsi="Calibri"/>
          <w:lang w:val="en-GB"/>
        </w:rPr>
        <w:t>.</w:t>
      </w:r>
      <w:r w:rsidRPr="00492BCD">
        <w:rPr>
          <w:rFonts w:ascii="Calibri" w:hAnsi="Calibri"/>
          <w:lang w:val="en-GB"/>
        </w:rPr>
        <w:t>409).</w:t>
      </w:r>
    </w:p>
    <w:p w:rsidR="00414EBE" w:rsidRPr="00492BCD" w:rsidRDefault="00414EBE" w:rsidP="00414EBE">
      <w:pPr>
        <w:pStyle w:val="BodyTextIndent"/>
        <w:tabs>
          <w:tab w:val="right" w:pos="9072"/>
        </w:tabs>
        <w:spacing w:after="0" w:line="240" w:lineRule="auto"/>
        <w:ind w:left="0"/>
        <w:jc w:val="both"/>
        <w:rPr>
          <w:rFonts w:ascii="Calibri" w:hAnsi="Calibri"/>
          <w:lang w:val="en-GB"/>
        </w:rPr>
      </w:pPr>
      <w:r w:rsidRPr="00492BCD">
        <w:rPr>
          <w:rFonts w:ascii="Calibri" w:hAnsi="Calibri"/>
          <w:lang w:val="en-GB"/>
        </w:rPr>
        <w:t>The ratio of employees with tertiary education qualification is 24</w:t>
      </w:r>
      <w:r>
        <w:rPr>
          <w:rFonts w:ascii="Calibri" w:hAnsi="Calibri"/>
          <w:lang w:val="en-GB"/>
        </w:rPr>
        <w:t>.</w:t>
      </w:r>
      <w:r w:rsidRPr="00492BCD">
        <w:rPr>
          <w:rFonts w:ascii="Calibri" w:hAnsi="Calibri"/>
          <w:lang w:val="en-GB"/>
        </w:rPr>
        <w:t>8% among male respondents. The ratio of employees with secondary education qualification is 95</w:t>
      </w:r>
      <w:r>
        <w:rPr>
          <w:rFonts w:ascii="Calibri" w:hAnsi="Calibri"/>
          <w:lang w:val="en-GB"/>
        </w:rPr>
        <w:t>.</w:t>
      </w:r>
      <w:r w:rsidRPr="00492BCD">
        <w:rPr>
          <w:rFonts w:ascii="Calibri" w:hAnsi="Calibri"/>
          <w:lang w:val="en-GB"/>
        </w:rPr>
        <w:t>4% among female respondents. Within males, the employees with tertiary education qualification is typical, and within female the employees with secondary education is typical.</w:t>
      </w:r>
    </w:p>
    <w:p w:rsidR="00414EBE" w:rsidRDefault="00414EBE">
      <w:pPr>
        <w:rPr>
          <w:lang w:val="en-US"/>
        </w:rPr>
      </w:pPr>
    </w:p>
    <w:p w:rsidR="00175AB3" w:rsidRDefault="00175AB3">
      <w:pPr>
        <w:rPr>
          <w:rFonts w:asciiTheme="majorHAnsi" w:eastAsiaTheme="majorEastAsia" w:hAnsiTheme="majorHAnsi" w:cstheme="majorBidi"/>
          <w:b/>
          <w:bCs/>
          <w:color w:val="4F81BD" w:themeColor="accent1"/>
          <w:sz w:val="26"/>
          <w:szCs w:val="26"/>
          <w:lang w:val="en-US"/>
        </w:rPr>
      </w:pPr>
      <w:r>
        <w:rPr>
          <w:lang w:val="en-US"/>
        </w:rPr>
        <w:br w:type="page"/>
      </w:r>
    </w:p>
    <w:p w:rsidR="00640507" w:rsidRDefault="00130DBF" w:rsidP="00543EFD">
      <w:pPr>
        <w:pStyle w:val="Heading1"/>
        <w:numPr>
          <w:ilvl w:val="1"/>
          <w:numId w:val="11"/>
        </w:numPr>
        <w:rPr>
          <w:lang w:val="en-US"/>
        </w:rPr>
      </w:pPr>
      <w:bookmarkStart w:id="9" w:name="_Toc491019963"/>
      <w:r>
        <w:rPr>
          <w:lang w:val="en-US"/>
        </w:rPr>
        <w:lastRenderedPageBreak/>
        <w:t>Analysis of variance</w:t>
      </w:r>
      <w:bookmarkEnd w:id="9"/>
    </w:p>
    <w:p w:rsidR="00D60C8D" w:rsidRPr="003775CD" w:rsidRDefault="00D60C8D" w:rsidP="00A7541F">
      <w:pPr>
        <w:pStyle w:val="IntenseQuote"/>
        <w:rPr>
          <w:lang w:val="en-US"/>
        </w:rPr>
      </w:pPr>
      <w:r w:rsidRPr="003775CD">
        <w:rPr>
          <w:lang w:val="en-US"/>
        </w:rPr>
        <w:t>Goals</w:t>
      </w:r>
    </w:p>
    <w:p w:rsidR="00130DBF" w:rsidRDefault="00130DBF" w:rsidP="00130DBF">
      <w:pPr>
        <w:spacing w:after="0" w:line="240" w:lineRule="auto"/>
        <w:jc w:val="both"/>
        <w:rPr>
          <w:lang w:val="en-US"/>
        </w:rPr>
      </w:pPr>
      <w:r>
        <w:rPr>
          <w:lang w:val="en-US"/>
        </w:rPr>
        <w:t>This chapter introduces the analysis of variance (</w:t>
      </w:r>
      <w:proofErr w:type="spellStart"/>
      <w:r>
        <w:rPr>
          <w:lang w:val="en-US"/>
        </w:rPr>
        <w:t>Oneway</w:t>
      </w:r>
      <w:proofErr w:type="spellEnd"/>
      <w:r>
        <w:rPr>
          <w:lang w:val="en-US"/>
        </w:rPr>
        <w:t xml:space="preserve"> ANOVA). Learning of this chapter is successful if the Reader is able to do the followings:</w:t>
      </w:r>
    </w:p>
    <w:p w:rsidR="00130DBF" w:rsidRDefault="00130DBF" w:rsidP="00130DBF">
      <w:pPr>
        <w:pStyle w:val="ListParagraph"/>
        <w:numPr>
          <w:ilvl w:val="0"/>
          <w:numId w:val="1"/>
        </w:numPr>
        <w:spacing w:after="0" w:line="240" w:lineRule="auto"/>
        <w:ind w:left="426"/>
        <w:jc w:val="both"/>
        <w:rPr>
          <w:lang w:val="en-US"/>
        </w:rPr>
      </w:pPr>
      <w:r>
        <w:rPr>
          <w:lang w:val="en-US"/>
        </w:rPr>
        <w:t>examine a relationship between a categorical (independent) variable and a metric (dependent) variable</w:t>
      </w:r>
    </w:p>
    <w:p w:rsidR="00130DBF" w:rsidRPr="00414EBE" w:rsidRDefault="00130DBF" w:rsidP="00130DBF">
      <w:pPr>
        <w:pStyle w:val="ListParagraph"/>
        <w:numPr>
          <w:ilvl w:val="0"/>
          <w:numId w:val="1"/>
        </w:numPr>
        <w:spacing w:after="0" w:line="240" w:lineRule="auto"/>
        <w:ind w:left="426"/>
        <w:jc w:val="both"/>
        <w:rPr>
          <w:lang w:val="en-US"/>
        </w:rPr>
      </w:pPr>
      <w:r>
        <w:rPr>
          <w:lang w:val="en-US"/>
        </w:rPr>
        <w:t>create the ANOVA table, apply F test and calculate the variance coefficient on paper and by SPSS and interpret the results.</w:t>
      </w:r>
    </w:p>
    <w:p w:rsidR="00FD7D9A" w:rsidRDefault="00FD7D9A" w:rsidP="00A7541F">
      <w:pPr>
        <w:pStyle w:val="IntenseQuote"/>
        <w:rPr>
          <w:lang w:val="en-US"/>
        </w:rPr>
      </w:pPr>
      <w:r>
        <w:rPr>
          <w:lang w:val="en-US"/>
        </w:rPr>
        <w:t>Definitions</w:t>
      </w:r>
    </w:p>
    <w:p w:rsidR="00130DBF" w:rsidRPr="00CB423F" w:rsidRDefault="00130DBF" w:rsidP="00130DBF">
      <w:pPr>
        <w:spacing w:after="0" w:line="240" w:lineRule="auto"/>
        <w:jc w:val="both"/>
        <w:rPr>
          <w:lang w:val="en-US"/>
        </w:rPr>
      </w:pPr>
      <w:r w:rsidRPr="00CB423F">
        <w:rPr>
          <w:b/>
          <w:lang w:val="en-US"/>
        </w:rPr>
        <w:t>Dependent variable</w:t>
      </w:r>
      <w:r w:rsidRPr="00CB423F">
        <w:rPr>
          <w:lang w:val="en-US"/>
        </w:rPr>
        <w:t xml:space="preserve"> is the variable being predicted or estimated</w:t>
      </w:r>
    </w:p>
    <w:p w:rsidR="00130DBF" w:rsidRDefault="00130DBF" w:rsidP="00130DBF">
      <w:pPr>
        <w:spacing w:after="0" w:line="240" w:lineRule="auto"/>
        <w:jc w:val="both"/>
        <w:rPr>
          <w:b/>
          <w:lang w:val="en-US"/>
        </w:rPr>
      </w:pPr>
    </w:p>
    <w:p w:rsidR="00130DBF" w:rsidRPr="00CB423F" w:rsidRDefault="00130DBF" w:rsidP="00130DBF">
      <w:pPr>
        <w:spacing w:after="0" w:line="240" w:lineRule="auto"/>
        <w:jc w:val="both"/>
        <w:rPr>
          <w:lang w:val="en-US"/>
        </w:rPr>
      </w:pPr>
      <w:r w:rsidRPr="00CB423F">
        <w:rPr>
          <w:b/>
          <w:lang w:val="en-US"/>
        </w:rPr>
        <w:t>Independent variable</w:t>
      </w:r>
      <w:r w:rsidRPr="00CB423F">
        <w:rPr>
          <w:lang w:val="en-US"/>
        </w:rPr>
        <w:t xml:space="preserve"> pro</w:t>
      </w:r>
      <w:r w:rsidR="00D571BB">
        <w:rPr>
          <w:lang w:val="en-US"/>
        </w:rPr>
        <w:t>vides the basis for estimation.</w:t>
      </w:r>
      <w:r w:rsidRPr="00CB423F">
        <w:rPr>
          <w:lang w:val="en-US"/>
        </w:rPr>
        <w:t xml:space="preserve"> It is the predictor variable</w:t>
      </w:r>
    </w:p>
    <w:p w:rsidR="00130DBF" w:rsidRDefault="00130DBF" w:rsidP="00130DBF">
      <w:pPr>
        <w:spacing w:after="0" w:line="240" w:lineRule="auto"/>
        <w:jc w:val="both"/>
        <w:rPr>
          <w:b/>
          <w:lang w:val="en-US"/>
        </w:rPr>
      </w:pPr>
    </w:p>
    <w:p w:rsidR="00130DBF" w:rsidRPr="00CB423F" w:rsidRDefault="00130DBF" w:rsidP="00130DBF">
      <w:pPr>
        <w:spacing w:after="0" w:line="240" w:lineRule="auto"/>
        <w:jc w:val="both"/>
        <w:rPr>
          <w:lang w:val="en-US"/>
        </w:rPr>
      </w:pPr>
      <w:r w:rsidRPr="00CB423F">
        <w:rPr>
          <w:b/>
          <w:lang w:val="en-US"/>
        </w:rPr>
        <w:t>ANOVA</w:t>
      </w:r>
      <w:r w:rsidRPr="00CB423F">
        <w:rPr>
          <w:lang w:val="en-US"/>
        </w:rPr>
        <w:t xml:space="preserve"> (</w:t>
      </w:r>
      <w:proofErr w:type="spellStart"/>
      <w:r w:rsidRPr="00CB423F">
        <w:rPr>
          <w:lang w:val="en-US"/>
        </w:rPr>
        <w:t>ANalysis</w:t>
      </w:r>
      <w:proofErr w:type="spellEnd"/>
      <w:r w:rsidRPr="00CB423F">
        <w:rPr>
          <w:lang w:val="en-US"/>
        </w:rPr>
        <w:t xml:space="preserve"> Of </w:t>
      </w:r>
      <w:proofErr w:type="spellStart"/>
      <w:r w:rsidRPr="00CB423F">
        <w:rPr>
          <w:lang w:val="en-US"/>
        </w:rPr>
        <w:t>VAriance</w:t>
      </w:r>
      <w:proofErr w:type="spellEnd"/>
      <w:r w:rsidRPr="00CB423F">
        <w:rPr>
          <w:lang w:val="en-US"/>
        </w:rPr>
        <w:t>):a method which can be used for comparing means for more than two independent samples = examining relationship</w:t>
      </w:r>
      <w:r w:rsidR="00BC66E3">
        <w:rPr>
          <w:lang w:val="en-US"/>
        </w:rPr>
        <w:t>s</w:t>
      </w:r>
      <w:r w:rsidRPr="00CB423F">
        <w:rPr>
          <w:lang w:val="en-US"/>
        </w:rPr>
        <w:t xml:space="preserve"> between ca</w:t>
      </w:r>
      <w:r w:rsidR="00BC66E3">
        <w:rPr>
          <w:lang w:val="en-US"/>
        </w:rPr>
        <w:t>tegorical and metric</w:t>
      </w:r>
      <w:r w:rsidRPr="00CB423F">
        <w:rPr>
          <w:lang w:val="en-US"/>
        </w:rPr>
        <w:t xml:space="preserve"> variables. The method is also used for testing a regression models’ fit or testing multiple correlation coefficient.</w:t>
      </w:r>
    </w:p>
    <w:p w:rsidR="00130DBF" w:rsidRDefault="00130DBF" w:rsidP="00130DBF">
      <w:pPr>
        <w:spacing w:after="0" w:line="240" w:lineRule="auto"/>
        <w:jc w:val="both"/>
        <w:rPr>
          <w:b/>
          <w:lang w:val="en-US"/>
        </w:rPr>
      </w:pPr>
    </w:p>
    <w:p w:rsidR="00130DBF" w:rsidRPr="00CB423F" w:rsidRDefault="00130DBF" w:rsidP="00130DBF">
      <w:pPr>
        <w:spacing w:after="0" w:line="240" w:lineRule="auto"/>
        <w:jc w:val="both"/>
        <w:rPr>
          <w:lang w:val="en-US"/>
        </w:rPr>
      </w:pPr>
      <w:r w:rsidRPr="00CB423F">
        <w:rPr>
          <w:b/>
          <w:lang w:val="en-US"/>
        </w:rPr>
        <w:t>Variance coefficient</w:t>
      </w:r>
      <w:r w:rsidRPr="00CB423F">
        <w:rPr>
          <w:lang w:val="en-US"/>
        </w:rPr>
        <w:t>: shows the proportion of variance in metric variable explained by categorical variable</w:t>
      </w:r>
    </w:p>
    <w:p w:rsidR="00D60C8D" w:rsidRDefault="00D60C8D" w:rsidP="00A7541F">
      <w:pPr>
        <w:pStyle w:val="IntenseQuote"/>
        <w:rPr>
          <w:lang w:val="en-US"/>
        </w:rPr>
      </w:pPr>
      <w:r>
        <w:rPr>
          <w:lang w:val="en-US"/>
        </w:rPr>
        <w:t>Learning activities</w:t>
      </w:r>
    </w:p>
    <w:p w:rsidR="00D60C8D" w:rsidRPr="00543EFD" w:rsidRDefault="00D60C8D" w:rsidP="00D60C8D">
      <w:pPr>
        <w:spacing w:after="0" w:line="240" w:lineRule="auto"/>
        <w:jc w:val="both"/>
        <w:rPr>
          <w:lang w:val="en-US"/>
        </w:rPr>
      </w:pPr>
      <w:r w:rsidRPr="00543EFD">
        <w:rPr>
          <w:lang w:val="en-US"/>
        </w:rPr>
        <w:t xml:space="preserve">In order to learn the concept, calculation and interpretation </w:t>
      </w:r>
      <w:r w:rsidR="00130DBF" w:rsidRPr="00543EFD">
        <w:rPr>
          <w:lang w:val="en-US"/>
        </w:rPr>
        <w:t>in the topic of</w:t>
      </w:r>
      <w:r w:rsidRPr="00543EFD">
        <w:rPr>
          <w:lang w:val="en-US"/>
        </w:rPr>
        <w:t xml:space="preserve"> </w:t>
      </w:r>
      <w:r w:rsidR="00130DBF" w:rsidRPr="00543EFD">
        <w:rPr>
          <w:lang w:val="en-US"/>
        </w:rPr>
        <w:t>ANOVA</w:t>
      </w:r>
    </w:p>
    <w:p w:rsidR="00D60C8D" w:rsidRPr="00543EFD" w:rsidRDefault="002F1069" w:rsidP="00610BAE">
      <w:pPr>
        <w:pStyle w:val="ListParagraph"/>
        <w:numPr>
          <w:ilvl w:val="0"/>
          <w:numId w:val="5"/>
        </w:numPr>
        <w:spacing w:after="0" w:line="240" w:lineRule="auto"/>
        <w:jc w:val="both"/>
        <w:rPr>
          <w:lang w:val="en-US"/>
        </w:rPr>
      </w:pPr>
      <w:r w:rsidRPr="00543EFD">
        <w:rPr>
          <w:lang w:val="en-US"/>
        </w:rPr>
        <w:t>Read Chapter</w:t>
      </w:r>
      <w:r w:rsidR="00D60C8D" w:rsidRPr="00543EFD">
        <w:rPr>
          <w:lang w:val="en-US"/>
        </w:rPr>
        <w:t xml:space="preserve"> </w:t>
      </w:r>
      <w:r w:rsidR="00543EFD" w:rsidRPr="00543EFD">
        <w:rPr>
          <w:lang w:val="en-US"/>
        </w:rPr>
        <w:t>12</w:t>
      </w:r>
      <w:r w:rsidR="00D60C8D" w:rsidRPr="00543EFD">
        <w:rPr>
          <w:lang w:val="en-US"/>
        </w:rPr>
        <w:t xml:space="preserve"> from the book (Page</w:t>
      </w:r>
      <w:r w:rsidR="00543EFD" w:rsidRPr="00543EFD">
        <w:rPr>
          <w:lang w:val="en-US"/>
        </w:rPr>
        <w:t xml:space="preserve"> 410-460</w:t>
      </w:r>
      <w:r w:rsidR="00D60C8D" w:rsidRPr="00543EFD">
        <w:rPr>
          <w:lang w:val="en-US"/>
        </w:rPr>
        <w:t>)</w:t>
      </w:r>
      <w:r w:rsidR="00F02D21" w:rsidRPr="00543EFD">
        <w:rPr>
          <w:lang w:val="en-US"/>
        </w:rPr>
        <w:t>!</w:t>
      </w:r>
    </w:p>
    <w:p w:rsidR="00D60C8D" w:rsidRPr="00543EFD" w:rsidRDefault="00F02D21" w:rsidP="00610BAE">
      <w:pPr>
        <w:pStyle w:val="ListParagraph"/>
        <w:numPr>
          <w:ilvl w:val="0"/>
          <w:numId w:val="5"/>
        </w:numPr>
        <w:spacing w:after="0" w:line="240" w:lineRule="auto"/>
        <w:jc w:val="both"/>
        <w:rPr>
          <w:lang w:val="en-US"/>
        </w:rPr>
      </w:pPr>
      <w:r w:rsidRPr="00543EFD">
        <w:rPr>
          <w:lang w:val="en-US"/>
        </w:rPr>
        <w:t>Open and explore</w:t>
      </w:r>
      <w:r w:rsidR="00543EFD" w:rsidRPr="00543EFD">
        <w:rPr>
          <w:lang w:val="en-US"/>
        </w:rPr>
        <w:t xml:space="preserve"> 4_2_anova</w:t>
      </w:r>
      <w:r w:rsidR="00D60C8D" w:rsidRPr="00543EFD">
        <w:rPr>
          <w:lang w:val="en-US"/>
        </w:rPr>
        <w:t>.ppt</w:t>
      </w:r>
      <w:r w:rsidRPr="00543EFD">
        <w:rPr>
          <w:lang w:val="en-US"/>
        </w:rPr>
        <w:t>!</w:t>
      </w:r>
    </w:p>
    <w:p w:rsidR="00D60C8D" w:rsidRDefault="00D60C8D" w:rsidP="00610BAE">
      <w:pPr>
        <w:pStyle w:val="ListParagraph"/>
        <w:numPr>
          <w:ilvl w:val="0"/>
          <w:numId w:val="5"/>
        </w:numPr>
        <w:spacing w:after="0" w:line="240" w:lineRule="auto"/>
        <w:jc w:val="both"/>
        <w:rPr>
          <w:lang w:val="en-US"/>
        </w:rPr>
      </w:pPr>
      <w:r w:rsidRPr="002210B4">
        <w:rPr>
          <w:lang w:val="en-US"/>
        </w:rPr>
        <w:t>Explore and solve the sample tasks</w:t>
      </w:r>
      <w:r w:rsidR="00F02D21">
        <w:rPr>
          <w:lang w:val="en-US"/>
        </w:rPr>
        <w:t>!</w:t>
      </w:r>
    </w:p>
    <w:p w:rsidR="00DC7A7B" w:rsidRPr="00DC7A7B" w:rsidRDefault="00DC7A7B" w:rsidP="00610BAE">
      <w:pPr>
        <w:pStyle w:val="ListParagraph"/>
        <w:numPr>
          <w:ilvl w:val="0"/>
          <w:numId w:val="5"/>
        </w:numPr>
        <w:spacing w:after="0" w:line="240" w:lineRule="auto"/>
        <w:jc w:val="both"/>
        <w:rPr>
          <w:lang w:val="en-US"/>
        </w:rPr>
      </w:pPr>
      <w:r>
        <w:rPr>
          <w:lang w:val="en-US"/>
        </w:rPr>
        <w:t>Check your knowledge: solve the chapter exercises in the book!</w:t>
      </w:r>
    </w:p>
    <w:p w:rsidR="00D60C8D" w:rsidRPr="006B4757" w:rsidRDefault="00D60C8D" w:rsidP="00A7541F">
      <w:pPr>
        <w:pStyle w:val="IntenseQuote"/>
        <w:rPr>
          <w:lang w:val="en-US"/>
        </w:rPr>
      </w:pPr>
      <w:r w:rsidRPr="006B4757">
        <w:rPr>
          <w:lang w:val="en-US"/>
        </w:rPr>
        <w:t>Sample tasks</w:t>
      </w:r>
    </w:p>
    <w:p w:rsidR="00610BAE" w:rsidRPr="00610BAE" w:rsidRDefault="00610BAE" w:rsidP="00610BAE">
      <w:pPr>
        <w:pStyle w:val="Header"/>
        <w:tabs>
          <w:tab w:val="clear" w:pos="4536"/>
          <w:tab w:val="clear" w:pos="9072"/>
          <w:tab w:val="left" w:pos="454"/>
        </w:tabs>
        <w:jc w:val="both"/>
        <w:rPr>
          <w:rFonts w:cs="Calibri"/>
          <w:b/>
          <w:lang w:val="en-US"/>
        </w:rPr>
      </w:pPr>
      <w:r w:rsidRPr="00610BAE">
        <w:rPr>
          <w:rFonts w:cs="Calibri"/>
          <w:b/>
          <w:lang w:val="en-US"/>
        </w:rPr>
        <w:lastRenderedPageBreak/>
        <w:t xml:space="preserve">1. </w:t>
      </w:r>
      <w:r w:rsidRPr="00610BAE">
        <w:rPr>
          <w:lang w:val="en-US"/>
        </w:rPr>
        <w:t>10</w:t>
      </w:r>
      <w:r w:rsidR="00BC66E3">
        <w:rPr>
          <w:lang w:val="en-US"/>
        </w:rPr>
        <w:t>0 students were asked about the income</w:t>
      </w:r>
      <w:r w:rsidRPr="00610BAE">
        <w:rPr>
          <w:lang w:val="en-US"/>
        </w:rPr>
        <w:t xml:space="preserve"> an „average” entrepreneur</w:t>
      </w:r>
      <w:r w:rsidR="00BC66E3">
        <w:rPr>
          <w:lang w:val="en-US"/>
        </w:rPr>
        <w:t xml:space="preserve"> has</w:t>
      </w:r>
      <w:r w:rsidRPr="00610BAE">
        <w:rPr>
          <w:lang w:val="en-US"/>
        </w:rPr>
        <w:t>. The data of the sample are in the following 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1898"/>
        <w:gridCol w:w="1898"/>
        <w:gridCol w:w="1898"/>
      </w:tblGrid>
      <w:tr w:rsidR="00610BAE" w:rsidRPr="00610BAE" w:rsidTr="00421020">
        <w:trPr>
          <w:jc w:val="center"/>
        </w:trPr>
        <w:tc>
          <w:tcPr>
            <w:tcW w:w="1921" w:type="dxa"/>
          </w:tcPr>
          <w:p w:rsidR="00610BAE" w:rsidRPr="00610BAE" w:rsidRDefault="00610BAE" w:rsidP="00543EFD">
            <w:pPr>
              <w:keepNext/>
              <w:keepLines/>
              <w:spacing w:after="0" w:line="240" w:lineRule="auto"/>
              <w:jc w:val="center"/>
              <w:rPr>
                <w:lang w:val="en-US"/>
              </w:rPr>
            </w:pPr>
            <w:r w:rsidRPr="00610BAE">
              <w:rPr>
                <w:lang w:val="en-US"/>
              </w:rPr>
              <w:t xml:space="preserve">Training </w:t>
            </w:r>
            <w:proofErr w:type="spellStart"/>
            <w:r w:rsidRPr="00610BAE">
              <w:rPr>
                <w:lang w:val="en-US"/>
              </w:rPr>
              <w:t>programme</w:t>
            </w:r>
            <w:proofErr w:type="spellEnd"/>
          </w:p>
        </w:tc>
        <w:tc>
          <w:tcPr>
            <w:tcW w:w="1898" w:type="dxa"/>
          </w:tcPr>
          <w:p w:rsidR="00610BAE" w:rsidRPr="00610BAE" w:rsidRDefault="00610BAE" w:rsidP="00543EFD">
            <w:pPr>
              <w:keepNext/>
              <w:keepLines/>
              <w:spacing w:after="0" w:line="240" w:lineRule="auto"/>
              <w:jc w:val="center"/>
              <w:rPr>
                <w:lang w:val="en-US"/>
              </w:rPr>
            </w:pPr>
            <w:r w:rsidRPr="00610BAE">
              <w:rPr>
                <w:lang w:val="en-US"/>
              </w:rPr>
              <w:t>Number of respondents (person)</w:t>
            </w:r>
          </w:p>
        </w:tc>
        <w:tc>
          <w:tcPr>
            <w:tcW w:w="1898" w:type="dxa"/>
          </w:tcPr>
          <w:p w:rsidR="00610BAE" w:rsidRPr="00610BAE" w:rsidRDefault="00610BAE" w:rsidP="00543EFD">
            <w:pPr>
              <w:keepNext/>
              <w:keepLines/>
              <w:spacing w:after="0" w:line="240" w:lineRule="auto"/>
              <w:jc w:val="center"/>
              <w:rPr>
                <w:lang w:val="en-US"/>
              </w:rPr>
            </w:pPr>
            <w:r w:rsidRPr="00610BAE">
              <w:rPr>
                <w:lang w:val="en-US"/>
              </w:rPr>
              <w:t>Mean of assumed monthly income (thousand HUF)</w:t>
            </w:r>
          </w:p>
        </w:tc>
        <w:tc>
          <w:tcPr>
            <w:tcW w:w="1898" w:type="dxa"/>
          </w:tcPr>
          <w:p w:rsidR="00610BAE" w:rsidRPr="00610BAE" w:rsidRDefault="00610BAE" w:rsidP="00543EFD">
            <w:pPr>
              <w:keepNext/>
              <w:keepLines/>
              <w:spacing w:after="0" w:line="240" w:lineRule="auto"/>
              <w:jc w:val="center"/>
              <w:rPr>
                <w:lang w:val="en-US"/>
              </w:rPr>
            </w:pPr>
            <w:r w:rsidRPr="00610BAE">
              <w:rPr>
                <w:lang w:val="en-US"/>
              </w:rPr>
              <w:t>Standard deviation of assumed monthly income (thousand HUF)</w:t>
            </w:r>
          </w:p>
        </w:tc>
      </w:tr>
      <w:tr w:rsidR="00610BAE" w:rsidRPr="00610BAE" w:rsidTr="00421020">
        <w:trPr>
          <w:jc w:val="center"/>
        </w:trPr>
        <w:tc>
          <w:tcPr>
            <w:tcW w:w="1921" w:type="dxa"/>
          </w:tcPr>
          <w:p w:rsidR="00610BAE" w:rsidRPr="00610BAE" w:rsidRDefault="00610BAE" w:rsidP="00543EFD">
            <w:pPr>
              <w:keepNext/>
              <w:keepLines/>
              <w:spacing w:after="0" w:line="240" w:lineRule="auto"/>
              <w:jc w:val="center"/>
              <w:rPr>
                <w:lang w:val="en-US"/>
              </w:rPr>
            </w:pPr>
            <w:r w:rsidRPr="00610BAE">
              <w:rPr>
                <w:lang w:val="en-US"/>
              </w:rPr>
              <w:t>Business Administration and Management</w:t>
            </w:r>
          </w:p>
        </w:tc>
        <w:tc>
          <w:tcPr>
            <w:tcW w:w="1898" w:type="dxa"/>
            <w:vAlign w:val="center"/>
          </w:tcPr>
          <w:p w:rsidR="00610BAE" w:rsidRPr="00610BAE" w:rsidRDefault="00610BAE" w:rsidP="00543EFD">
            <w:pPr>
              <w:keepNext/>
              <w:keepLines/>
              <w:spacing w:after="0" w:line="240" w:lineRule="auto"/>
              <w:jc w:val="center"/>
              <w:rPr>
                <w:lang w:val="en-US"/>
              </w:rPr>
            </w:pPr>
            <w:r w:rsidRPr="00610BAE">
              <w:rPr>
                <w:lang w:val="en-US"/>
              </w:rPr>
              <w:t>60</w:t>
            </w:r>
          </w:p>
        </w:tc>
        <w:tc>
          <w:tcPr>
            <w:tcW w:w="1898" w:type="dxa"/>
            <w:vAlign w:val="center"/>
          </w:tcPr>
          <w:p w:rsidR="00610BAE" w:rsidRPr="00610BAE" w:rsidRDefault="00610BAE" w:rsidP="00543EFD">
            <w:pPr>
              <w:keepNext/>
              <w:keepLines/>
              <w:spacing w:after="0" w:line="240" w:lineRule="auto"/>
              <w:jc w:val="center"/>
              <w:rPr>
                <w:lang w:val="en-US"/>
              </w:rPr>
            </w:pPr>
            <w:r w:rsidRPr="00610BAE">
              <w:rPr>
                <w:lang w:val="en-US"/>
              </w:rPr>
              <w:t>150</w:t>
            </w:r>
          </w:p>
        </w:tc>
        <w:tc>
          <w:tcPr>
            <w:tcW w:w="1898" w:type="dxa"/>
            <w:vAlign w:val="center"/>
          </w:tcPr>
          <w:p w:rsidR="00610BAE" w:rsidRPr="00610BAE" w:rsidRDefault="00610BAE" w:rsidP="00543EFD">
            <w:pPr>
              <w:keepNext/>
              <w:keepLines/>
              <w:spacing w:after="0" w:line="240" w:lineRule="auto"/>
              <w:jc w:val="center"/>
              <w:rPr>
                <w:lang w:val="en-US"/>
              </w:rPr>
            </w:pPr>
            <w:r w:rsidRPr="00610BAE">
              <w:rPr>
                <w:lang w:val="en-US"/>
              </w:rPr>
              <w:t>12,1</w:t>
            </w:r>
          </w:p>
        </w:tc>
      </w:tr>
      <w:tr w:rsidR="00610BAE" w:rsidRPr="00610BAE" w:rsidTr="00421020">
        <w:trPr>
          <w:jc w:val="center"/>
        </w:trPr>
        <w:tc>
          <w:tcPr>
            <w:tcW w:w="1921" w:type="dxa"/>
          </w:tcPr>
          <w:p w:rsidR="00610BAE" w:rsidRPr="00610BAE" w:rsidRDefault="00610BAE" w:rsidP="00543EFD">
            <w:pPr>
              <w:keepNext/>
              <w:keepLines/>
              <w:spacing w:after="0" w:line="240" w:lineRule="auto"/>
              <w:jc w:val="center"/>
              <w:rPr>
                <w:lang w:val="en-US"/>
              </w:rPr>
            </w:pPr>
            <w:r w:rsidRPr="00610BAE">
              <w:rPr>
                <w:lang w:val="en-US"/>
              </w:rPr>
              <w:t>Commerce and marketing</w:t>
            </w:r>
          </w:p>
        </w:tc>
        <w:tc>
          <w:tcPr>
            <w:tcW w:w="1898" w:type="dxa"/>
            <w:vAlign w:val="center"/>
          </w:tcPr>
          <w:p w:rsidR="00610BAE" w:rsidRPr="00610BAE" w:rsidRDefault="00610BAE" w:rsidP="00543EFD">
            <w:pPr>
              <w:keepNext/>
              <w:keepLines/>
              <w:spacing w:after="0" w:line="240" w:lineRule="auto"/>
              <w:jc w:val="center"/>
              <w:rPr>
                <w:lang w:val="en-US"/>
              </w:rPr>
            </w:pPr>
            <w:r w:rsidRPr="00610BAE">
              <w:rPr>
                <w:lang w:val="en-US"/>
              </w:rPr>
              <w:t>30</w:t>
            </w:r>
          </w:p>
        </w:tc>
        <w:tc>
          <w:tcPr>
            <w:tcW w:w="1898" w:type="dxa"/>
            <w:vAlign w:val="center"/>
          </w:tcPr>
          <w:p w:rsidR="00610BAE" w:rsidRPr="00610BAE" w:rsidRDefault="00610BAE" w:rsidP="00543EFD">
            <w:pPr>
              <w:keepNext/>
              <w:keepLines/>
              <w:spacing w:after="0" w:line="240" w:lineRule="auto"/>
              <w:jc w:val="center"/>
              <w:rPr>
                <w:lang w:val="en-US"/>
              </w:rPr>
            </w:pPr>
            <w:r w:rsidRPr="00610BAE">
              <w:rPr>
                <w:lang w:val="en-US"/>
              </w:rPr>
              <w:t>100</w:t>
            </w:r>
          </w:p>
        </w:tc>
        <w:tc>
          <w:tcPr>
            <w:tcW w:w="1898" w:type="dxa"/>
            <w:vAlign w:val="center"/>
          </w:tcPr>
          <w:p w:rsidR="00610BAE" w:rsidRPr="00610BAE" w:rsidRDefault="00610BAE" w:rsidP="00543EFD">
            <w:pPr>
              <w:keepNext/>
              <w:keepLines/>
              <w:spacing w:after="0" w:line="240" w:lineRule="auto"/>
              <w:jc w:val="center"/>
              <w:rPr>
                <w:lang w:val="en-US"/>
              </w:rPr>
            </w:pPr>
            <w:r w:rsidRPr="00610BAE">
              <w:rPr>
                <w:lang w:val="en-US"/>
              </w:rPr>
              <w:t>11,8</w:t>
            </w:r>
          </w:p>
        </w:tc>
      </w:tr>
      <w:tr w:rsidR="00610BAE" w:rsidRPr="00610BAE" w:rsidTr="00421020">
        <w:trPr>
          <w:jc w:val="center"/>
        </w:trPr>
        <w:tc>
          <w:tcPr>
            <w:tcW w:w="1921" w:type="dxa"/>
          </w:tcPr>
          <w:p w:rsidR="00610BAE" w:rsidRPr="00610BAE" w:rsidRDefault="00610BAE" w:rsidP="00543EFD">
            <w:pPr>
              <w:keepNext/>
              <w:keepLines/>
              <w:spacing w:after="0" w:line="240" w:lineRule="auto"/>
              <w:jc w:val="center"/>
              <w:rPr>
                <w:lang w:val="en-US"/>
              </w:rPr>
            </w:pPr>
            <w:r w:rsidRPr="00610BAE">
              <w:rPr>
                <w:lang w:val="en-US"/>
              </w:rPr>
              <w:t>Finance and accounting</w:t>
            </w:r>
          </w:p>
        </w:tc>
        <w:tc>
          <w:tcPr>
            <w:tcW w:w="1898" w:type="dxa"/>
            <w:vAlign w:val="center"/>
          </w:tcPr>
          <w:p w:rsidR="00610BAE" w:rsidRPr="00610BAE" w:rsidRDefault="00610BAE" w:rsidP="00543EFD">
            <w:pPr>
              <w:keepNext/>
              <w:keepLines/>
              <w:spacing w:after="0" w:line="240" w:lineRule="auto"/>
              <w:jc w:val="center"/>
              <w:rPr>
                <w:lang w:val="en-US"/>
              </w:rPr>
            </w:pPr>
            <w:r w:rsidRPr="00610BAE">
              <w:rPr>
                <w:lang w:val="en-US"/>
              </w:rPr>
              <w:t>10</w:t>
            </w:r>
          </w:p>
        </w:tc>
        <w:tc>
          <w:tcPr>
            <w:tcW w:w="1898" w:type="dxa"/>
            <w:vAlign w:val="center"/>
          </w:tcPr>
          <w:p w:rsidR="00610BAE" w:rsidRPr="00610BAE" w:rsidRDefault="00610BAE" w:rsidP="00543EFD">
            <w:pPr>
              <w:keepNext/>
              <w:keepLines/>
              <w:spacing w:after="0" w:line="240" w:lineRule="auto"/>
              <w:jc w:val="center"/>
              <w:rPr>
                <w:lang w:val="en-US"/>
              </w:rPr>
            </w:pPr>
            <w:r w:rsidRPr="00610BAE">
              <w:rPr>
                <w:lang w:val="en-US"/>
              </w:rPr>
              <w:t>130</w:t>
            </w:r>
          </w:p>
        </w:tc>
        <w:tc>
          <w:tcPr>
            <w:tcW w:w="1898" w:type="dxa"/>
            <w:vAlign w:val="center"/>
          </w:tcPr>
          <w:p w:rsidR="00610BAE" w:rsidRPr="00610BAE" w:rsidRDefault="00610BAE" w:rsidP="00543EFD">
            <w:pPr>
              <w:keepNext/>
              <w:keepLines/>
              <w:spacing w:after="0" w:line="240" w:lineRule="auto"/>
              <w:jc w:val="center"/>
              <w:rPr>
                <w:lang w:val="en-US"/>
              </w:rPr>
            </w:pPr>
            <w:r w:rsidRPr="00610BAE">
              <w:rPr>
                <w:lang w:val="en-US"/>
              </w:rPr>
              <w:t>12,0</w:t>
            </w:r>
          </w:p>
        </w:tc>
      </w:tr>
    </w:tbl>
    <w:p w:rsidR="00610BAE" w:rsidRPr="00610BAE" w:rsidRDefault="00610BAE" w:rsidP="00610BAE">
      <w:pPr>
        <w:spacing w:after="0" w:line="240" w:lineRule="auto"/>
        <w:ind w:left="360"/>
        <w:rPr>
          <w:lang w:val="en-US"/>
        </w:rPr>
      </w:pPr>
    </w:p>
    <w:p w:rsidR="00610BAE" w:rsidRPr="00610BAE" w:rsidRDefault="00BC66E3" w:rsidP="00610BAE">
      <w:pPr>
        <w:spacing w:after="0" w:line="240" w:lineRule="auto"/>
        <w:ind w:left="360"/>
        <w:rPr>
          <w:lang w:val="en-US"/>
        </w:rPr>
      </w:pPr>
      <w:r>
        <w:rPr>
          <w:lang w:val="en-US"/>
        </w:rPr>
        <w:t>It is also known</w:t>
      </w:r>
      <w:r w:rsidR="00610BAE" w:rsidRPr="00610BAE">
        <w:rPr>
          <w:lang w:val="en-US"/>
        </w:rPr>
        <w:t xml:space="preserve"> that the assumed monthly income follow</w:t>
      </w:r>
      <w:r>
        <w:rPr>
          <w:lang w:val="en-US"/>
        </w:rPr>
        <w:t>s</w:t>
      </w:r>
      <w:r w:rsidR="00610BAE" w:rsidRPr="00610BAE">
        <w:rPr>
          <w:lang w:val="en-US"/>
        </w:rPr>
        <w:t xml:space="preserve"> normal distribut</w:t>
      </w:r>
      <w:r>
        <w:rPr>
          <w:lang w:val="en-US"/>
        </w:rPr>
        <w:t>ion in</w:t>
      </w:r>
      <w:r w:rsidR="00610BAE" w:rsidRPr="00610BAE">
        <w:rPr>
          <w:lang w:val="en-US"/>
        </w:rPr>
        <w:t xml:space="preserve"> each training </w:t>
      </w:r>
      <w:proofErr w:type="spellStart"/>
      <w:r w:rsidR="00610BAE" w:rsidRPr="00610BAE">
        <w:rPr>
          <w:lang w:val="en-US"/>
        </w:rPr>
        <w:t>programme</w:t>
      </w:r>
      <w:proofErr w:type="spellEnd"/>
      <w:r w:rsidR="00610BAE" w:rsidRPr="00610BAE">
        <w:rPr>
          <w:lang w:val="en-US"/>
        </w:rPr>
        <w:t xml:space="preserve"> group, and the variances of </w:t>
      </w:r>
      <w:r>
        <w:rPr>
          <w:lang w:val="en-US"/>
        </w:rPr>
        <w:t xml:space="preserve">the </w:t>
      </w:r>
      <w:r w:rsidR="00610BAE" w:rsidRPr="00610BAE">
        <w:rPr>
          <w:lang w:val="en-US"/>
        </w:rPr>
        <w:t>assumed monthly incomes can be considered equal.</w:t>
      </w:r>
    </w:p>
    <w:p w:rsidR="00610BAE" w:rsidRPr="00610BAE" w:rsidRDefault="00610BAE" w:rsidP="00610BAE">
      <w:pPr>
        <w:spacing w:after="0" w:line="240" w:lineRule="auto"/>
        <w:ind w:left="360"/>
        <w:rPr>
          <w:lang w:val="en-US"/>
        </w:rPr>
      </w:pPr>
    </w:p>
    <w:p w:rsidR="00610BAE" w:rsidRPr="00610BAE" w:rsidRDefault="00BC66E3" w:rsidP="007F55E6">
      <w:pPr>
        <w:pStyle w:val="ListParagraph"/>
        <w:numPr>
          <w:ilvl w:val="0"/>
          <w:numId w:val="28"/>
        </w:numPr>
        <w:spacing w:after="0" w:line="240" w:lineRule="auto"/>
        <w:rPr>
          <w:lang w:val="en-US"/>
        </w:rPr>
      </w:pPr>
      <w:r>
        <w:rPr>
          <w:lang w:val="en-US"/>
        </w:rPr>
        <w:t>Is</w:t>
      </w:r>
      <w:r w:rsidR="00610BAE" w:rsidRPr="00610BAE">
        <w:rPr>
          <w:lang w:val="en-US"/>
        </w:rPr>
        <w:t xml:space="preserve"> there any relationship between the training </w:t>
      </w:r>
      <w:proofErr w:type="spellStart"/>
      <w:r w:rsidR="00610BAE" w:rsidRPr="00610BAE">
        <w:rPr>
          <w:lang w:val="en-US"/>
        </w:rPr>
        <w:t>programme</w:t>
      </w:r>
      <w:proofErr w:type="spellEnd"/>
      <w:r w:rsidR="00610BAE" w:rsidRPr="00610BAE">
        <w:rPr>
          <w:lang w:val="en-US"/>
        </w:rPr>
        <w:t xml:space="preserve"> and the assumed monthly income (α=0,05)</w:t>
      </w:r>
    </w:p>
    <w:p w:rsidR="00610BAE" w:rsidRPr="00610BAE" w:rsidRDefault="00BC66E3" w:rsidP="007F55E6">
      <w:pPr>
        <w:pStyle w:val="ListParagraph"/>
        <w:numPr>
          <w:ilvl w:val="0"/>
          <w:numId w:val="28"/>
        </w:numPr>
        <w:spacing w:after="0" w:line="240" w:lineRule="auto"/>
        <w:rPr>
          <w:lang w:val="en-US"/>
        </w:rPr>
      </w:pPr>
      <w:r>
        <w:rPr>
          <w:lang w:val="en-US"/>
        </w:rPr>
        <w:t>If it makes</w:t>
      </w:r>
      <w:r w:rsidR="00610BAE" w:rsidRPr="00610BAE">
        <w:rPr>
          <w:lang w:val="en-US"/>
        </w:rPr>
        <w:t xml:space="preserve"> sense, calculate the H and H</w:t>
      </w:r>
      <w:r w:rsidR="00610BAE" w:rsidRPr="00610BAE">
        <w:rPr>
          <w:vertAlign w:val="superscript"/>
          <w:lang w:val="en-US"/>
        </w:rPr>
        <w:t>2</w:t>
      </w:r>
      <w:r w:rsidR="00610BAE" w:rsidRPr="00610BAE">
        <w:rPr>
          <w:lang w:val="en-US"/>
        </w:rPr>
        <w:t xml:space="preserve"> measures!</w:t>
      </w:r>
    </w:p>
    <w:p w:rsidR="00610BAE" w:rsidRPr="00610BAE" w:rsidRDefault="00610BAE" w:rsidP="00610BAE">
      <w:pPr>
        <w:spacing w:after="0" w:line="240" w:lineRule="auto"/>
        <w:rPr>
          <w:rFonts w:cs="Calibri"/>
          <w:lang w:val="en-US"/>
        </w:rPr>
      </w:pPr>
    </w:p>
    <w:p w:rsidR="00610BAE" w:rsidRPr="00610BAE" w:rsidRDefault="00610BAE" w:rsidP="00610BAE">
      <w:pPr>
        <w:spacing w:after="0" w:line="240" w:lineRule="auto"/>
        <w:rPr>
          <w:rFonts w:cs="Calibri"/>
          <w:b/>
          <w:lang w:val="en-US"/>
        </w:rPr>
      </w:pPr>
      <w:r w:rsidRPr="00610BAE">
        <w:rPr>
          <w:rFonts w:cs="Calibri"/>
          <w:b/>
          <w:lang w:val="en-US"/>
        </w:rPr>
        <w:t xml:space="preserve">2. </w:t>
      </w:r>
      <w:r w:rsidRPr="00610BAE">
        <w:rPr>
          <w:lang w:val="en-US"/>
        </w:rPr>
        <w:t xml:space="preserve">A company has four types of machines and </w:t>
      </w:r>
      <w:r w:rsidR="00BC66E3">
        <w:rPr>
          <w:lang w:val="en-US"/>
        </w:rPr>
        <w:t>it sets out to examine</w:t>
      </w:r>
      <w:r w:rsidRPr="00610BAE">
        <w:rPr>
          <w:lang w:val="en-US"/>
        </w:rPr>
        <w:t xml:space="preserve"> the productivity of its machines. Based on a sample from production data, the following data are known:</w:t>
      </w:r>
    </w:p>
    <w:p w:rsidR="00610BAE" w:rsidRPr="00610BAE" w:rsidRDefault="00610BAE" w:rsidP="00610BAE">
      <w:pPr>
        <w:spacing w:after="0" w:line="240" w:lineRule="auto"/>
        <w:jc w:val="both"/>
        <w:rPr>
          <w:lang w:val="en-US"/>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2465"/>
        <w:gridCol w:w="3522"/>
      </w:tblGrid>
      <w:tr w:rsidR="00610BAE" w:rsidRPr="00610BAE" w:rsidTr="00421020">
        <w:trPr>
          <w:jc w:val="center"/>
        </w:trPr>
        <w:tc>
          <w:tcPr>
            <w:tcW w:w="3301" w:type="dxa"/>
          </w:tcPr>
          <w:p w:rsidR="00610BAE" w:rsidRPr="00610BAE" w:rsidRDefault="00610BAE" w:rsidP="00421020">
            <w:pPr>
              <w:spacing w:after="0" w:line="240" w:lineRule="auto"/>
              <w:jc w:val="center"/>
              <w:rPr>
                <w:lang w:val="en-US"/>
              </w:rPr>
            </w:pPr>
            <w:r w:rsidRPr="00610BAE">
              <w:rPr>
                <w:lang w:val="en-US"/>
              </w:rPr>
              <w:t>Type of machine</w:t>
            </w:r>
          </w:p>
        </w:tc>
        <w:tc>
          <w:tcPr>
            <w:tcW w:w="2465" w:type="dxa"/>
          </w:tcPr>
          <w:p w:rsidR="00610BAE" w:rsidRPr="00610BAE" w:rsidRDefault="00610BAE" w:rsidP="00421020">
            <w:pPr>
              <w:spacing w:after="0" w:line="240" w:lineRule="auto"/>
              <w:jc w:val="center"/>
              <w:rPr>
                <w:lang w:val="en-US"/>
              </w:rPr>
            </w:pPr>
            <w:r w:rsidRPr="00610BAE">
              <w:rPr>
                <w:lang w:val="en-US"/>
              </w:rPr>
              <w:t>Number of observed productivity data</w:t>
            </w:r>
          </w:p>
        </w:tc>
        <w:tc>
          <w:tcPr>
            <w:tcW w:w="3522" w:type="dxa"/>
          </w:tcPr>
          <w:p w:rsidR="00610BAE" w:rsidRPr="00610BAE" w:rsidRDefault="00610BAE" w:rsidP="00421020">
            <w:pPr>
              <w:spacing w:after="0" w:line="240" w:lineRule="auto"/>
              <w:jc w:val="center"/>
              <w:rPr>
                <w:lang w:val="en-US"/>
              </w:rPr>
            </w:pPr>
            <w:r w:rsidRPr="00610BAE">
              <w:rPr>
                <w:lang w:val="en-US"/>
              </w:rPr>
              <w:t>Mean of productivity (pieces/hour)</w:t>
            </w:r>
          </w:p>
        </w:tc>
      </w:tr>
      <w:tr w:rsidR="00610BAE" w:rsidRPr="00610BAE" w:rsidTr="00421020">
        <w:trPr>
          <w:jc w:val="center"/>
        </w:trPr>
        <w:tc>
          <w:tcPr>
            <w:tcW w:w="3301" w:type="dxa"/>
          </w:tcPr>
          <w:p w:rsidR="00610BAE" w:rsidRPr="00610BAE" w:rsidRDefault="00610BAE" w:rsidP="00421020">
            <w:pPr>
              <w:spacing w:after="0" w:line="240" w:lineRule="auto"/>
              <w:jc w:val="center"/>
              <w:rPr>
                <w:lang w:val="en-US"/>
              </w:rPr>
            </w:pPr>
            <w:r w:rsidRPr="00610BAE">
              <w:rPr>
                <w:lang w:val="en-US"/>
              </w:rPr>
              <w:t>A</w:t>
            </w:r>
          </w:p>
        </w:tc>
        <w:tc>
          <w:tcPr>
            <w:tcW w:w="2465" w:type="dxa"/>
          </w:tcPr>
          <w:p w:rsidR="00610BAE" w:rsidRPr="00610BAE" w:rsidRDefault="00610BAE" w:rsidP="00421020">
            <w:pPr>
              <w:spacing w:after="0" w:line="240" w:lineRule="auto"/>
              <w:jc w:val="center"/>
              <w:rPr>
                <w:lang w:val="en-US"/>
              </w:rPr>
            </w:pPr>
            <w:r w:rsidRPr="00610BAE">
              <w:rPr>
                <w:lang w:val="en-US"/>
              </w:rPr>
              <w:t>30</w:t>
            </w:r>
          </w:p>
        </w:tc>
        <w:tc>
          <w:tcPr>
            <w:tcW w:w="3522" w:type="dxa"/>
          </w:tcPr>
          <w:p w:rsidR="00610BAE" w:rsidRPr="00610BAE" w:rsidRDefault="00610BAE" w:rsidP="00421020">
            <w:pPr>
              <w:spacing w:after="0" w:line="240" w:lineRule="auto"/>
              <w:jc w:val="center"/>
              <w:rPr>
                <w:lang w:val="en-US"/>
              </w:rPr>
            </w:pPr>
            <w:r w:rsidRPr="00610BAE">
              <w:rPr>
                <w:lang w:val="en-US"/>
              </w:rPr>
              <w:t>29,9</w:t>
            </w:r>
          </w:p>
        </w:tc>
      </w:tr>
      <w:tr w:rsidR="00610BAE" w:rsidRPr="00610BAE" w:rsidTr="00421020">
        <w:trPr>
          <w:jc w:val="center"/>
        </w:trPr>
        <w:tc>
          <w:tcPr>
            <w:tcW w:w="3301" w:type="dxa"/>
          </w:tcPr>
          <w:p w:rsidR="00610BAE" w:rsidRPr="00610BAE" w:rsidRDefault="00610BAE" w:rsidP="00421020">
            <w:pPr>
              <w:spacing w:after="0" w:line="240" w:lineRule="auto"/>
              <w:jc w:val="center"/>
              <w:rPr>
                <w:lang w:val="en-US"/>
              </w:rPr>
            </w:pPr>
            <w:r w:rsidRPr="00610BAE">
              <w:rPr>
                <w:lang w:val="en-US"/>
              </w:rPr>
              <w:t>B</w:t>
            </w:r>
          </w:p>
        </w:tc>
        <w:tc>
          <w:tcPr>
            <w:tcW w:w="2465" w:type="dxa"/>
          </w:tcPr>
          <w:p w:rsidR="00610BAE" w:rsidRPr="00610BAE" w:rsidRDefault="00610BAE" w:rsidP="00421020">
            <w:pPr>
              <w:spacing w:after="0" w:line="240" w:lineRule="auto"/>
              <w:jc w:val="center"/>
              <w:rPr>
                <w:lang w:val="en-US"/>
              </w:rPr>
            </w:pPr>
            <w:r w:rsidRPr="00610BAE">
              <w:rPr>
                <w:lang w:val="en-US"/>
              </w:rPr>
              <w:t>32</w:t>
            </w:r>
          </w:p>
        </w:tc>
        <w:tc>
          <w:tcPr>
            <w:tcW w:w="3522" w:type="dxa"/>
          </w:tcPr>
          <w:p w:rsidR="00610BAE" w:rsidRPr="00610BAE" w:rsidRDefault="00610BAE" w:rsidP="00421020">
            <w:pPr>
              <w:spacing w:after="0" w:line="240" w:lineRule="auto"/>
              <w:jc w:val="center"/>
              <w:rPr>
                <w:lang w:val="en-US"/>
              </w:rPr>
            </w:pPr>
            <w:r w:rsidRPr="00610BAE">
              <w:rPr>
                <w:lang w:val="en-US"/>
              </w:rPr>
              <w:t>29,75</w:t>
            </w:r>
          </w:p>
        </w:tc>
      </w:tr>
      <w:tr w:rsidR="00610BAE" w:rsidRPr="00610BAE" w:rsidTr="00421020">
        <w:trPr>
          <w:jc w:val="center"/>
        </w:trPr>
        <w:tc>
          <w:tcPr>
            <w:tcW w:w="3301" w:type="dxa"/>
          </w:tcPr>
          <w:p w:rsidR="00610BAE" w:rsidRPr="00610BAE" w:rsidRDefault="00610BAE" w:rsidP="00421020">
            <w:pPr>
              <w:spacing w:after="0" w:line="240" w:lineRule="auto"/>
              <w:jc w:val="center"/>
              <w:rPr>
                <w:lang w:val="en-US"/>
              </w:rPr>
            </w:pPr>
            <w:r w:rsidRPr="00610BAE">
              <w:rPr>
                <w:lang w:val="en-US"/>
              </w:rPr>
              <w:t>C</w:t>
            </w:r>
          </w:p>
        </w:tc>
        <w:tc>
          <w:tcPr>
            <w:tcW w:w="2465" w:type="dxa"/>
          </w:tcPr>
          <w:p w:rsidR="00610BAE" w:rsidRPr="00610BAE" w:rsidRDefault="00610BAE" w:rsidP="00421020">
            <w:pPr>
              <w:spacing w:after="0" w:line="240" w:lineRule="auto"/>
              <w:jc w:val="center"/>
              <w:rPr>
                <w:lang w:val="en-US"/>
              </w:rPr>
            </w:pPr>
            <w:r w:rsidRPr="00610BAE">
              <w:rPr>
                <w:lang w:val="en-US"/>
              </w:rPr>
              <w:t>30</w:t>
            </w:r>
          </w:p>
        </w:tc>
        <w:tc>
          <w:tcPr>
            <w:tcW w:w="3522" w:type="dxa"/>
          </w:tcPr>
          <w:p w:rsidR="00610BAE" w:rsidRPr="00610BAE" w:rsidRDefault="00610BAE" w:rsidP="00421020">
            <w:pPr>
              <w:spacing w:after="0" w:line="240" w:lineRule="auto"/>
              <w:jc w:val="center"/>
              <w:rPr>
                <w:lang w:val="en-US"/>
              </w:rPr>
            </w:pPr>
            <w:r w:rsidRPr="00610BAE">
              <w:rPr>
                <w:lang w:val="en-US"/>
              </w:rPr>
              <w:t>29,23</w:t>
            </w:r>
          </w:p>
        </w:tc>
      </w:tr>
      <w:tr w:rsidR="00610BAE" w:rsidRPr="00610BAE" w:rsidTr="00421020">
        <w:trPr>
          <w:jc w:val="center"/>
        </w:trPr>
        <w:tc>
          <w:tcPr>
            <w:tcW w:w="3301" w:type="dxa"/>
          </w:tcPr>
          <w:p w:rsidR="00610BAE" w:rsidRPr="00610BAE" w:rsidRDefault="00610BAE" w:rsidP="00421020">
            <w:pPr>
              <w:spacing w:after="0" w:line="240" w:lineRule="auto"/>
              <w:jc w:val="center"/>
              <w:rPr>
                <w:lang w:val="en-US"/>
              </w:rPr>
            </w:pPr>
            <w:r w:rsidRPr="00610BAE">
              <w:rPr>
                <w:lang w:val="en-US"/>
              </w:rPr>
              <w:t>D</w:t>
            </w:r>
          </w:p>
        </w:tc>
        <w:tc>
          <w:tcPr>
            <w:tcW w:w="2465" w:type="dxa"/>
          </w:tcPr>
          <w:p w:rsidR="00610BAE" w:rsidRPr="00610BAE" w:rsidRDefault="00610BAE" w:rsidP="00421020">
            <w:pPr>
              <w:spacing w:after="0" w:line="240" w:lineRule="auto"/>
              <w:jc w:val="center"/>
              <w:rPr>
                <w:lang w:val="en-US"/>
              </w:rPr>
            </w:pPr>
            <w:r w:rsidRPr="00610BAE">
              <w:rPr>
                <w:lang w:val="en-US"/>
              </w:rPr>
              <w:t>31</w:t>
            </w:r>
          </w:p>
        </w:tc>
        <w:tc>
          <w:tcPr>
            <w:tcW w:w="3522" w:type="dxa"/>
          </w:tcPr>
          <w:p w:rsidR="00610BAE" w:rsidRPr="00610BAE" w:rsidRDefault="00610BAE" w:rsidP="00421020">
            <w:pPr>
              <w:spacing w:after="0" w:line="240" w:lineRule="auto"/>
              <w:jc w:val="center"/>
              <w:rPr>
                <w:lang w:val="en-US"/>
              </w:rPr>
            </w:pPr>
            <w:r w:rsidRPr="00610BAE">
              <w:rPr>
                <w:lang w:val="en-US"/>
              </w:rPr>
              <w:t>29,97</w:t>
            </w:r>
          </w:p>
        </w:tc>
      </w:tr>
      <w:tr w:rsidR="00610BAE" w:rsidRPr="00610BAE" w:rsidTr="00421020">
        <w:trPr>
          <w:jc w:val="center"/>
        </w:trPr>
        <w:tc>
          <w:tcPr>
            <w:tcW w:w="3301" w:type="dxa"/>
          </w:tcPr>
          <w:p w:rsidR="00610BAE" w:rsidRPr="00610BAE" w:rsidRDefault="00610BAE" w:rsidP="00421020">
            <w:pPr>
              <w:spacing w:after="0" w:line="240" w:lineRule="auto"/>
              <w:jc w:val="center"/>
              <w:rPr>
                <w:lang w:val="en-US"/>
              </w:rPr>
            </w:pPr>
            <w:r w:rsidRPr="00610BAE">
              <w:rPr>
                <w:lang w:val="en-US"/>
              </w:rPr>
              <w:t>Total</w:t>
            </w:r>
          </w:p>
        </w:tc>
        <w:tc>
          <w:tcPr>
            <w:tcW w:w="2465" w:type="dxa"/>
          </w:tcPr>
          <w:p w:rsidR="00610BAE" w:rsidRPr="00610BAE" w:rsidRDefault="00610BAE" w:rsidP="00421020">
            <w:pPr>
              <w:spacing w:after="0" w:line="240" w:lineRule="auto"/>
              <w:jc w:val="center"/>
              <w:rPr>
                <w:lang w:val="en-US"/>
              </w:rPr>
            </w:pPr>
            <w:r w:rsidRPr="00610BAE">
              <w:rPr>
                <w:lang w:val="en-US"/>
              </w:rPr>
              <w:t>123</w:t>
            </w:r>
          </w:p>
        </w:tc>
        <w:tc>
          <w:tcPr>
            <w:tcW w:w="3522" w:type="dxa"/>
          </w:tcPr>
          <w:p w:rsidR="00610BAE" w:rsidRPr="00610BAE" w:rsidRDefault="00610BAE" w:rsidP="00421020">
            <w:pPr>
              <w:spacing w:after="0" w:line="240" w:lineRule="auto"/>
              <w:jc w:val="center"/>
              <w:rPr>
                <w:lang w:val="en-US"/>
              </w:rPr>
            </w:pPr>
            <w:r w:rsidRPr="00610BAE">
              <w:rPr>
                <w:lang w:val="en-US"/>
              </w:rPr>
              <w:t>29,72</w:t>
            </w:r>
          </w:p>
        </w:tc>
      </w:tr>
    </w:tbl>
    <w:p w:rsidR="00610BAE" w:rsidRPr="00610BAE" w:rsidRDefault="00610BAE" w:rsidP="00610BAE">
      <w:pPr>
        <w:spacing w:after="0" w:line="240" w:lineRule="auto"/>
        <w:jc w:val="both"/>
        <w:rPr>
          <w:lang w:val="en-US"/>
        </w:rPr>
      </w:pPr>
    </w:p>
    <w:p w:rsidR="00610BAE" w:rsidRPr="00610BAE" w:rsidRDefault="00610BAE" w:rsidP="00610BAE">
      <w:pPr>
        <w:spacing w:after="0" w:line="240" w:lineRule="auto"/>
        <w:jc w:val="both"/>
        <w:rPr>
          <w:lang w:val="en-US"/>
        </w:rPr>
      </w:pPr>
      <w:r w:rsidRPr="00610BAE">
        <w:rPr>
          <w:lang w:val="en-US"/>
        </w:rPr>
        <w:t xml:space="preserve">It is also known that </w:t>
      </w:r>
      <w:proofErr w:type="spellStart"/>
      <w:r w:rsidRPr="00610BAE">
        <w:rPr>
          <w:lang w:val="en-US"/>
        </w:rPr>
        <w:t>SS</w:t>
      </w:r>
      <w:r w:rsidRPr="00610BAE">
        <w:rPr>
          <w:vertAlign w:val="subscript"/>
          <w:lang w:val="en-US"/>
        </w:rPr>
        <w:t>total</w:t>
      </w:r>
      <w:proofErr w:type="spellEnd"/>
      <w:r w:rsidRPr="00610BAE">
        <w:rPr>
          <w:lang w:val="en-US"/>
        </w:rPr>
        <w:t>=115,04. The productivity is not skewed to the right strongly in each machine type group, and the variances of productivities can be considered equal.</w:t>
      </w:r>
    </w:p>
    <w:p w:rsidR="00610BAE" w:rsidRPr="00610BAE" w:rsidRDefault="00610BAE" w:rsidP="00610BAE">
      <w:pPr>
        <w:spacing w:after="0" w:line="240" w:lineRule="auto"/>
        <w:rPr>
          <w:rFonts w:cs="Calibri"/>
          <w:lang w:val="en-US"/>
        </w:rPr>
      </w:pPr>
    </w:p>
    <w:p w:rsidR="00610BAE" w:rsidRPr="00610BAE" w:rsidRDefault="00BC66E3" w:rsidP="007F55E6">
      <w:pPr>
        <w:pStyle w:val="ListParagraph"/>
        <w:numPr>
          <w:ilvl w:val="0"/>
          <w:numId w:val="29"/>
        </w:numPr>
        <w:spacing w:after="0" w:line="240" w:lineRule="auto"/>
        <w:rPr>
          <w:lang w:val="en-US"/>
        </w:rPr>
      </w:pPr>
      <w:r>
        <w:rPr>
          <w:lang w:val="en-US"/>
        </w:rPr>
        <w:t>Is</w:t>
      </w:r>
      <w:r w:rsidR="00610BAE" w:rsidRPr="00610BAE">
        <w:rPr>
          <w:lang w:val="en-US"/>
        </w:rPr>
        <w:t xml:space="preserve"> there any relationship between the type of machine</w:t>
      </w:r>
      <w:r>
        <w:rPr>
          <w:lang w:val="en-US"/>
        </w:rPr>
        <w:t xml:space="preserve"> and</w:t>
      </w:r>
      <w:r w:rsidR="00610BAE" w:rsidRPr="00610BAE">
        <w:rPr>
          <w:lang w:val="en-US"/>
        </w:rPr>
        <w:t xml:space="preserve"> productivity (α=0,05)?</w:t>
      </w:r>
    </w:p>
    <w:p w:rsidR="00610BAE" w:rsidRPr="00610BAE" w:rsidRDefault="00BC66E3" w:rsidP="007F55E6">
      <w:pPr>
        <w:pStyle w:val="ListParagraph"/>
        <w:numPr>
          <w:ilvl w:val="0"/>
          <w:numId w:val="29"/>
        </w:numPr>
        <w:spacing w:after="0" w:line="240" w:lineRule="auto"/>
        <w:rPr>
          <w:lang w:val="en-US"/>
        </w:rPr>
      </w:pPr>
      <w:r>
        <w:rPr>
          <w:lang w:val="en-US"/>
        </w:rPr>
        <w:t>If it makes</w:t>
      </w:r>
      <w:r w:rsidR="00610BAE" w:rsidRPr="00610BAE">
        <w:rPr>
          <w:lang w:val="en-US"/>
        </w:rPr>
        <w:t xml:space="preserve"> sense, calculate the H and H</w:t>
      </w:r>
      <w:r w:rsidR="00610BAE" w:rsidRPr="00610BAE">
        <w:rPr>
          <w:vertAlign w:val="superscript"/>
          <w:lang w:val="en-US"/>
        </w:rPr>
        <w:t>2</w:t>
      </w:r>
      <w:r w:rsidR="00610BAE" w:rsidRPr="00610BAE">
        <w:rPr>
          <w:lang w:val="en-US"/>
        </w:rPr>
        <w:t xml:space="preserve"> measures!</w:t>
      </w:r>
    </w:p>
    <w:p w:rsidR="00610BAE" w:rsidRPr="00610BAE" w:rsidRDefault="00610BAE" w:rsidP="00610BAE">
      <w:pPr>
        <w:spacing w:after="0" w:line="240" w:lineRule="auto"/>
        <w:rPr>
          <w:rFonts w:cs="Calibri"/>
          <w:lang w:val="en-US"/>
        </w:rPr>
      </w:pPr>
    </w:p>
    <w:p w:rsidR="007C3261" w:rsidRDefault="00610BAE" w:rsidP="00610BAE">
      <w:pPr>
        <w:spacing w:after="0" w:line="240" w:lineRule="auto"/>
        <w:jc w:val="both"/>
        <w:rPr>
          <w:lang w:val="en-US"/>
        </w:rPr>
      </w:pPr>
      <w:r w:rsidRPr="00610BAE">
        <w:rPr>
          <w:rFonts w:cs="Calibri"/>
          <w:b/>
          <w:lang w:val="en-US"/>
        </w:rPr>
        <w:t xml:space="preserve">3. </w:t>
      </w:r>
      <w:r w:rsidRPr="00610BAE">
        <w:rPr>
          <w:lang w:val="en-US"/>
        </w:rPr>
        <w:t xml:space="preserve">Examine based on </w:t>
      </w:r>
      <w:r w:rsidR="00BC66E3">
        <w:rPr>
          <w:lang w:val="en-US"/>
        </w:rPr>
        <w:t xml:space="preserve">the </w:t>
      </w:r>
      <w:proofErr w:type="spellStart"/>
      <w:r w:rsidRPr="00610BAE">
        <w:rPr>
          <w:lang w:val="en-US"/>
        </w:rPr>
        <w:t>productivity.sav</w:t>
      </w:r>
      <w:proofErr w:type="spellEnd"/>
      <w:r w:rsidRPr="00610BAE">
        <w:rPr>
          <w:lang w:val="en-US"/>
        </w:rPr>
        <w:t xml:space="preserve"> file if there is any relationship between the types </w:t>
      </w:r>
    </w:p>
    <w:p w:rsidR="007C3261" w:rsidRDefault="00BC66E3" w:rsidP="00610BAE">
      <w:pPr>
        <w:spacing w:after="0" w:line="240" w:lineRule="auto"/>
        <w:jc w:val="both"/>
        <w:rPr>
          <w:lang w:val="en-US"/>
        </w:rPr>
      </w:pPr>
      <w:r>
        <w:rPr>
          <w:lang w:val="en-US"/>
        </w:rPr>
        <w:t>of machines and</w:t>
      </w:r>
      <w:r w:rsidR="00610BAE" w:rsidRPr="00610BAE">
        <w:rPr>
          <w:lang w:val="en-US"/>
        </w:rPr>
        <w:t xml:space="preserve"> productivity (α=0,05)! Prepare a complex analysis </w:t>
      </w:r>
    </w:p>
    <w:p w:rsidR="007C3261" w:rsidRDefault="00610BAE" w:rsidP="00610BAE">
      <w:pPr>
        <w:spacing w:after="0" w:line="240" w:lineRule="auto"/>
        <w:jc w:val="both"/>
        <w:rPr>
          <w:lang w:val="en-US"/>
        </w:rPr>
      </w:pPr>
      <w:r w:rsidRPr="00610BAE">
        <w:rPr>
          <w:lang w:val="en-US"/>
        </w:rPr>
        <w:t xml:space="preserve">(conditions for application, if it is necessary: reason for rejecting H0-Post </w:t>
      </w:r>
    </w:p>
    <w:p w:rsidR="00610BAE" w:rsidRPr="00610BAE" w:rsidRDefault="00610BAE" w:rsidP="00610BAE">
      <w:pPr>
        <w:spacing w:after="0" w:line="240" w:lineRule="auto"/>
        <w:jc w:val="both"/>
        <w:rPr>
          <w:rFonts w:cs="Calibri"/>
          <w:b/>
          <w:lang w:val="en-US"/>
        </w:rPr>
      </w:pPr>
      <w:r w:rsidRPr="00610BAE">
        <w:rPr>
          <w:lang w:val="en-US"/>
        </w:rPr>
        <w:t>Hoc test, H, H</w:t>
      </w:r>
      <w:r w:rsidRPr="00610BAE">
        <w:rPr>
          <w:vertAlign w:val="superscript"/>
          <w:lang w:val="en-US"/>
        </w:rPr>
        <w:t>2</w:t>
      </w:r>
      <w:r w:rsidRPr="00610BAE">
        <w:rPr>
          <w:lang w:val="en-US"/>
        </w:rPr>
        <w:t xml:space="preserve">)! </w:t>
      </w:r>
    </w:p>
    <w:p w:rsidR="00610BAE" w:rsidRPr="00610BAE" w:rsidRDefault="00610BAE" w:rsidP="00610BAE">
      <w:pPr>
        <w:spacing w:after="0" w:line="240" w:lineRule="auto"/>
        <w:rPr>
          <w:rFonts w:cs="Calibri"/>
          <w:lang w:val="en-US"/>
        </w:rPr>
      </w:pPr>
    </w:p>
    <w:p w:rsidR="00610BAE" w:rsidRPr="00610BAE" w:rsidRDefault="00610BAE" w:rsidP="00610BAE">
      <w:pPr>
        <w:tabs>
          <w:tab w:val="right" w:pos="9072"/>
        </w:tabs>
        <w:spacing w:after="0" w:line="240" w:lineRule="auto"/>
        <w:jc w:val="both"/>
        <w:rPr>
          <w:lang w:val="en-US"/>
        </w:rPr>
      </w:pPr>
      <w:r w:rsidRPr="00610BAE">
        <w:rPr>
          <w:rFonts w:cs="Calibri"/>
          <w:b/>
          <w:lang w:val="en-US"/>
        </w:rPr>
        <w:lastRenderedPageBreak/>
        <w:t xml:space="preserve">4. </w:t>
      </w:r>
      <w:r w:rsidRPr="00610BAE">
        <w:rPr>
          <w:lang w:val="en-US"/>
        </w:rPr>
        <w:t xml:space="preserve">Examine based on </w:t>
      </w:r>
      <w:proofErr w:type="spellStart"/>
      <w:r w:rsidRPr="00610BAE">
        <w:rPr>
          <w:lang w:val="en-US"/>
        </w:rPr>
        <w:t>MA.sav</w:t>
      </w:r>
      <w:proofErr w:type="spellEnd"/>
      <w:r w:rsidRPr="00610BAE">
        <w:rPr>
          <w:lang w:val="en-US"/>
        </w:rPr>
        <w:t xml:space="preserve"> file if there is any relationship between the social class and the number of assets (α=0,05)! Prepare a complex analysis (conditions for application, if it is necessary: reason for rejecting H0-Post Hoc test, H, H</w:t>
      </w:r>
      <w:r w:rsidRPr="00610BAE">
        <w:rPr>
          <w:vertAlign w:val="superscript"/>
          <w:lang w:val="en-US"/>
        </w:rPr>
        <w:t>2</w:t>
      </w:r>
      <w:r w:rsidRPr="00610BAE">
        <w:rPr>
          <w:lang w:val="en-US"/>
        </w:rPr>
        <w:t xml:space="preserve">)! </w:t>
      </w:r>
    </w:p>
    <w:p w:rsidR="00D60C8D" w:rsidRPr="006B4757" w:rsidRDefault="00D60C8D" w:rsidP="00A7541F">
      <w:pPr>
        <w:pStyle w:val="IntenseQuote"/>
        <w:rPr>
          <w:lang w:val="en-US"/>
        </w:rPr>
      </w:pPr>
      <w:r w:rsidRPr="006B4757">
        <w:rPr>
          <w:lang w:val="en-US"/>
        </w:rPr>
        <w:t>Sample tasks</w:t>
      </w:r>
      <w:r>
        <w:rPr>
          <w:lang w:val="en-US"/>
        </w:rPr>
        <w:t xml:space="preserve"> solutions</w:t>
      </w:r>
    </w:p>
    <w:p w:rsidR="00610BAE" w:rsidRPr="00610BAE" w:rsidRDefault="00610BAE" w:rsidP="00543EFD">
      <w:pPr>
        <w:pStyle w:val="Header"/>
        <w:tabs>
          <w:tab w:val="clear" w:pos="4536"/>
          <w:tab w:val="clear" w:pos="9072"/>
          <w:tab w:val="left" w:pos="454"/>
        </w:tabs>
        <w:jc w:val="both"/>
        <w:rPr>
          <w:rFonts w:ascii="Calibri" w:hAnsi="Calibri"/>
          <w:lang w:val="en-GB"/>
        </w:rPr>
      </w:pPr>
      <w:r w:rsidRPr="00610BAE">
        <w:rPr>
          <w:rFonts w:ascii="Calibri" w:hAnsi="Calibri" w:cs="Calibri"/>
          <w:b/>
          <w:lang w:val="en-GB"/>
        </w:rPr>
        <w:t xml:space="preserve">1. </w:t>
      </w:r>
      <w:r w:rsidRPr="00610BAE">
        <w:rPr>
          <w:rFonts w:ascii="Calibri" w:hAnsi="Calibri"/>
          <w:lang w:val="en-GB"/>
        </w:rPr>
        <w:t xml:space="preserve">100 students </w:t>
      </w:r>
      <w:r w:rsidR="00BC66E3">
        <w:rPr>
          <w:rFonts w:ascii="Calibri" w:hAnsi="Calibri"/>
          <w:lang w:val="en-GB"/>
        </w:rPr>
        <w:t>were asked about the income</w:t>
      </w:r>
      <w:r w:rsidRPr="00610BAE">
        <w:rPr>
          <w:rFonts w:ascii="Calibri" w:hAnsi="Calibri"/>
          <w:lang w:val="en-GB"/>
        </w:rPr>
        <w:t xml:space="preserve"> an „average” entrepreneur</w:t>
      </w:r>
      <w:r w:rsidR="00BC66E3">
        <w:rPr>
          <w:rFonts w:ascii="Calibri" w:hAnsi="Calibri"/>
          <w:lang w:val="en-GB"/>
        </w:rPr>
        <w:t xml:space="preserve"> has</w:t>
      </w:r>
      <w:r w:rsidRPr="00610BAE">
        <w:rPr>
          <w:rFonts w:ascii="Calibri" w:hAnsi="Calibri"/>
          <w:lang w:val="en-GB"/>
        </w:rPr>
        <w:t>. The data of the sample are in the following 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1898"/>
        <w:gridCol w:w="1898"/>
        <w:gridCol w:w="2486"/>
      </w:tblGrid>
      <w:tr w:rsidR="00610BAE" w:rsidRPr="00610BAE" w:rsidTr="00421020">
        <w:trPr>
          <w:jc w:val="center"/>
        </w:trPr>
        <w:tc>
          <w:tcPr>
            <w:tcW w:w="1921" w:type="dxa"/>
          </w:tcPr>
          <w:p w:rsidR="00610BAE" w:rsidRPr="00610BAE" w:rsidRDefault="00610BAE" w:rsidP="00421020">
            <w:pPr>
              <w:spacing w:after="0" w:line="240" w:lineRule="auto"/>
              <w:jc w:val="center"/>
              <w:rPr>
                <w:rFonts w:ascii="Calibri" w:hAnsi="Calibri"/>
                <w:lang w:val="en-GB"/>
              </w:rPr>
            </w:pPr>
            <w:proofErr w:type="spellStart"/>
            <w:r w:rsidRPr="00610BAE">
              <w:rPr>
                <w:rFonts w:ascii="Calibri" w:hAnsi="Calibri"/>
                <w:lang w:val="en-GB"/>
              </w:rPr>
              <w:t>Tranining</w:t>
            </w:r>
            <w:proofErr w:type="spellEnd"/>
            <w:r w:rsidRPr="00610BAE">
              <w:rPr>
                <w:rFonts w:ascii="Calibri" w:hAnsi="Calibri"/>
                <w:lang w:val="en-GB"/>
              </w:rPr>
              <w:t xml:space="preserve"> programme</w:t>
            </w:r>
          </w:p>
        </w:tc>
        <w:tc>
          <w:tcPr>
            <w:tcW w:w="1898" w:type="dxa"/>
          </w:tcPr>
          <w:p w:rsidR="00610BAE" w:rsidRPr="00610BAE" w:rsidRDefault="00610BAE" w:rsidP="00421020">
            <w:pPr>
              <w:spacing w:after="0" w:line="240" w:lineRule="auto"/>
              <w:jc w:val="center"/>
              <w:rPr>
                <w:rFonts w:ascii="Calibri" w:hAnsi="Calibri"/>
                <w:lang w:val="en-GB"/>
              </w:rPr>
            </w:pPr>
            <w:r w:rsidRPr="00610BAE">
              <w:rPr>
                <w:rFonts w:ascii="Calibri" w:hAnsi="Calibri"/>
                <w:lang w:val="en-GB"/>
              </w:rPr>
              <w:t>Number of respondents (person)</w:t>
            </w:r>
          </w:p>
        </w:tc>
        <w:tc>
          <w:tcPr>
            <w:tcW w:w="1898" w:type="dxa"/>
          </w:tcPr>
          <w:p w:rsidR="00610BAE" w:rsidRPr="00610BAE" w:rsidRDefault="00610BAE" w:rsidP="00421020">
            <w:pPr>
              <w:spacing w:after="0" w:line="240" w:lineRule="auto"/>
              <w:jc w:val="center"/>
              <w:rPr>
                <w:rFonts w:ascii="Calibri" w:hAnsi="Calibri"/>
                <w:lang w:val="en-GB"/>
              </w:rPr>
            </w:pPr>
            <w:r w:rsidRPr="00610BAE">
              <w:rPr>
                <w:rFonts w:ascii="Calibri" w:hAnsi="Calibri"/>
                <w:lang w:val="en-GB"/>
              </w:rPr>
              <w:t>Mean of assumed monthly income (thousand HUF)</w:t>
            </w:r>
          </w:p>
        </w:tc>
        <w:tc>
          <w:tcPr>
            <w:tcW w:w="2486" w:type="dxa"/>
          </w:tcPr>
          <w:p w:rsidR="00610BAE" w:rsidRPr="00610BAE" w:rsidRDefault="00610BAE" w:rsidP="00421020">
            <w:pPr>
              <w:spacing w:after="0" w:line="240" w:lineRule="auto"/>
              <w:jc w:val="center"/>
              <w:rPr>
                <w:rFonts w:ascii="Calibri" w:hAnsi="Calibri"/>
                <w:lang w:val="en-GB"/>
              </w:rPr>
            </w:pPr>
            <w:r w:rsidRPr="00610BAE">
              <w:rPr>
                <w:rFonts w:ascii="Calibri" w:hAnsi="Calibri"/>
                <w:lang w:val="en-GB"/>
              </w:rPr>
              <w:t>Standard deviation of assumed monthly income (thousand HUF)</w:t>
            </w:r>
          </w:p>
        </w:tc>
      </w:tr>
      <w:tr w:rsidR="00610BAE" w:rsidRPr="00610BAE" w:rsidTr="00421020">
        <w:trPr>
          <w:jc w:val="center"/>
        </w:trPr>
        <w:tc>
          <w:tcPr>
            <w:tcW w:w="1921" w:type="dxa"/>
          </w:tcPr>
          <w:p w:rsidR="00610BAE" w:rsidRPr="00610BAE" w:rsidRDefault="00610BAE" w:rsidP="00421020">
            <w:pPr>
              <w:spacing w:after="0" w:line="240" w:lineRule="auto"/>
              <w:jc w:val="center"/>
              <w:rPr>
                <w:rFonts w:ascii="Calibri" w:hAnsi="Calibri"/>
                <w:lang w:val="en-GB"/>
              </w:rPr>
            </w:pPr>
            <w:r w:rsidRPr="00610BAE">
              <w:rPr>
                <w:rFonts w:ascii="Calibri" w:hAnsi="Calibri"/>
                <w:lang w:val="en-GB"/>
              </w:rPr>
              <w:t>Business Administration and Management</w:t>
            </w:r>
          </w:p>
        </w:tc>
        <w:tc>
          <w:tcPr>
            <w:tcW w:w="1898" w:type="dxa"/>
            <w:vAlign w:val="center"/>
          </w:tcPr>
          <w:p w:rsidR="00610BAE" w:rsidRPr="00610BAE" w:rsidRDefault="00610BAE" w:rsidP="00421020">
            <w:pPr>
              <w:spacing w:after="0" w:line="240" w:lineRule="auto"/>
              <w:jc w:val="center"/>
              <w:rPr>
                <w:rFonts w:ascii="Calibri" w:hAnsi="Calibri"/>
                <w:lang w:val="en-GB"/>
              </w:rPr>
            </w:pPr>
            <w:r w:rsidRPr="00610BAE">
              <w:rPr>
                <w:rFonts w:ascii="Calibri" w:hAnsi="Calibri"/>
                <w:lang w:val="en-GB"/>
              </w:rPr>
              <w:t>60</w:t>
            </w:r>
          </w:p>
        </w:tc>
        <w:tc>
          <w:tcPr>
            <w:tcW w:w="1898" w:type="dxa"/>
            <w:vAlign w:val="center"/>
          </w:tcPr>
          <w:p w:rsidR="00610BAE" w:rsidRPr="00610BAE" w:rsidRDefault="00610BAE" w:rsidP="00421020">
            <w:pPr>
              <w:spacing w:after="0" w:line="240" w:lineRule="auto"/>
              <w:jc w:val="center"/>
              <w:rPr>
                <w:rFonts w:ascii="Calibri" w:hAnsi="Calibri"/>
                <w:lang w:val="en-GB"/>
              </w:rPr>
            </w:pPr>
            <w:r w:rsidRPr="00610BAE">
              <w:rPr>
                <w:rFonts w:ascii="Calibri" w:hAnsi="Calibri"/>
                <w:lang w:val="en-GB"/>
              </w:rPr>
              <w:t>150</w:t>
            </w:r>
          </w:p>
        </w:tc>
        <w:tc>
          <w:tcPr>
            <w:tcW w:w="2486" w:type="dxa"/>
            <w:vAlign w:val="center"/>
          </w:tcPr>
          <w:p w:rsidR="00610BAE" w:rsidRPr="00610BAE" w:rsidRDefault="00610BAE" w:rsidP="00421020">
            <w:pPr>
              <w:spacing w:after="0" w:line="240" w:lineRule="auto"/>
              <w:jc w:val="center"/>
              <w:rPr>
                <w:rFonts w:ascii="Calibri" w:hAnsi="Calibri"/>
                <w:lang w:val="en-GB"/>
              </w:rPr>
            </w:pPr>
            <w:r w:rsidRPr="00610BAE">
              <w:rPr>
                <w:rFonts w:ascii="Calibri" w:hAnsi="Calibri"/>
                <w:lang w:val="en-GB"/>
              </w:rPr>
              <w:t>12,1</w:t>
            </w:r>
          </w:p>
        </w:tc>
      </w:tr>
      <w:tr w:rsidR="00610BAE" w:rsidRPr="00610BAE" w:rsidTr="00421020">
        <w:trPr>
          <w:jc w:val="center"/>
        </w:trPr>
        <w:tc>
          <w:tcPr>
            <w:tcW w:w="1921" w:type="dxa"/>
          </w:tcPr>
          <w:p w:rsidR="00610BAE" w:rsidRPr="00610BAE" w:rsidRDefault="00610BAE" w:rsidP="00421020">
            <w:pPr>
              <w:spacing w:after="0" w:line="240" w:lineRule="auto"/>
              <w:jc w:val="center"/>
              <w:rPr>
                <w:rFonts w:ascii="Calibri" w:hAnsi="Calibri"/>
                <w:lang w:val="en-GB"/>
              </w:rPr>
            </w:pPr>
            <w:r w:rsidRPr="00610BAE">
              <w:rPr>
                <w:rFonts w:ascii="Calibri" w:hAnsi="Calibri"/>
                <w:lang w:val="en-GB"/>
              </w:rPr>
              <w:t>Commerce and marketing</w:t>
            </w:r>
          </w:p>
        </w:tc>
        <w:tc>
          <w:tcPr>
            <w:tcW w:w="1898" w:type="dxa"/>
            <w:vAlign w:val="center"/>
          </w:tcPr>
          <w:p w:rsidR="00610BAE" w:rsidRPr="00610BAE" w:rsidRDefault="00610BAE" w:rsidP="00421020">
            <w:pPr>
              <w:spacing w:after="0" w:line="240" w:lineRule="auto"/>
              <w:jc w:val="center"/>
              <w:rPr>
                <w:rFonts w:ascii="Calibri" w:hAnsi="Calibri"/>
                <w:lang w:val="en-GB"/>
              </w:rPr>
            </w:pPr>
            <w:r w:rsidRPr="00610BAE">
              <w:rPr>
                <w:rFonts w:ascii="Calibri" w:hAnsi="Calibri"/>
                <w:lang w:val="en-GB"/>
              </w:rPr>
              <w:t>30</w:t>
            </w:r>
          </w:p>
        </w:tc>
        <w:tc>
          <w:tcPr>
            <w:tcW w:w="1898" w:type="dxa"/>
            <w:vAlign w:val="center"/>
          </w:tcPr>
          <w:p w:rsidR="00610BAE" w:rsidRPr="00610BAE" w:rsidRDefault="00610BAE" w:rsidP="00421020">
            <w:pPr>
              <w:spacing w:after="0" w:line="240" w:lineRule="auto"/>
              <w:jc w:val="center"/>
              <w:rPr>
                <w:rFonts w:ascii="Calibri" w:hAnsi="Calibri"/>
                <w:lang w:val="en-GB"/>
              </w:rPr>
            </w:pPr>
            <w:r w:rsidRPr="00610BAE">
              <w:rPr>
                <w:rFonts w:ascii="Calibri" w:hAnsi="Calibri"/>
                <w:lang w:val="en-GB"/>
              </w:rPr>
              <w:t>100</w:t>
            </w:r>
          </w:p>
        </w:tc>
        <w:tc>
          <w:tcPr>
            <w:tcW w:w="2486" w:type="dxa"/>
            <w:vAlign w:val="center"/>
          </w:tcPr>
          <w:p w:rsidR="00610BAE" w:rsidRPr="00610BAE" w:rsidRDefault="00610BAE" w:rsidP="00421020">
            <w:pPr>
              <w:spacing w:after="0" w:line="240" w:lineRule="auto"/>
              <w:jc w:val="center"/>
              <w:rPr>
                <w:rFonts w:ascii="Calibri" w:hAnsi="Calibri"/>
                <w:lang w:val="en-GB"/>
              </w:rPr>
            </w:pPr>
            <w:r w:rsidRPr="00610BAE">
              <w:rPr>
                <w:rFonts w:ascii="Calibri" w:hAnsi="Calibri"/>
                <w:lang w:val="en-GB"/>
              </w:rPr>
              <w:t>11,8</w:t>
            </w:r>
          </w:p>
        </w:tc>
      </w:tr>
      <w:tr w:rsidR="00610BAE" w:rsidRPr="00610BAE" w:rsidTr="00421020">
        <w:trPr>
          <w:jc w:val="center"/>
        </w:trPr>
        <w:tc>
          <w:tcPr>
            <w:tcW w:w="1921" w:type="dxa"/>
          </w:tcPr>
          <w:p w:rsidR="00610BAE" w:rsidRPr="00610BAE" w:rsidRDefault="00610BAE" w:rsidP="00421020">
            <w:pPr>
              <w:spacing w:after="0" w:line="240" w:lineRule="auto"/>
              <w:jc w:val="center"/>
              <w:rPr>
                <w:rFonts w:ascii="Calibri" w:hAnsi="Calibri"/>
                <w:lang w:val="en-GB"/>
              </w:rPr>
            </w:pPr>
            <w:r w:rsidRPr="00610BAE">
              <w:rPr>
                <w:rFonts w:ascii="Calibri" w:hAnsi="Calibri"/>
                <w:lang w:val="en-GB"/>
              </w:rPr>
              <w:t>Finance and accounting</w:t>
            </w:r>
          </w:p>
        </w:tc>
        <w:tc>
          <w:tcPr>
            <w:tcW w:w="1898" w:type="dxa"/>
            <w:vAlign w:val="center"/>
          </w:tcPr>
          <w:p w:rsidR="00610BAE" w:rsidRPr="00610BAE" w:rsidRDefault="00610BAE" w:rsidP="00421020">
            <w:pPr>
              <w:spacing w:after="0" w:line="240" w:lineRule="auto"/>
              <w:jc w:val="center"/>
              <w:rPr>
                <w:rFonts w:ascii="Calibri" w:hAnsi="Calibri"/>
                <w:lang w:val="en-GB"/>
              </w:rPr>
            </w:pPr>
            <w:r w:rsidRPr="00610BAE">
              <w:rPr>
                <w:rFonts w:ascii="Calibri" w:hAnsi="Calibri"/>
                <w:lang w:val="en-GB"/>
              </w:rPr>
              <w:t>10</w:t>
            </w:r>
          </w:p>
        </w:tc>
        <w:tc>
          <w:tcPr>
            <w:tcW w:w="1898" w:type="dxa"/>
            <w:vAlign w:val="center"/>
          </w:tcPr>
          <w:p w:rsidR="00610BAE" w:rsidRPr="00610BAE" w:rsidRDefault="00610BAE" w:rsidP="00421020">
            <w:pPr>
              <w:spacing w:after="0" w:line="240" w:lineRule="auto"/>
              <w:jc w:val="center"/>
              <w:rPr>
                <w:rFonts w:ascii="Calibri" w:hAnsi="Calibri"/>
                <w:lang w:val="en-GB"/>
              </w:rPr>
            </w:pPr>
            <w:r w:rsidRPr="00610BAE">
              <w:rPr>
                <w:rFonts w:ascii="Calibri" w:hAnsi="Calibri"/>
                <w:lang w:val="en-GB"/>
              </w:rPr>
              <w:t>130</w:t>
            </w:r>
          </w:p>
        </w:tc>
        <w:tc>
          <w:tcPr>
            <w:tcW w:w="2486" w:type="dxa"/>
            <w:vAlign w:val="center"/>
          </w:tcPr>
          <w:p w:rsidR="00610BAE" w:rsidRPr="00610BAE" w:rsidRDefault="00610BAE" w:rsidP="00421020">
            <w:pPr>
              <w:spacing w:after="0" w:line="240" w:lineRule="auto"/>
              <w:jc w:val="center"/>
              <w:rPr>
                <w:rFonts w:ascii="Calibri" w:hAnsi="Calibri"/>
                <w:lang w:val="en-GB"/>
              </w:rPr>
            </w:pPr>
            <w:r w:rsidRPr="00610BAE">
              <w:rPr>
                <w:rFonts w:ascii="Calibri" w:hAnsi="Calibri"/>
                <w:lang w:val="en-GB"/>
              </w:rPr>
              <w:t>12,0</w:t>
            </w:r>
          </w:p>
        </w:tc>
      </w:tr>
    </w:tbl>
    <w:p w:rsidR="00610BAE" w:rsidRPr="00610BAE" w:rsidRDefault="00610BAE" w:rsidP="00610BAE">
      <w:pPr>
        <w:spacing w:after="0" w:line="240" w:lineRule="auto"/>
        <w:ind w:left="360"/>
        <w:rPr>
          <w:rFonts w:ascii="Calibri" w:hAnsi="Calibri"/>
          <w:lang w:val="en-GB"/>
        </w:rPr>
      </w:pPr>
      <w:r w:rsidRPr="00610BAE">
        <w:rPr>
          <w:rFonts w:ascii="Calibri" w:hAnsi="Calibri"/>
          <w:lang w:val="en-GB"/>
        </w:rPr>
        <w:t>It is also known, that the assumed monthly income follow</w:t>
      </w:r>
      <w:r w:rsidR="00BC66E3">
        <w:rPr>
          <w:rFonts w:ascii="Calibri" w:hAnsi="Calibri"/>
          <w:lang w:val="en-GB"/>
        </w:rPr>
        <w:t>s</w:t>
      </w:r>
      <w:r w:rsidRPr="00610BAE">
        <w:rPr>
          <w:rFonts w:ascii="Calibri" w:hAnsi="Calibri"/>
          <w:lang w:val="en-GB"/>
        </w:rPr>
        <w:t xml:space="preserve"> normal distribution is each training programme group, and the variances of </w:t>
      </w:r>
      <w:r w:rsidR="00BC66E3">
        <w:rPr>
          <w:rFonts w:ascii="Calibri" w:hAnsi="Calibri"/>
          <w:lang w:val="en-GB"/>
        </w:rPr>
        <w:t xml:space="preserve">the </w:t>
      </w:r>
      <w:r w:rsidRPr="00610BAE">
        <w:rPr>
          <w:rFonts w:ascii="Calibri" w:hAnsi="Calibri"/>
          <w:lang w:val="en-GB"/>
        </w:rPr>
        <w:t>assumed monthly incomes can be considered equal.</w:t>
      </w:r>
    </w:p>
    <w:p w:rsidR="00610BAE" w:rsidRPr="00610BAE" w:rsidRDefault="00610BAE" w:rsidP="00610BAE">
      <w:pPr>
        <w:spacing w:after="0" w:line="240" w:lineRule="auto"/>
        <w:ind w:left="360"/>
        <w:rPr>
          <w:rFonts w:ascii="Calibri" w:hAnsi="Calibri"/>
          <w:lang w:val="en-GB"/>
        </w:rPr>
      </w:pPr>
    </w:p>
    <w:p w:rsidR="00610BAE" w:rsidRPr="00610BAE" w:rsidRDefault="00BC66E3" w:rsidP="007F55E6">
      <w:pPr>
        <w:pStyle w:val="ListParagraph"/>
        <w:numPr>
          <w:ilvl w:val="0"/>
          <w:numId w:val="30"/>
        </w:numPr>
        <w:spacing w:after="0" w:line="240" w:lineRule="auto"/>
        <w:rPr>
          <w:rFonts w:ascii="Calibri" w:hAnsi="Calibri"/>
          <w:lang w:val="en-GB"/>
        </w:rPr>
      </w:pPr>
      <w:r>
        <w:rPr>
          <w:rFonts w:ascii="Calibri" w:hAnsi="Calibri"/>
          <w:lang w:val="en-GB"/>
        </w:rPr>
        <w:t>Is</w:t>
      </w:r>
      <w:r w:rsidR="00610BAE" w:rsidRPr="00610BAE">
        <w:rPr>
          <w:rFonts w:ascii="Calibri" w:hAnsi="Calibri"/>
          <w:lang w:val="en-GB"/>
        </w:rPr>
        <w:t xml:space="preserve"> there any relationship between the training programme and the assumed monthly income (</w:t>
      </w:r>
      <w:r w:rsidR="00610BAE" w:rsidRPr="00610BAE">
        <w:rPr>
          <w:rFonts w:ascii="Symbol" w:hAnsi="Symbol"/>
          <w:lang w:val="en-GB"/>
        </w:rPr>
        <w:t></w:t>
      </w:r>
      <w:r w:rsidR="00610BAE" w:rsidRPr="00610BAE">
        <w:rPr>
          <w:rFonts w:ascii="Calibri" w:hAnsi="Calibri"/>
          <w:lang w:val="en-GB"/>
        </w:rPr>
        <w:t xml:space="preserve">=0,05)? </w:t>
      </w:r>
    </w:p>
    <w:p w:rsidR="00610BAE" w:rsidRPr="00610BAE" w:rsidRDefault="00610BAE" w:rsidP="00610BAE">
      <w:pPr>
        <w:spacing w:after="0" w:line="240" w:lineRule="auto"/>
        <w:rPr>
          <w:rFonts w:ascii="Calibri" w:hAnsi="Calibri" w:cs="Calibri"/>
          <w:lang w:val="en-GB"/>
        </w:rPr>
      </w:pPr>
    </w:p>
    <w:p w:rsidR="00610BAE" w:rsidRPr="00610BAE" w:rsidRDefault="00610BAE" w:rsidP="00610BAE">
      <w:pPr>
        <w:spacing w:after="0" w:line="240" w:lineRule="auto"/>
        <w:rPr>
          <w:rFonts w:ascii="Calibri" w:hAnsi="Calibri" w:cs="Calibri"/>
          <w:lang w:val="en-GB"/>
        </w:rPr>
      </w:pPr>
      <w:r w:rsidRPr="00610BAE">
        <w:rPr>
          <w:rFonts w:ascii="Calibri" w:hAnsi="Calibri" w:cs="Calibri"/>
          <w:lang w:val="en-GB"/>
        </w:rPr>
        <w:t>H0: there is no relationship between the training programme and the assumed monthly income</w:t>
      </w:r>
    </w:p>
    <w:p w:rsidR="00610BAE" w:rsidRPr="00610BAE" w:rsidRDefault="00610BAE" w:rsidP="00610BAE">
      <w:pPr>
        <w:spacing w:after="0" w:line="240" w:lineRule="auto"/>
        <w:rPr>
          <w:rFonts w:ascii="Calibri" w:hAnsi="Calibri" w:cs="Calibri"/>
          <w:lang w:val="en-GB"/>
        </w:rPr>
      </w:pPr>
      <w:r w:rsidRPr="00610BAE">
        <w:rPr>
          <w:position w:val="-56"/>
          <w:lang w:val="en-GB"/>
        </w:rPr>
        <w:object w:dxaOrig="4760" w:dyaOrig="1240">
          <v:shape id="_x0000_i1159" type="#_x0000_t75" style="width:237.75pt;height:65.25pt" o:ole="" fillcolor="window">
            <v:imagedata r:id="rId249" o:title=""/>
          </v:shape>
          <o:OLEObject Type="Embed" ProgID="Equation.3" ShapeID="_x0000_i1159" DrawAspect="Content" ObjectID="_1627569124" r:id="rId250"/>
        </w:object>
      </w:r>
    </w:p>
    <w:p w:rsidR="00610BAE" w:rsidRPr="00610BAE" w:rsidRDefault="00610BAE" w:rsidP="00610BAE">
      <w:pPr>
        <w:spacing w:after="0" w:line="240" w:lineRule="auto"/>
        <w:rPr>
          <w:rFonts w:ascii="Calibri" w:hAnsi="Calibri" w:cs="Calibri"/>
          <w:lang w:val="en-GB"/>
        </w:rPr>
      </w:pPr>
      <w:r w:rsidRPr="00610BAE">
        <w:rPr>
          <w:position w:val="-30"/>
          <w:lang w:val="en-GB"/>
        </w:rPr>
        <w:object w:dxaOrig="8360" w:dyaOrig="700">
          <v:shape id="_x0000_i1160" type="#_x0000_t75" style="width:417.75pt;height:36pt" o:ole="" fillcolor="window">
            <v:imagedata r:id="rId251" o:title=""/>
          </v:shape>
          <o:OLEObject Type="Embed" ProgID="Equation.3" ShapeID="_x0000_i1160" DrawAspect="Content" ObjectID="_1627569125" r:id="rId252"/>
        </w:object>
      </w:r>
    </w:p>
    <w:p w:rsidR="00610BAE" w:rsidRPr="00610BAE" w:rsidRDefault="00610BAE" w:rsidP="00610BAE">
      <w:pPr>
        <w:spacing w:after="0" w:line="240" w:lineRule="auto"/>
        <w:rPr>
          <w:rFonts w:ascii="Calibri" w:hAnsi="Calibri" w:cs="Calibri"/>
          <w:lang w:val="en-GB"/>
        </w:rPr>
      </w:pPr>
      <w:r w:rsidRPr="00610BAE">
        <w:rPr>
          <w:position w:val="-24"/>
          <w:lang w:val="en-GB"/>
        </w:rPr>
        <w:object w:dxaOrig="3620" w:dyaOrig="620">
          <v:shape id="_x0000_i1161" type="#_x0000_t75" style="width:180pt;height:29.25pt" o:ole="" fillcolor="window">
            <v:imagedata r:id="rId253" o:title=""/>
          </v:shape>
          <o:OLEObject Type="Embed" ProgID="Equation.3" ShapeID="_x0000_i1161" DrawAspect="Content" ObjectID="_1627569126" r:id="rId254"/>
        </w:object>
      </w:r>
    </w:p>
    <w:p w:rsidR="00610BAE" w:rsidRPr="00610BAE" w:rsidRDefault="00610BAE" w:rsidP="00610BAE">
      <w:pPr>
        <w:spacing w:after="0" w:line="240" w:lineRule="auto"/>
        <w:rPr>
          <w:lang w:val="en-GB"/>
        </w:rPr>
      </w:pPr>
      <w:r w:rsidRPr="00610BAE">
        <w:rPr>
          <w:position w:val="-30"/>
          <w:lang w:val="en-GB"/>
        </w:rPr>
        <w:object w:dxaOrig="6240" w:dyaOrig="700">
          <v:shape id="_x0000_i1162" type="#_x0000_t75" style="width:309.75pt;height:36pt" o:ole="" fillcolor="window">
            <v:imagedata r:id="rId255" o:title=""/>
          </v:shape>
          <o:OLEObject Type="Embed" ProgID="Equation.3" ShapeID="_x0000_i1162" DrawAspect="Content" ObjectID="_1627569127" r:id="rId256"/>
        </w:object>
      </w:r>
    </w:p>
    <w:p w:rsidR="00610BAE" w:rsidRPr="00610BAE" w:rsidRDefault="00610BAE" w:rsidP="00610BAE">
      <w:pPr>
        <w:spacing w:after="0" w:line="240" w:lineRule="auto"/>
        <w:rPr>
          <w:rFonts w:ascii="Calibri" w:hAnsi="Calibri" w:cs="Calibri"/>
          <w:lang w:val="en-GB"/>
        </w:rPr>
      </w:pPr>
    </w:p>
    <w:p w:rsidR="00610BAE" w:rsidRPr="00610BAE" w:rsidRDefault="00610BAE" w:rsidP="00610BAE">
      <w:pPr>
        <w:spacing w:after="0" w:line="240" w:lineRule="auto"/>
        <w:rPr>
          <w:rFonts w:ascii="Calibri" w:hAnsi="Calibri" w:cs="Calibri"/>
          <w:lang w:val="en-GB"/>
        </w:rPr>
      </w:pPr>
      <w:r w:rsidRPr="00610BAE">
        <w:rPr>
          <w:position w:val="-30"/>
          <w:lang w:val="en-GB"/>
        </w:rPr>
        <w:object w:dxaOrig="6020" w:dyaOrig="720">
          <v:shape id="_x0000_i1163" type="#_x0000_t75" style="width:302.25pt;height:36pt" o:ole="" fillcolor="window">
            <v:imagedata r:id="rId257" o:title=""/>
          </v:shape>
          <o:OLEObject Type="Embed" ProgID="Equation.3" ShapeID="_x0000_i1163" DrawAspect="Content" ObjectID="_1627569128" r:id="rId258"/>
        </w:object>
      </w:r>
    </w:p>
    <w:p w:rsidR="00610BAE" w:rsidRPr="00610BAE" w:rsidRDefault="00610BAE" w:rsidP="00610BAE">
      <w:pPr>
        <w:spacing w:after="0" w:line="240" w:lineRule="auto"/>
        <w:rPr>
          <w:rFonts w:ascii="Calibri" w:hAnsi="Calibri" w:cs="Calibri"/>
          <w:lang w:val="en-GB"/>
        </w:rPr>
      </w:pPr>
    </w:p>
    <w:p w:rsidR="00610BAE" w:rsidRPr="00610BAE" w:rsidRDefault="00610BAE" w:rsidP="00610BAE">
      <w:pPr>
        <w:spacing w:after="0" w:line="240" w:lineRule="auto"/>
        <w:rPr>
          <w:rFonts w:ascii="Calibri" w:hAnsi="Calibri" w:cs="Calibri"/>
          <w:lang w:val="en-GB"/>
        </w:rPr>
      </w:pPr>
      <w:r w:rsidRPr="00610BAE">
        <w:rPr>
          <w:rFonts w:ascii="Calibri" w:hAnsi="Calibri" w:cs="Calibri"/>
          <w:lang w:val="en-GB"/>
        </w:rPr>
        <w:lastRenderedPageBreak/>
        <w:t xml:space="preserve">At 5% we reject the </w:t>
      </w:r>
      <w:proofErr w:type="spellStart"/>
      <w:r w:rsidRPr="00610BAE">
        <w:rPr>
          <w:rFonts w:ascii="Calibri" w:hAnsi="Calibri" w:cs="Calibri"/>
          <w:lang w:val="en-GB"/>
        </w:rPr>
        <w:t>nullhypothesis</w:t>
      </w:r>
      <w:proofErr w:type="spellEnd"/>
      <w:r w:rsidRPr="00610BAE">
        <w:rPr>
          <w:rFonts w:ascii="Calibri" w:hAnsi="Calibri" w:cs="Calibri"/>
          <w:lang w:val="en-GB"/>
        </w:rPr>
        <w:t>, so there is a significant relationship between the training programme and the assumed monthly salary.</w:t>
      </w:r>
    </w:p>
    <w:p w:rsidR="00610BAE" w:rsidRDefault="00610BAE" w:rsidP="00610BAE">
      <w:pPr>
        <w:spacing w:after="0" w:line="240" w:lineRule="auto"/>
        <w:rPr>
          <w:rFonts w:ascii="Calibri" w:hAnsi="Calibri" w:cs="Calibri"/>
          <w:lang w:val="en-GB"/>
        </w:rPr>
      </w:pPr>
    </w:p>
    <w:p w:rsidR="00610BAE" w:rsidRPr="00610BAE" w:rsidRDefault="00610BAE" w:rsidP="00610BAE">
      <w:pPr>
        <w:spacing w:after="0" w:line="240" w:lineRule="auto"/>
        <w:jc w:val="center"/>
        <w:rPr>
          <w:rFonts w:ascii="Calibri" w:hAnsi="Calibri" w:cs="Calibri"/>
          <w:lang w:val="en-GB"/>
        </w:rPr>
      </w:pPr>
      <w:r>
        <w:rPr>
          <w:rFonts w:ascii="Calibri" w:hAnsi="Calibri" w:cs="Calibri"/>
          <w:lang w:val="en-GB"/>
        </w:rPr>
        <w:t>ANOVA Table</w:t>
      </w:r>
    </w:p>
    <w:tbl>
      <w:tblPr>
        <w:tblW w:w="5390" w:type="dxa"/>
        <w:jc w:val="center"/>
        <w:tblCellMar>
          <w:left w:w="70" w:type="dxa"/>
          <w:right w:w="70" w:type="dxa"/>
        </w:tblCellMar>
        <w:tblLook w:val="04A0" w:firstRow="1" w:lastRow="0" w:firstColumn="1" w:lastColumn="0" w:noHBand="0" w:noVBand="1"/>
      </w:tblPr>
      <w:tblGrid>
        <w:gridCol w:w="1054"/>
        <w:gridCol w:w="977"/>
        <w:gridCol w:w="960"/>
        <w:gridCol w:w="1440"/>
        <w:gridCol w:w="960"/>
      </w:tblGrid>
      <w:tr w:rsidR="00610BAE" w:rsidRPr="00610BAE" w:rsidTr="00610BAE">
        <w:trPr>
          <w:trHeight w:val="300"/>
          <w:jc w:val="center"/>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BAE" w:rsidRPr="00610BAE" w:rsidRDefault="00610BAE" w:rsidP="00421020">
            <w:pPr>
              <w:spacing w:after="0" w:line="240" w:lineRule="auto"/>
              <w:rPr>
                <w:rFonts w:ascii="Calibri" w:eastAsia="Times New Roman" w:hAnsi="Calibri" w:cs="Times New Roman"/>
                <w:color w:val="000000"/>
                <w:lang w:val="en-GB" w:eastAsia="hu-HU"/>
              </w:rPr>
            </w:pPr>
            <w:r w:rsidRPr="00610BAE">
              <w:rPr>
                <w:rFonts w:ascii="Calibri" w:eastAsia="Times New Roman" w:hAnsi="Calibri" w:cs="Times New Roman"/>
                <w:color w:val="000000"/>
                <w:lang w:val="en-GB" w:eastAsia="hu-HU"/>
              </w:rPr>
              <w:t>Source of variance</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610BAE" w:rsidRPr="00610BAE" w:rsidRDefault="00610BAE" w:rsidP="00421020">
            <w:pPr>
              <w:spacing w:after="0" w:line="240" w:lineRule="auto"/>
              <w:rPr>
                <w:rFonts w:ascii="Calibri" w:eastAsia="Times New Roman" w:hAnsi="Calibri" w:cs="Times New Roman"/>
                <w:color w:val="000000"/>
                <w:lang w:val="en-GB" w:eastAsia="hu-HU"/>
              </w:rPr>
            </w:pPr>
            <w:r w:rsidRPr="00610BAE">
              <w:rPr>
                <w:rFonts w:ascii="Calibri" w:eastAsia="Times New Roman" w:hAnsi="Calibri" w:cs="Times New Roman"/>
                <w:color w:val="000000"/>
                <w:lang w:val="en-GB" w:eastAsia="hu-HU"/>
              </w:rPr>
              <w:t>Sum of Squares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10BAE" w:rsidRPr="00610BAE" w:rsidRDefault="00610BAE" w:rsidP="00421020">
            <w:pPr>
              <w:spacing w:after="0" w:line="240" w:lineRule="auto"/>
              <w:rPr>
                <w:rFonts w:ascii="Calibri" w:eastAsia="Times New Roman" w:hAnsi="Calibri" w:cs="Times New Roman"/>
                <w:color w:val="000000"/>
                <w:lang w:val="en-GB" w:eastAsia="hu-HU"/>
              </w:rPr>
            </w:pPr>
            <w:proofErr w:type="spellStart"/>
            <w:r w:rsidRPr="00610BAE">
              <w:rPr>
                <w:rFonts w:ascii="Calibri" w:eastAsia="Times New Roman" w:hAnsi="Calibri" w:cs="Times New Roman"/>
                <w:color w:val="000000"/>
                <w:lang w:val="en-GB" w:eastAsia="hu-HU"/>
              </w:rPr>
              <w:t>df</w:t>
            </w:r>
            <w:proofErr w:type="spellEnd"/>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10BAE" w:rsidRPr="00610BAE" w:rsidRDefault="00610BAE" w:rsidP="00421020">
            <w:pPr>
              <w:spacing w:after="0" w:line="240" w:lineRule="auto"/>
              <w:rPr>
                <w:rFonts w:ascii="Calibri" w:eastAsia="Times New Roman" w:hAnsi="Calibri" w:cs="Times New Roman"/>
                <w:color w:val="000000"/>
                <w:lang w:val="en-GB" w:eastAsia="hu-HU"/>
              </w:rPr>
            </w:pPr>
            <w:r w:rsidRPr="00610BAE">
              <w:rPr>
                <w:rFonts w:ascii="Calibri" w:eastAsia="Times New Roman" w:hAnsi="Calibri" w:cs="Times New Roman"/>
                <w:color w:val="000000"/>
                <w:lang w:val="en-GB" w:eastAsia="hu-HU"/>
              </w:rPr>
              <w:t>Mean square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10BAE" w:rsidRPr="00610BAE" w:rsidRDefault="00610BAE" w:rsidP="00421020">
            <w:pPr>
              <w:spacing w:after="0" w:line="240" w:lineRule="auto"/>
              <w:rPr>
                <w:rFonts w:ascii="Calibri" w:eastAsia="Times New Roman" w:hAnsi="Calibri" w:cs="Times New Roman"/>
                <w:color w:val="000000"/>
                <w:lang w:val="en-GB" w:eastAsia="hu-HU"/>
              </w:rPr>
            </w:pPr>
            <w:r w:rsidRPr="00610BAE">
              <w:rPr>
                <w:rFonts w:ascii="Calibri" w:eastAsia="Times New Roman" w:hAnsi="Calibri" w:cs="Times New Roman"/>
                <w:color w:val="000000"/>
                <w:lang w:val="en-GB" w:eastAsia="hu-HU"/>
              </w:rPr>
              <w:t>F</w:t>
            </w:r>
          </w:p>
        </w:tc>
      </w:tr>
      <w:tr w:rsidR="00610BAE" w:rsidRPr="00610BAE" w:rsidTr="00610BAE">
        <w:trPr>
          <w:trHeight w:val="300"/>
          <w:jc w:val="center"/>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610BAE" w:rsidRPr="00610BAE" w:rsidRDefault="00610BAE" w:rsidP="00421020">
            <w:pPr>
              <w:spacing w:after="0" w:line="240" w:lineRule="auto"/>
              <w:rPr>
                <w:rFonts w:ascii="Calibri" w:eastAsia="Times New Roman" w:hAnsi="Calibri" w:cs="Times New Roman"/>
                <w:color w:val="000000"/>
                <w:lang w:val="en-GB" w:eastAsia="hu-HU"/>
              </w:rPr>
            </w:pPr>
            <w:r w:rsidRPr="00610BAE">
              <w:rPr>
                <w:rFonts w:ascii="Calibri" w:eastAsia="Times New Roman" w:hAnsi="Calibri" w:cs="Times New Roman"/>
                <w:color w:val="000000"/>
                <w:lang w:val="en-GB" w:eastAsia="hu-HU"/>
              </w:rPr>
              <w:t xml:space="preserve">treatment </w:t>
            </w:r>
          </w:p>
        </w:tc>
        <w:tc>
          <w:tcPr>
            <w:tcW w:w="976" w:type="dxa"/>
            <w:tcBorders>
              <w:top w:val="nil"/>
              <w:left w:val="nil"/>
              <w:bottom w:val="single" w:sz="4" w:space="0" w:color="auto"/>
              <w:right w:val="single" w:sz="4" w:space="0" w:color="auto"/>
            </w:tcBorders>
            <w:shd w:val="clear" w:color="auto" w:fill="auto"/>
            <w:noWrap/>
            <w:vAlign w:val="bottom"/>
            <w:hideMark/>
          </w:tcPr>
          <w:p w:rsidR="00610BAE" w:rsidRPr="00610BAE" w:rsidRDefault="00610BAE" w:rsidP="00421020">
            <w:pPr>
              <w:spacing w:after="0" w:line="240" w:lineRule="auto"/>
              <w:jc w:val="right"/>
              <w:rPr>
                <w:rFonts w:ascii="Calibri" w:eastAsia="Times New Roman" w:hAnsi="Calibri" w:cs="Times New Roman"/>
                <w:color w:val="000000"/>
                <w:lang w:val="en-GB" w:eastAsia="hu-HU"/>
              </w:rPr>
            </w:pPr>
            <w:r w:rsidRPr="00610BAE">
              <w:rPr>
                <w:rFonts w:ascii="Calibri" w:eastAsia="Times New Roman" w:hAnsi="Calibri" w:cs="Times New Roman"/>
                <w:color w:val="000000"/>
                <w:lang w:val="en-GB" w:eastAsia="hu-HU"/>
              </w:rPr>
              <w:t>50100</w:t>
            </w:r>
          </w:p>
        </w:tc>
        <w:tc>
          <w:tcPr>
            <w:tcW w:w="960" w:type="dxa"/>
            <w:tcBorders>
              <w:top w:val="nil"/>
              <w:left w:val="nil"/>
              <w:bottom w:val="single" w:sz="4" w:space="0" w:color="auto"/>
              <w:right w:val="single" w:sz="4" w:space="0" w:color="auto"/>
            </w:tcBorders>
            <w:shd w:val="clear" w:color="auto" w:fill="auto"/>
            <w:noWrap/>
            <w:vAlign w:val="bottom"/>
            <w:hideMark/>
          </w:tcPr>
          <w:p w:rsidR="00610BAE" w:rsidRPr="00610BAE" w:rsidRDefault="00610BAE" w:rsidP="00421020">
            <w:pPr>
              <w:spacing w:after="0" w:line="240" w:lineRule="auto"/>
              <w:jc w:val="right"/>
              <w:rPr>
                <w:rFonts w:ascii="Calibri" w:eastAsia="Times New Roman" w:hAnsi="Calibri" w:cs="Times New Roman"/>
                <w:color w:val="000000"/>
                <w:lang w:val="en-GB" w:eastAsia="hu-HU"/>
              </w:rPr>
            </w:pPr>
            <w:r w:rsidRPr="00610BAE">
              <w:rPr>
                <w:rFonts w:ascii="Calibri" w:eastAsia="Times New Roman" w:hAnsi="Calibri" w:cs="Times New Roman"/>
                <w:color w:val="000000"/>
                <w:lang w:val="en-GB" w:eastAsia="hu-HU"/>
              </w:rPr>
              <w:t>2</w:t>
            </w:r>
          </w:p>
        </w:tc>
        <w:tc>
          <w:tcPr>
            <w:tcW w:w="1440" w:type="dxa"/>
            <w:tcBorders>
              <w:top w:val="nil"/>
              <w:left w:val="nil"/>
              <w:bottom w:val="single" w:sz="4" w:space="0" w:color="auto"/>
              <w:right w:val="single" w:sz="4" w:space="0" w:color="auto"/>
            </w:tcBorders>
            <w:shd w:val="clear" w:color="auto" w:fill="auto"/>
            <w:noWrap/>
            <w:vAlign w:val="bottom"/>
            <w:hideMark/>
          </w:tcPr>
          <w:p w:rsidR="00610BAE" w:rsidRPr="00610BAE" w:rsidRDefault="00610BAE" w:rsidP="00421020">
            <w:pPr>
              <w:spacing w:after="0" w:line="240" w:lineRule="auto"/>
              <w:jc w:val="right"/>
              <w:rPr>
                <w:rFonts w:ascii="Calibri" w:eastAsia="Times New Roman" w:hAnsi="Calibri" w:cs="Times New Roman"/>
                <w:color w:val="000000"/>
                <w:lang w:val="en-GB" w:eastAsia="hu-HU"/>
              </w:rPr>
            </w:pPr>
            <w:r w:rsidRPr="00610BAE">
              <w:rPr>
                <w:rFonts w:ascii="Calibri" w:eastAsia="Times New Roman" w:hAnsi="Calibri" w:cs="Times New Roman"/>
                <w:color w:val="000000"/>
                <w:lang w:val="en-GB" w:eastAsia="hu-HU"/>
              </w:rPr>
              <w:t>25050</w:t>
            </w:r>
          </w:p>
        </w:tc>
        <w:tc>
          <w:tcPr>
            <w:tcW w:w="960" w:type="dxa"/>
            <w:vMerge w:val="restart"/>
            <w:tcBorders>
              <w:top w:val="nil"/>
              <w:left w:val="nil"/>
              <w:right w:val="single" w:sz="4" w:space="0" w:color="auto"/>
            </w:tcBorders>
            <w:shd w:val="clear" w:color="auto" w:fill="auto"/>
            <w:noWrap/>
            <w:vAlign w:val="bottom"/>
            <w:hideMark/>
          </w:tcPr>
          <w:p w:rsidR="00610BAE" w:rsidRPr="00610BAE" w:rsidRDefault="00610BAE" w:rsidP="00610BAE">
            <w:pPr>
              <w:spacing w:after="0" w:line="240" w:lineRule="auto"/>
              <w:jc w:val="right"/>
              <w:rPr>
                <w:rFonts w:ascii="Calibri" w:eastAsia="Times New Roman" w:hAnsi="Calibri" w:cs="Times New Roman"/>
                <w:color w:val="000000"/>
                <w:lang w:val="en-GB" w:eastAsia="hu-HU"/>
              </w:rPr>
            </w:pPr>
            <w:r w:rsidRPr="00610BAE">
              <w:rPr>
                <w:rFonts w:ascii="Calibri" w:eastAsia="Times New Roman" w:hAnsi="Calibri" w:cs="Times New Roman"/>
                <w:color w:val="000000"/>
                <w:lang w:val="en-GB" w:eastAsia="hu-HU"/>
              </w:rPr>
              <w:t>173</w:t>
            </w:r>
            <w:r>
              <w:rPr>
                <w:rFonts w:ascii="Calibri" w:eastAsia="Times New Roman" w:hAnsi="Calibri" w:cs="Times New Roman"/>
                <w:color w:val="000000"/>
                <w:lang w:val="en-GB" w:eastAsia="hu-HU"/>
              </w:rPr>
              <w:t>,</w:t>
            </w:r>
            <w:r w:rsidRPr="00610BAE">
              <w:rPr>
                <w:rFonts w:ascii="Calibri" w:eastAsia="Times New Roman" w:hAnsi="Calibri" w:cs="Times New Roman"/>
                <w:color w:val="000000"/>
                <w:lang w:val="en-GB" w:eastAsia="hu-HU"/>
              </w:rPr>
              <w:t>91</w:t>
            </w:r>
          </w:p>
          <w:p w:rsidR="00610BAE" w:rsidRPr="00610BAE" w:rsidRDefault="00610BAE" w:rsidP="00421020">
            <w:pPr>
              <w:spacing w:after="0" w:line="240" w:lineRule="auto"/>
              <w:rPr>
                <w:rFonts w:ascii="Calibri" w:eastAsia="Times New Roman" w:hAnsi="Calibri" w:cs="Times New Roman"/>
                <w:color w:val="000000"/>
                <w:lang w:val="en-GB" w:eastAsia="hu-HU"/>
              </w:rPr>
            </w:pPr>
            <w:r w:rsidRPr="00610BAE">
              <w:rPr>
                <w:rFonts w:ascii="Calibri" w:eastAsia="Times New Roman" w:hAnsi="Calibri" w:cs="Times New Roman"/>
                <w:color w:val="000000"/>
                <w:lang w:val="en-GB" w:eastAsia="hu-HU"/>
              </w:rPr>
              <w:t> </w:t>
            </w:r>
          </w:p>
        </w:tc>
      </w:tr>
      <w:tr w:rsidR="00610BAE" w:rsidRPr="00610BAE" w:rsidTr="00610BAE">
        <w:trPr>
          <w:trHeight w:val="300"/>
          <w:jc w:val="center"/>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610BAE" w:rsidRPr="00610BAE" w:rsidRDefault="00610BAE" w:rsidP="00421020">
            <w:pPr>
              <w:spacing w:after="0" w:line="240" w:lineRule="auto"/>
              <w:rPr>
                <w:rFonts w:ascii="Calibri" w:eastAsia="Times New Roman" w:hAnsi="Calibri" w:cs="Times New Roman"/>
                <w:color w:val="000000"/>
                <w:lang w:val="en-GB" w:eastAsia="hu-HU"/>
              </w:rPr>
            </w:pPr>
            <w:r w:rsidRPr="00610BAE">
              <w:rPr>
                <w:rFonts w:ascii="Calibri" w:eastAsia="Times New Roman" w:hAnsi="Calibri" w:cs="Times New Roman"/>
                <w:color w:val="000000"/>
                <w:lang w:val="en-GB" w:eastAsia="hu-HU"/>
              </w:rPr>
              <w:t>error</w:t>
            </w:r>
          </w:p>
        </w:tc>
        <w:tc>
          <w:tcPr>
            <w:tcW w:w="976" w:type="dxa"/>
            <w:tcBorders>
              <w:top w:val="nil"/>
              <w:left w:val="nil"/>
              <w:bottom w:val="single" w:sz="4" w:space="0" w:color="auto"/>
              <w:right w:val="single" w:sz="4" w:space="0" w:color="auto"/>
            </w:tcBorders>
            <w:shd w:val="clear" w:color="auto" w:fill="auto"/>
            <w:noWrap/>
            <w:vAlign w:val="bottom"/>
            <w:hideMark/>
          </w:tcPr>
          <w:p w:rsidR="00610BAE" w:rsidRPr="00610BAE" w:rsidRDefault="00610BAE" w:rsidP="00610BAE">
            <w:pPr>
              <w:spacing w:after="0" w:line="240" w:lineRule="auto"/>
              <w:jc w:val="right"/>
              <w:rPr>
                <w:rFonts w:ascii="Calibri" w:eastAsia="Times New Roman" w:hAnsi="Calibri" w:cs="Times New Roman"/>
                <w:color w:val="000000"/>
                <w:lang w:val="en-GB" w:eastAsia="hu-HU"/>
              </w:rPr>
            </w:pPr>
            <w:r w:rsidRPr="00610BAE">
              <w:rPr>
                <w:rFonts w:ascii="Calibri" w:eastAsia="Times New Roman" w:hAnsi="Calibri" w:cs="Times New Roman"/>
                <w:color w:val="000000"/>
                <w:lang w:val="en-GB" w:eastAsia="hu-HU"/>
              </w:rPr>
              <w:t>13972</w:t>
            </w:r>
            <w:r>
              <w:rPr>
                <w:rFonts w:ascii="Calibri" w:eastAsia="Times New Roman" w:hAnsi="Calibri" w:cs="Times New Roman"/>
                <w:color w:val="000000"/>
                <w:lang w:val="en-GB" w:eastAsia="hu-HU"/>
              </w:rPr>
              <w:t>.</w:t>
            </w:r>
            <w:r w:rsidRPr="00610BAE">
              <w:rPr>
                <w:rFonts w:ascii="Calibri" w:eastAsia="Times New Roman" w:hAnsi="Calibri" w:cs="Times New Roman"/>
                <w:color w:val="000000"/>
                <w:lang w:val="en-GB" w:eastAsia="hu-HU"/>
              </w:rPr>
              <w:t>15</w:t>
            </w:r>
          </w:p>
        </w:tc>
        <w:tc>
          <w:tcPr>
            <w:tcW w:w="960" w:type="dxa"/>
            <w:tcBorders>
              <w:top w:val="nil"/>
              <w:left w:val="nil"/>
              <w:bottom w:val="single" w:sz="4" w:space="0" w:color="auto"/>
              <w:right w:val="single" w:sz="4" w:space="0" w:color="auto"/>
            </w:tcBorders>
            <w:shd w:val="clear" w:color="auto" w:fill="auto"/>
            <w:noWrap/>
            <w:vAlign w:val="bottom"/>
            <w:hideMark/>
          </w:tcPr>
          <w:p w:rsidR="00610BAE" w:rsidRPr="00610BAE" w:rsidRDefault="00610BAE" w:rsidP="00421020">
            <w:pPr>
              <w:spacing w:after="0" w:line="240" w:lineRule="auto"/>
              <w:jc w:val="right"/>
              <w:rPr>
                <w:rFonts w:ascii="Calibri" w:eastAsia="Times New Roman" w:hAnsi="Calibri" w:cs="Times New Roman"/>
                <w:color w:val="000000"/>
                <w:lang w:val="en-GB" w:eastAsia="hu-HU"/>
              </w:rPr>
            </w:pPr>
            <w:r w:rsidRPr="00610BAE">
              <w:rPr>
                <w:rFonts w:ascii="Calibri" w:eastAsia="Times New Roman" w:hAnsi="Calibri" w:cs="Times New Roman"/>
                <w:color w:val="000000"/>
                <w:lang w:val="en-GB" w:eastAsia="hu-HU"/>
              </w:rPr>
              <w:t>97</w:t>
            </w:r>
          </w:p>
        </w:tc>
        <w:tc>
          <w:tcPr>
            <w:tcW w:w="1440" w:type="dxa"/>
            <w:tcBorders>
              <w:top w:val="nil"/>
              <w:left w:val="nil"/>
              <w:bottom w:val="single" w:sz="4" w:space="0" w:color="auto"/>
              <w:right w:val="single" w:sz="4" w:space="0" w:color="auto"/>
            </w:tcBorders>
            <w:shd w:val="clear" w:color="auto" w:fill="auto"/>
            <w:noWrap/>
            <w:vAlign w:val="bottom"/>
            <w:hideMark/>
          </w:tcPr>
          <w:p w:rsidR="00610BAE" w:rsidRPr="00610BAE" w:rsidRDefault="00610BAE" w:rsidP="00610BAE">
            <w:pPr>
              <w:spacing w:after="0" w:line="240" w:lineRule="auto"/>
              <w:jc w:val="right"/>
              <w:rPr>
                <w:rFonts w:ascii="Calibri" w:eastAsia="Times New Roman" w:hAnsi="Calibri" w:cs="Times New Roman"/>
                <w:color w:val="000000"/>
                <w:lang w:val="en-GB" w:eastAsia="hu-HU"/>
              </w:rPr>
            </w:pPr>
            <w:r w:rsidRPr="00610BAE">
              <w:rPr>
                <w:rFonts w:ascii="Calibri" w:eastAsia="Times New Roman" w:hAnsi="Calibri" w:cs="Times New Roman"/>
                <w:color w:val="000000"/>
                <w:lang w:val="en-GB" w:eastAsia="hu-HU"/>
              </w:rPr>
              <w:t>144</w:t>
            </w:r>
            <w:r>
              <w:rPr>
                <w:rFonts w:ascii="Calibri" w:eastAsia="Times New Roman" w:hAnsi="Calibri" w:cs="Times New Roman"/>
                <w:color w:val="000000"/>
                <w:lang w:val="en-GB" w:eastAsia="hu-HU"/>
              </w:rPr>
              <w:t>,</w:t>
            </w:r>
            <w:r w:rsidRPr="00610BAE">
              <w:rPr>
                <w:rFonts w:ascii="Calibri" w:eastAsia="Times New Roman" w:hAnsi="Calibri" w:cs="Times New Roman"/>
                <w:color w:val="000000"/>
                <w:lang w:val="en-GB" w:eastAsia="hu-HU"/>
              </w:rPr>
              <w:t>04</w:t>
            </w:r>
          </w:p>
        </w:tc>
        <w:tc>
          <w:tcPr>
            <w:tcW w:w="960" w:type="dxa"/>
            <w:vMerge/>
            <w:tcBorders>
              <w:left w:val="nil"/>
              <w:bottom w:val="single" w:sz="4" w:space="0" w:color="auto"/>
              <w:right w:val="single" w:sz="4" w:space="0" w:color="auto"/>
            </w:tcBorders>
            <w:shd w:val="clear" w:color="auto" w:fill="auto"/>
            <w:noWrap/>
            <w:vAlign w:val="bottom"/>
            <w:hideMark/>
          </w:tcPr>
          <w:p w:rsidR="00610BAE" w:rsidRPr="00610BAE" w:rsidRDefault="00610BAE" w:rsidP="00421020">
            <w:pPr>
              <w:spacing w:after="0" w:line="240" w:lineRule="auto"/>
              <w:rPr>
                <w:rFonts w:ascii="Calibri" w:eastAsia="Times New Roman" w:hAnsi="Calibri" w:cs="Times New Roman"/>
                <w:color w:val="000000"/>
                <w:lang w:val="en-GB" w:eastAsia="hu-HU"/>
              </w:rPr>
            </w:pPr>
          </w:p>
        </w:tc>
      </w:tr>
      <w:tr w:rsidR="00610BAE" w:rsidRPr="00610BAE" w:rsidTr="00610BAE">
        <w:trPr>
          <w:trHeight w:val="300"/>
          <w:jc w:val="center"/>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610BAE" w:rsidRPr="00610BAE" w:rsidRDefault="00610BAE" w:rsidP="00421020">
            <w:pPr>
              <w:spacing w:after="0" w:line="240" w:lineRule="auto"/>
              <w:rPr>
                <w:rFonts w:ascii="Calibri" w:eastAsia="Times New Roman" w:hAnsi="Calibri" w:cs="Times New Roman"/>
                <w:color w:val="000000"/>
                <w:lang w:val="en-GB" w:eastAsia="hu-HU"/>
              </w:rPr>
            </w:pPr>
            <w:r w:rsidRPr="00610BAE">
              <w:rPr>
                <w:rFonts w:ascii="Calibri" w:eastAsia="Times New Roman" w:hAnsi="Calibri" w:cs="Times New Roman"/>
                <w:color w:val="000000"/>
                <w:lang w:val="en-GB" w:eastAsia="hu-HU"/>
              </w:rPr>
              <w:t>Total</w:t>
            </w:r>
          </w:p>
        </w:tc>
        <w:tc>
          <w:tcPr>
            <w:tcW w:w="976" w:type="dxa"/>
            <w:tcBorders>
              <w:top w:val="nil"/>
              <w:left w:val="nil"/>
              <w:bottom w:val="single" w:sz="4" w:space="0" w:color="auto"/>
              <w:right w:val="single" w:sz="4" w:space="0" w:color="auto"/>
            </w:tcBorders>
            <w:shd w:val="clear" w:color="auto" w:fill="auto"/>
            <w:noWrap/>
            <w:vAlign w:val="bottom"/>
            <w:hideMark/>
          </w:tcPr>
          <w:p w:rsidR="00610BAE" w:rsidRPr="00610BAE" w:rsidRDefault="00610BAE" w:rsidP="00610BAE">
            <w:pPr>
              <w:spacing w:after="0" w:line="240" w:lineRule="auto"/>
              <w:jc w:val="right"/>
              <w:rPr>
                <w:rFonts w:ascii="Calibri" w:eastAsia="Times New Roman" w:hAnsi="Calibri" w:cs="Times New Roman"/>
                <w:color w:val="000000"/>
                <w:lang w:val="en-GB" w:eastAsia="hu-HU"/>
              </w:rPr>
            </w:pPr>
            <w:r w:rsidRPr="00610BAE">
              <w:rPr>
                <w:rFonts w:ascii="Calibri" w:eastAsia="Times New Roman" w:hAnsi="Calibri" w:cs="Times New Roman"/>
                <w:color w:val="000000"/>
                <w:lang w:val="en-GB" w:eastAsia="hu-HU"/>
              </w:rPr>
              <w:t>64072</w:t>
            </w:r>
            <w:r>
              <w:rPr>
                <w:rFonts w:ascii="Calibri" w:eastAsia="Times New Roman" w:hAnsi="Calibri" w:cs="Times New Roman"/>
                <w:color w:val="000000"/>
                <w:lang w:val="en-GB" w:eastAsia="hu-HU"/>
              </w:rPr>
              <w:t>.</w:t>
            </w:r>
            <w:r w:rsidRPr="00610BAE">
              <w:rPr>
                <w:rFonts w:ascii="Calibri" w:eastAsia="Times New Roman" w:hAnsi="Calibri" w:cs="Times New Roman"/>
                <w:color w:val="000000"/>
                <w:lang w:val="en-GB" w:eastAsia="hu-HU"/>
              </w:rPr>
              <w:t>15</w:t>
            </w:r>
          </w:p>
        </w:tc>
        <w:tc>
          <w:tcPr>
            <w:tcW w:w="960" w:type="dxa"/>
            <w:tcBorders>
              <w:top w:val="nil"/>
              <w:left w:val="nil"/>
              <w:bottom w:val="single" w:sz="4" w:space="0" w:color="auto"/>
              <w:right w:val="single" w:sz="4" w:space="0" w:color="auto"/>
            </w:tcBorders>
            <w:shd w:val="clear" w:color="auto" w:fill="auto"/>
            <w:noWrap/>
            <w:vAlign w:val="bottom"/>
            <w:hideMark/>
          </w:tcPr>
          <w:p w:rsidR="00610BAE" w:rsidRPr="00610BAE" w:rsidRDefault="00610BAE" w:rsidP="00610BAE">
            <w:pPr>
              <w:spacing w:after="0" w:line="240" w:lineRule="auto"/>
              <w:jc w:val="center"/>
              <w:rPr>
                <w:rFonts w:ascii="Calibri" w:eastAsia="Times New Roman" w:hAnsi="Calibri" w:cs="Times New Roman"/>
                <w:color w:val="000000"/>
                <w:lang w:val="en-GB" w:eastAsia="hu-HU"/>
              </w:rPr>
            </w:pPr>
            <w:r>
              <w:rPr>
                <w:rFonts w:ascii="Calibri" w:eastAsia="Times New Roman" w:hAnsi="Calibri" w:cs="Times New Roman"/>
                <w:color w:val="000000"/>
                <w:lang w:val="en-GB" w:eastAsia="hu-HU"/>
              </w:rPr>
              <w:t>-</w:t>
            </w:r>
          </w:p>
        </w:tc>
        <w:tc>
          <w:tcPr>
            <w:tcW w:w="1440" w:type="dxa"/>
            <w:tcBorders>
              <w:top w:val="nil"/>
              <w:left w:val="nil"/>
              <w:bottom w:val="single" w:sz="4" w:space="0" w:color="auto"/>
              <w:right w:val="single" w:sz="4" w:space="0" w:color="auto"/>
            </w:tcBorders>
            <w:shd w:val="clear" w:color="auto" w:fill="auto"/>
            <w:noWrap/>
            <w:vAlign w:val="bottom"/>
            <w:hideMark/>
          </w:tcPr>
          <w:p w:rsidR="00610BAE" w:rsidRPr="00610BAE" w:rsidRDefault="00610BAE" w:rsidP="00610BAE">
            <w:pPr>
              <w:spacing w:after="0" w:line="240" w:lineRule="auto"/>
              <w:jc w:val="center"/>
              <w:rPr>
                <w:rFonts w:ascii="Calibri" w:eastAsia="Times New Roman" w:hAnsi="Calibri" w:cs="Times New Roman"/>
                <w:color w:val="000000"/>
                <w:lang w:val="en-GB" w:eastAsia="hu-HU"/>
              </w:rPr>
            </w:pPr>
            <w:r>
              <w:rPr>
                <w:rFonts w:ascii="Calibri" w:eastAsia="Times New Roman" w:hAnsi="Calibri" w:cs="Times New Roman"/>
                <w:color w:val="000000"/>
                <w:lang w:val="en-GB" w:eastAsia="hu-HU"/>
              </w:rPr>
              <w:t>-</w:t>
            </w:r>
          </w:p>
        </w:tc>
        <w:tc>
          <w:tcPr>
            <w:tcW w:w="960" w:type="dxa"/>
            <w:tcBorders>
              <w:top w:val="nil"/>
              <w:left w:val="nil"/>
              <w:bottom w:val="single" w:sz="4" w:space="0" w:color="auto"/>
              <w:right w:val="single" w:sz="4" w:space="0" w:color="auto"/>
            </w:tcBorders>
            <w:shd w:val="clear" w:color="auto" w:fill="auto"/>
            <w:noWrap/>
            <w:vAlign w:val="bottom"/>
            <w:hideMark/>
          </w:tcPr>
          <w:p w:rsidR="00610BAE" w:rsidRPr="00610BAE" w:rsidRDefault="00610BAE" w:rsidP="00610BAE">
            <w:pPr>
              <w:spacing w:after="0" w:line="240" w:lineRule="auto"/>
              <w:jc w:val="center"/>
              <w:rPr>
                <w:rFonts w:ascii="Calibri" w:eastAsia="Times New Roman" w:hAnsi="Calibri" w:cs="Times New Roman"/>
                <w:color w:val="000000"/>
                <w:lang w:val="en-GB" w:eastAsia="hu-HU"/>
              </w:rPr>
            </w:pPr>
            <w:r>
              <w:rPr>
                <w:rFonts w:ascii="Calibri" w:eastAsia="Times New Roman" w:hAnsi="Calibri" w:cs="Times New Roman"/>
                <w:color w:val="000000"/>
                <w:lang w:val="en-GB" w:eastAsia="hu-HU"/>
              </w:rPr>
              <w:t>-</w:t>
            </w:r>
          </w:p>
        </w:tc>
      </w:tr>
    </w:tbl>
    <w:p w:rsidR="00610BAE" w:rsidRDefault="00610BAE" w:rsidP="00610BAE">
      <w:pPr>
        <w:spacing w:after="0" w:line="240" w:lineRule="auto"/>
        <w:rPr>
          <w:i/>
          <w:lang w:val="en-GB"/>
        </w:rPr>
      </w:pPr>
    </w:p>
    <w:p w:rsidR="00610BAE" w:rsidRPr="00610BAE" w:rsidRDefault="00610BAE" w:rsidP="00610BAE">
      <w:pPr>
        <w:spacing w:after="0" w:line="240" w:lineRule="auto"/>
        <w:rPr>
          <w:i/>
          <w:lang w:val="en-GB"/>
        </w:rPr>
      </w:pPr>
      <w:proofErr w:type="spellStart"/>
      <w:r w:rsidRPr="00610BAE">
        <w:rPr>
          <w:i/>
          <w:lang w:val="en-GB"/>
        </w:rPr>
        <w:t>SS</w:t>
      </w:r>
      <w:r w:rsidRPr="00610BAE">
        <w:rPr>
          <w:i/>
          <w:vertAlign w:val="subscript"/>
          <w:lang w:val="en-GB"/>
        </w:rPr>
        <w:t>total</w:t>
      </w:r>
      <w:proofErr w:type="spellEnd"/>
      <w:r w:rsidRPr="00610BAE">
        <w:rPr>
          <w:i/>
          <w:lang w:val="en-GB"/>
        </w:rPr>
        <w:t>=</w:t>
      </w:r>
      <w:proofErr w:type="spellStart"/>
      <w:r w:rsidRPr="00610BAE">
        <w:rPr>
          <w:i/>
          <w:lang w:val="en-GB"/>
        </w:rPr>
        <w:t>SS</w:t>
      </w:r>
      <w:r w:rsidRPr="00610BAE">
        <w:rPr>
          <w:i/>
          <w:vertAlign w:val="subscript"/>
          <w:lang w:val="en-GB"/>
        </w:rPr>
        <w:t>error</w:t>
      </w:r>
      <w:r w:rsidRPr="00610BAE">
        <w:rPr>
          <w:i/>
          <w:lang w:val="en-GB"/>
        </w:rPr>
        <w:t>+SS</w:t>
      </w:r>
      <w:r w:rsidRPr="00610BAE">
        <w:rPr>
          <w:i/>
          <w:vertAlign w:val="subscript"/>
          <w:lang w:val="en-GB"/>
        </w:rPr>
        <w:t>treatment</w:t>
      </w:r>
      <w:proofErr w:type="spellEnd"/>
      <w:r w:rsidRPr="00610BAE">
        <w:rPr>
          <w:i/>
          <w:lang w:val="en-GB"/>
        </w:rPr>
        <w:t>=50100+13972.15=64072.15</w:t>
      </w:r>
    </w:p>
    <w:p w:rsidR="00610BAE" w:rsidRPr="00610BAE" w:rsidRDefault="00610BAE" w:rsidP="00610BAE">
      <w:pPr>
        <w:spacing w:after="0" w:line="240" w:lineRule="auto"/>
        <w:rPr>
          <w:lang w:val="en-GB"/>
        </w:rPr>
      </w:pPr>
    </w:p>
    <w:p w:rsidR="00610BAE" w:rsidRPr="00610BAE" w:rsidRDefault="00610BAE" w:rsidP="00610BAE">
      <w:pPr>
        <w:spacing w:after="0" w:line="240" w:lineRule="auto"/>
        <w:rPr>
          <w:lang w:val="en-GB"/>
        </w:rPr>
      </w:pPr>
      <w:r w:rsidRPr="00610BAE">
        <w:rPr>
          <w:lang w:val="en-GB"/>
        </w:rPr>
        <w:t>b) H and H2</w:t>
      </w:r>
    </w:p>
    <w:p w:rsidR="00610BAE" w:rsidRPr="00610BAE" w:rsidRDefault="00610BAE" w:rsidP="00610BAE">
      <w:pPr>
        <w:spacing w:after="0" w:line="240" w:lineRule="auto"/>
        <w:rPr>
          <w:lang w:val="en-GB"/>
        </w:rPr>
      </w:pPr>
      <w:r w:rsidRPr="00610BAE">
        <w:rPr>
          <w:position w:val="-30"/>
          <w:lang w:val="en-GB"/>
        </w:rPr>
        <w:object w:dxaOrig="6300" w:dyaOrig="700">
          <v:shape id="_x0000_i1164" type="#_x0000_t75" style="width:317.25pt;height:36pt" o:ole="" fillcolor="window">
            <v:imagedata r:id="rId259" o:title=""/>
          </v:shape>
          <o:OLEObject Type="Embed" ProgID="Equation.3" ShapeID="_x0000_i1164" DrawAspect="Content" ObjectID="_1627569129" r:id="rId260"/>
        </w:object>
      </w:r>
    </w:p>
    <w:p w:rsidR="00610BAE" w:rsidRPr="00610BAE" w:rsidRDefault="00610BAE" w:rsidP="00610BAE">
      <w:pPr>
        <w:spacing w:after="0" w:line="240" w:lineRule="auto"/>
        <w:rPr>
          <w:lang w:val="en-GB"/>
        </w:rPr>
      </w:pPr>
      <w:r w:rsidRPr="00610BAE">
        <w:rPr>
          <w:position w:val="-26"/>
          <w:lang w:val="en-GB"/>
        </w:rPr>
        <w:object w:dxaOrig="3159" w:dyaOrig="700">
          <v:shape id="_x0000_i1165" type="#_x0000_t75" style="width:158.25pt;height:36pt" o:ole="" fillcolor="window">
            <v:imagedata r:id="rId261" o:title=""/>
          </v:shape>
          <o:OLEObject Type="Embed" ProgID="Equation.3" ShapeID="_x0000_i1165" DrawAspect="Content" ObjectID="_1627569130" r:id="rId262"/>
        </w:object>
      </w:r>
    </w:p>
    <w:p w:rsidR="00610BAE" w:rsidRPr="00610BAE" w:rsidRDefault="00610BAE" w:rsidP="00610BAE">
      <w:pPr>
        <w:spacing w:after="0" w:line="240" w:lineRule="auto"/>
        <w:rPr>
          <w:rFonts w:ascii="Calibri" w:hAnsi="Calibri" w:cs="Calibri"/>
          <w:lang w:val="en-GB"/>
        </w:rPr>
      </w:pPr>
    </w:p>
    <w:p w:rsidR="00610BAE" w:rsidRPr="00610BAE" w:rsidRDefault="00610BAE" w:rsidP="00610BAE">
      <w:pPr>
        <w:spacing w:after="0" w:line="240" w:lineRule="auto"/>
        <w:rPr>
          <w:rFonts w:ascii="Calibri" w:hAnsi="Calibri" w:cs="Calibri"/>
          <w:lang w:val="en-GB"/>
        </w:rPr>
      </w:pPr>
      <w:r w:rsidRPr="00610BAE">
        <w:rPr>
          <w:rFonts w:ascii="Calibri" w:hAnsi="Calibri" w:cs="Calibri"/>
          <w:lang w:val="en-GB"/>
        </w:rPr>
        <w:t xml:space="preserve">78.2% of variance of the monthly assumed income is explained by the </w:t>
      </w:r>
      <w:proofErr w:type="spellStart"/>
      <w:r w:rsidRPr="00610BAE">
        <w:rPr>
          <w:rFonts w:ascii="Calibri" w:hAnsi="Calibri" w:cs="Calibri"/>
          <w:lang w:val="en-GB"/>
        </w:rPr>
        <w:t>tranining</w:t>
      </w:r>
      <w:proofErr w:type="spellEnd"/>
      <w:r w:rsidRPr="00610BAE">
        <w:rPr>
          <w:rFonts w:ascii="Calibri" w:hAnsi="Calibri" w:cs="Calibri"/>
          <w:lang w:val="en-GB"/>
        </w:rPr>
        <w:t xml:space="preserve"> programme. The</w:t>
      </w:r>
      <w:r w:rsidR="00BC66E3">
        <w:rPr>
          <w:rFonts w:ascii="Calibri" w:hAnsi="Calibri" w:cs="Calibri"/>
          <w:lang w:val="en-GB"/>
        </w:rPr>
        <w:t xml:space="preserve"> remaining</w:t>
      </w:r>
      <w:r w:rsidRPr="00610BAE">
        <w:rPr>
          <w:rFonts w:ascii="Calibri" w:hAnsi="Calibri" w:cs="Calibri"/>
          <w:lang w:val="en-GB"/>
        </w:rPr>
        <w:t xml:space="preserve"> 21.8% is explained by other factors.</w:t>
      </w:r>
    </w:p>
    <w:p w:rsidR="00610BAE" w:rsidRPr="00610BAE" w:rsidRDefault="00610BAE" w:rsidP="00610BAE">
      <w:pPr>
        <w:spacing w:after="0" w:line="240" w:lineRule="auto"/>
        <w:rPr>
          <w:rFonts w:ascii="Calibri" w:hAnsi="Calibri" w:cs="Calibri"/>
          <w:lang w:val="en-GB"/>
        </w:rPr>
      </w:pPr>
      <w:r w:rsidRPr="00610BAE">
        <w:rPr>
          <w:rFonts w:ascii="Calibri" w:hAnsi="Calibri" w:cs="Calibri"/>
          <w:lang w:val="en-GB"/>
        </w:rPr>
        <w:t xml:space="preserve">There is a strong relationship between the training programme </w:t>
      </w:r>
      <w:r w:rsidR="00BC66E3">
        <w:rPr>
          <w:rFonts w:ascii="Calibri" w:hAnsi="Calibri" w:cs="Calibri"/>
          <w:lang w:val="en-GB"/>
        </w:rPr>
        <w:t>and the assumed monthly income.</w:t>
      </w:r>
    </w:p>
    <w:p w:rsidR="00543EFD" w:rsidRPr="00610BAE" w:rsidRDefault="00543EFD" w:rsidP="00610BAE">
      <w:pPr>
        <w:spacing w:after="0" w:line="240" w:lineRule="auto"/>
        <w:rPr>
          <w:rFonts w:ascii="Calibri" w:hAnsi="Calibri" w:cs="Calibri"/>
          <w:lang w:val="en-GB"/>
        </w:rPr>
      </w:pPr>
    </w:p>
    <w:p w:rsidR="00610BAE" w:rsidRPr="00610BAE" w:rsidRDefault="00610BAE" w:rsidP="00610BAE">
      <w:pPr>
        <w:spacing w:after="0" w:line="240" w:lineRule="auto"/>
        <w:rPr>
          <w:rFonts w:cs="Calibri"/>
          <w:b/>
          <w:lang w:val="en-US"/>
        </w:rPr>
      </w:pPr>
      <w:r w:rsidRPr="00610BAE">
        <w:rPr>
          <w:rFonts w:cs="Calibri"/>
          <w:b/>
          <w:lang w:val="en-US"/>
        </w:rPr>
        <w:t xml:space="preserve">2. </w:t>
      </w:r>
      <w:r w:rsidRPr="00610BAE">
        <w:rPr>
          <w:lang w:val="en-US"/>
        </w:rPr>
        <w:t xml:space="preserve">A company has four types of machines and </w:t>
      </w:r>
      <w:r w:rsidR="00BC66E3">
        <w:rPr>
          <w:lang w:val="en-US"/>
        </w:rPr>
        <w:t>it sets out to examine</w:t>
      </w:r>
      <w:r w:rsidRPr="00610BAE">
        <w:rPr>
          <w:lang w:val="en-US"/>
        </w:rPr>
        <w:t xml:space="preserve"> the productivity of its machines. Based on a sample from production data, the following data are known:</w:t>
      </w:r>
    </w:p>
    <w:p w:rsidR="00610BAE" w:rsidRPr="00610BAE" w:rsidRDefault="00610BAE" w:rsidP="00610BAE">
      <w:pPr>
        <w:spacing w:after="0" w:line="240" w:lineRule="auto"/>
        <w:jc w:val="both"/>
        <w:rPr>
          <w:lang w:val="en-US"/>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2465"/>
        <w:gridCol w:w="3522"/>
      </w:tblGrid>
      <w:tr w:rsidR="00610BAE" w:rsidRPr="00610BAE" w:rsidTr="00421020">
        <w:trPr>
          <w:jc w:val="center"/>
        </w:trPr>
        <w:tc>
          <w:tcPr>
            <w:tcW w:w="3301" w:type="dxa"/>
          </w:tcPr>
          <w:p w:rsidR="00610BAE" w:rsidRPr="00610BAE" w:rsidRDefault="00610BAE" w:rsidP="00421020">
            <w:pPr>
              <w:spacing w:after="0" w:line="240" w:lineRule="auto"/>
              <w:jc w:val="center"/>
              <w:rPr>
                <w:lang w:val="en-US"/>
              </w:rPr>
            </w:pPr>
            <w:r w:rsidRPr="00610BAE">
              <w:rPr>
                <w:lang w:val="en-US"/>
              </w:rPr>
              <w:t>Type of machine</w:t>
            </w:r>
          </w:p>
        </w:tc>
        <w:tc>
          <w:tcPr>
            <w:tcW w:w="2465" w:type="dxa"/>
          </w:tcPr>
          <w:p w:rsidR="00610BAE" w:rsidRPr="00610BAE" w:rsidRDefault="00610BAE" w:rsidP="00421020">
            <w:pPr>
              <w:spacing w:after="0" w:line="240" w:lineRule="auto"/>
              <w:jc w:val="center"/>
              <w:rPr>
                <w:lang w:val="en-US"/>
              </w:rPr>
            </w:pPr>
            <w:r w:rsidRPr="00610BAE">
              <w:rPr>
                <w:lang w:val="en-US"/>
              </w:rPr>
              <w:t>Number of observed productivity data</w:t>
            </w:r>
          </w:p>
        </w:tc>
        <w:tc>
          <w:tcPr>
            <w:tcW w:w="3522" w:type="dxa"/>
          </w:tcPr>
          <w:p w:rsidR="00610BAE" w:rsidRPr="00610BAE" w:rsidRDefault="00610BAE" w:rsidP="00421020">
            <w:pPr>
              <w:spacing w:after="0" w:line="240" w:lineRule="auto"/>
              <w:jc w:val="center"/>
              <w:rPr>
                <w:lang w:val="en-US"/>
              </w:rPr>
            </w:pPr>
            <w:r w:rsidRPr="00610BAE">
              <w:rPr>
                <w:lang w:val="en-US"/>
              </w:rPr>
              <w:t>Mean of productivity (pieces/hour)</w:t>
            </w:r>
          </w:p>
        </w:tc>
      </w:tr>
      <w:tr w:rsidR="00610BAE" w:rsidRPr="00610BAE" w:rsidTr="00421020">
        <w:trPr>
          <w:jc w:val="center"/>
        </w:trPr>
        <w:tc>
          <w:tcPr>
            <w:tcW w:w="3301" w:type="dxa"/>
          </w:tcPr>
          <w:p w:rsidR="00610BAE" w:rsidRPr="00610BAE" w:rsidRDefault="00610BAE" w:rsidP="00421020">
            <w:pPr>
              <w:spacing w:after="0" w:line="240" w:lineRule="auto"/>
              <w:jc w:val="center"/>
              <w:rPr>
                <w:lang w:val="en-US"/>
              </w:rPr>
            </w:pPr>
            <w:r w:rsidRPr="00610BAE">
              <w:rPr>
                <w:lang w:val="en-US"/>
              </w:rPr>
              <w:t>A</w:t>
            </w:r>
          </w:p>
        </w:tc>
        <w:tc>
          <w:tcPr>
            <w:tcW w:w="2465" w:type="dxa"/>
          </w:tcPr>
          <w:p w:rsidR="00610BAE" w:rsidRPr="00610BAE" w:rsidRDefault="00610BAE" w:rsidP="00421020">
            <w:pPr>
              <w:spacing w:after="0" w:line="240" w:lineRule="auto"/>
              <w:jc w:val="center"/>
              <w:rPr>
                <w:lang w:val="en-US"/>
              </w:rPr>
            </w:pPr>
            <w:r w:rsidRPr="00610BAE">
              <w:rPr>
                <w:lang w:val="en-US"/>
              </w:rPr>
              <w:t>30</w:t>
            </w:r>
          </w:p>
        </w:tc>
        <w:tc>
          <w:tcPr>
            <w:tcW w:w="3522" w:type="dxa"/>
          </w:tcPr>
          <w:p w:rsidR="00610BAE" w:rsidRPr="00610BAE" w:rsidRDefault="00610BAE" w:rsidP="00610BAE">
            <w:pPr>
              <w:spacing w:after="0" w:line="240" w:lineRule="auto"/>
              <w:jc w:val="center"/>
              <w:rPr>
                <w:lang w:val="en-US"/>
              </w:rPr>
            </w:pPr>
            <w:r w:rsidRPr="00610BAE">
              <w:rPr>
                <w:lang w:val="en-US"/>
              </w:rPr>
              <w:t>29</w:t>
            </w:r>
            <w:r>
              <w:rPr>
                <w:lang w:val="en-US"/>
              </w:rPr>
              <w:t>.</w:t>
            </w:r>
            <w:r w:rsidRPr="00610BAE">
              <w:rPr>
                <w:lang w:val="en-US"/>
              </w:rPr>
              <w:t>9</w:t>
            </w:r>
          </w:p>
        </w:tc>
      </w:tr>
      <w:tr w:rsidR="00610BAE" w:rsidRPr="00610BAE" w:rsidTr="00421020">
        <w:trPr>
          <w:jc w:val="center"/>
        </w:trPr>
        <w:tc>
          <w:tcPr>
            <w:tcW w:w="3301" w:type="dxa"/>
          </w:tcPr>
          <w:p w:rsidR="00610BAE" w:rsidRPr="00610BAE" w:rsidRDefault="00610BAE" w:rsidP="00421020">
            <w:pPr>
              <w:spacing w:after="0" w:line="240" w:lineRule="auto"/>
              <w:jc w:val="center"/>
              <w:rPr>
                <w:lang w:val="en-US"/>
              </w:rPr>
            </w:pPr>
            <w:r w:rsidRPr="00610BAE">
              <w:rPr>
                <w:lang w:val="en-US"/>
              </w:rPr>
              <w:t>B</w:t>
            </w:r>
          </w:p>
        </w:tc>
        <w:tc>
          <w:tcPr>
            <w:tcW w:w="2465" w:type="dxa"/>
          </w:tcPr>
          <w:p w:rsidR="00610BAE" w:rsidRPr="00610BAE" w:rsidRDefault="00610BAE" w:rsidP="00421020">
            <w:pPr>
              <w:spacing w:after="0" w:line="240" w:lineRule="auto"/>
              <w:jc w:val="center"/>
              <w:rPr>
                <w:lang w:val="en-US"/>
              </w:rPr>
            </w:pPr>
            <w:r w:rsidRPr="00610BAE">
              <w:rPr>
                <w:lang w:val="en-US"/>
              </w:rPr>
              <w:t>32</w:t>
            </w:r>
          </w:p>
        </w:tc>
        <w:tc>
          <w:tcPr>
            <w:tcW w:w="3522" w:type="dxa"/>
          </w:tcPr>
          <w:p w:rsidR="00610BAE" w:rsidRPr="00610BAE" w:rsidRDefault="00610BAE" w:rsidP="00610BAE">
            <w:pPr>
              <w:spacing w:after="0" w:line="240" w:lineRule="auto"/>
              <w:jc w:val="center"/>
              <w:rPr>
                <w:lang w:val="en-US"/>
              </w:rPr>
            </w:pPr>
            <w:r w:rsidRPr="00610BAE">
              <w:rPr>
                <w:lang w:val="en-US"/>
              </w:rPr>
              <w:t>29</w:t>
            </w:r>
            <w:r>
              <w:rPr>
                <w:lang w:val="en-US"/>
              </w:rPr>
              <w:t>.</w:t>
            </w:r>
            <w:r w:rsidRPr="00610BAE">
              <w:rPr>
                <w:lang w:val="en-US"/>
              </w:rPr>
              <w:t>75</w:t>
            </w:r>
          </w:p>
        </w:tc>
      </w:tr>
      <w:tr w:rsidR="00610BAE" w:rsidRPr="00610BAE" w:rsidTr="00421020">
        <w:trPr>
          <w:jc w:val="center"/>
        </w:trPr>
        <w:tc>
          <w:tcPr>
            <w:tcW w:w="3301" w:type="dxa"/>
          </w:tcPr>
          <w:p w:rsidR="00610BAE" w:rsidRPr="00610BAE" w:rsidRDefault="00610BAE" w:rsidP="00421020">
            <w:pPr>
              <w:spacing w:after="0" w:line="240" w:lineRule="auto"/>
              <w:jc w:val="center"/>
              <w:rPr>
                <w:lang w:val="en-US"/>
              </w:rPr>
            </w:pPr>
            <w:r w:rsidRPr="00610BAE">
              <w:rPr>
                <w:lang w:val="en-US"/>
              </w:rPr>
              <w:t>C</w:t>
            </w:r>
          </w:p>
        </w:tc>
        <w:tc>
          <w:tcPr>
            <w:tcW w:w="2465" w:type="dxa"/>
          </w:tcPr>
          <w:p w:rsidR="00610BAE" w:rsidRPr="00610BAE" w:rsidRDefault="00610BAE" w:rsidP="00421020">
            <w:pPr>
              <w:spacing w:after="0" w:line="240" w:lineRule="auto"/>
              <w:jc w:val="center"/>
              <w:rPr>
                <w:lang w:val="en-US"/>
              </w:rPr>
            </w:pPr>
            <w:r w:rsidRPr="00610BAE">
              <w:rPr>
                <w:lang w:val="en-US"/>
              </w:rPr>
              <w:t>30</w:t>
            </w:r>
          </w:p>
        </w:tc>
        <w:tc>
          <w:tcPr>
            <w:tcW w:w="3522" w:type="dxa"/>
          </w:tcPr>
          <w:p w:rsidR="00610BAE" w:rsidRPr="00610BAE" w:rsidRDefault="00610BAE" w:rsidP="00610BAE">
            <w:pPr>
              <w:spacing w:after="0" w:line="240" w:lineRule="auto"/>
              <w:jc w:val="center"/>
              <w:rPr>
                <w:lang w:val="en-US"/>
              </w:rPr>
            </w:pPr>
            <w:r w:rsidRPr="00610BAE">
              <w:rPr>
                <w:lang w:val="en-US"/>
              </w:rPr>
              <w:t>29</w:t>
            </w:r>
            <w:r>
              <w:rPr>
                <w:lang w:val="en-US"/>
              </w:rPr>
              <w:t>.</w:t>
            </w:r>
            <w:r w:rsidRPr="00610BAE">
              <w:rPr>
                <w:lang w:val="en-US"/>
              </w:rPr>
              <w:t>23</w:t>
            </w:r>
          </w:p>
        </w:tc>
      </w:tr>
      <w:tr w:rsidR="00610BAE" w:rsidRPr="00610BAE" w:rsidTr="00421020">
        <w:trPr>
          <w:jc w:val="center"/>
        </w:trPr>
        <w:tc>
          <w:tcPr>
            <w:tcW w:w="3301" w:type="dxa"/>
          </w:tcPr>
          <w:p w:rsidR="00610BAE" w:rsidRPr="00610BAE" w:rsidRDefault="00610BAE" w:rsidP="00421020">
            <w:pPr>
              <w:spacing w:after="0" w:line="240" w:lineRule="auto"/>
              <w:jc w:val="center"/>
              <w:rPr>
                <w:lang w:val="en-US"/>
              </w:rPr>
            </w:pPr>
            <w:r w:rsidRPr="00610BAE">
              <w:rPr>
                <w:lang w:val="en-US"/>
              </w:rPr>
              <w:t>D</w:t>
            </w:r>
          </w:p>
        </w:tc>
        <w:tc>
          <w:tcPr>
            <w:tcW w:w="2465" w:type="dxa"/>
          </w:tcPr>
          <w:p w:rsidR="00610BAE" w:rsidRPr="00610BAE" w:rsidRDefault="00610BAE" w:rsidP="00421020">
            <w:pPr>
              <w:spacing w:after="0" w:line="240" w:lineRule="auto"/>
              <w:jc w:val="center"/>
              <w:rPr>
                <w:lang w:val="en-US"/>
              </w:rPr>
            </w:pPr>
            <w:r w:rsidRPr="00610BAE">
              <w:rPr>
                <w:lang w:val="en-US"/>
              </w:rPr>
              <w:t>31</w:t>
            </w:r>
          </w:p>
        </w:tc>
        <w:tc>
          <w:tcPr>
            <w:tcW w:w="3522" w:type="dxa"/>
          </w:tcPr>
          <w:p w:rsidR="00610BAE" w:rsidRPr="00610BAE" w:rsidRDefault="00610BAE" w:rsidP="00610BAE">
            <w:pPr>
              <w:spacing w:after="0" w:line="240" w:lineRule="auto"/>
              <w:jc w:val="center"/>
              <w:rPr>
                <w:lang w:val="en-US"/>
              </w:rPr>
            </w:pPr>
            <w:r w:rsidRPr="00610BAE">
              <w:rPr>
                <w:lang w:val="en-US"/>
              </w:rPr>
              <w:t>29</w:t>
            </w:r>
            <w:r>
              <w:rPr>
                <w:lang w:val="en-US"/>
              </w:rPr>
              <w:t>.</w:t>
            </w:r>
            <w:r w:rsidRPr="00610BAE">
              <w:rPr>
                <w:lang w:val="en-US"/>
              </w:rPr>
              <w:t>97</w:t>
            </w:r>
          </w:p>
        </w:tc>
      </w:tr>
      <w:tr w:rsidR="00610BAE" w:rsidRPr="00610BAE" w:rsidTr="00421020">
        <w:trPr>
          <w:jc w:val="center"/>
        </w:trPr>
        <w:tc>
          <w:tcPr>
            <w:tcW w:w="3301" w:type="dxa"/>
          </w:tcPr>
          <w:p w:rsidR="00610BAE" w:rsidRPr="00610BAE" w:rsidRDefault="00610BAE" w:rsidP="00421020">
            <w:pPr>
              <w:spacing w:after="0" w:line="240" w:lineRule="auto"/>
              <w:jc w:val="center"/>
              <w:rPr>
                <w:lang w:val="en-US"/>
              </w:rPr>
            </w:pPr>
            <w:r w:rsidRPr="00610BAE">
              <w:rPr>
                <w:lang w:val="en-US"/>
              </w:rPr>
              <w:t>Total</w:t>
            </w:r>
          </w:p>
        </w:tc>
        <w:tc>
          <w:tcPr>
            <w:tcW w:w="2465" w:type="dxa"/>
          </w:tcPr>
          <w:p w:rsidR="00610BAE" w:rsidRPr="00610BAE" w:rsidRDefault="00610BAE" w:rsidP="00421020">
            <w:pPr>
              <w:spacing w:after="0" w:line="240" w:lineRule="auto"/>
              <w:jc w:val="center"/>
              <w:rPr>
                <w:lang w:val="en-US"/>
              </w:rPr>
            </w:pPr>
            <w:r w:rsidRPr="00610BAE">
              <w:rPr>
                <w:lang w:val="en-US"/>
              </w:rPr>
              <w:t>123</w:t>
            </w:r>
          </w:p>
        </w:tc>
        <w:tc>
          <w:tcPr>
            <w:tcW w:w="3522" w:type="dxa"/>
          </w:tcPr>
          <w:p w:rsidR="00610BAE" w:rsidRPr="00610BAE" w:rsidRDefault="00610BAE" w:rsidP="00610BAE">
            <w:pPr>
              <w:spacing w:after="0" w:line="240" w:lineRule="auto"/>
              <w:jc w:val="center"/>
              <w:rPr>
                <w:lang w:val="en-US"/>
              </w:rPr>
            </w:pPr>
            <w:r w:rsidRPr="00610BAE">
              <w:rPr>
                <w:lang w:val="en-US"/>
              </w:rPr>
              <w:t>29</w:t>
            </w:r>
            <w:r>
              <w:rPr>
                <w:lang w:val="en-US"/>
              </w:rPr>
              <w:t>.</w:t>
            </w:r>
            <w:r w:rsidRPr="00610BAE">
              <w:rPr>
                <w:lang w:val="en-US"/>
              </w:rPr>
              <w:t>72</w:t>
            </w:r>
          </w:p>
        </w:tc>
      </w:tr>
    </w:tbl>
    <w:p w:rsidR="00610BAE" w:rsidRPr="00610BAE" w:rsidRDefault="00610BAE" w:rsidP="00610BAE">
      <w:pPr>
        <w:spacing w:after="0" w:line="240" w:lineRule="auto"/>
        <w:jc w:val="both"/>
        <w:rPr>
          <w:lang w:val="en-US"/>
        </w:rPr>
      </w:pPr>
    </w:p>
    <w:p w:rsidR="00610BAE" w:rsidRPr="00610BAE" w:rsidRDefault="00610BAE" w:rsidP="00610BAE">
      <w:pPr>
        <w:spacing w:after="0" w:line="240" w:lineRule="auto"/>
        <w:jc w:val="both"/>
        <w:rPr>
          <w:lang w:val="en-US"/>
        </w:rPr>
      </w:pPr>
      <w:r w:rsidRPr="00610BAE">
        <w:rPr>
          <w:lang w:val="en-US"/>
        </w:rPr>
        <w:t xml:space="preserve">It is also known that </w:t>
      </w:r>
      <w:proofErr w:type="spellStart"/>
      <w:r w:rsidRPr="00610BAE">
        <w:rPr>
          <w:lang w:val="en-US"/>
        </w:rPr>
        <w:t>SS</w:t>
      </w:r>
      <w:r w:rsidRPr="00610BAE">
        <w:rPr>
          <w:vertAlign w:val="subscript"/>
          <w:lang w:val="en-US"/>
        </w:rPr>
        <w:t>total</w:t>
      </w:r>
      <w:proofErr w:type="spellEnd"/>
      <w:r w:rsidRPr="00610BAE">
        <w:rPr>
          <w:lang w:val="en-US"/>
        </w:rPr>
        <w:t>=115</w:t>
      </w:r>
      <w:r>
        <w:rPr>
          <w:lang w:val="en-US"/>
        </w:rPr>
        <w:t>.</w:t>
      </w:r>
      <w:r w:rsidRPr="00610BAE">
        <w:rPr>
          <w:lang w:val="en-US"/>
        </w:rPr>
        <w:t>04. The productivity is not skewed to the right strongly in each machine type group, and the variances of assumed monthly incomes can be considered equal.</w:t>
      </w:r>
    </w:p>
    <w:p w:rsidR="00610BAE" w:rsidRPr="00610BAE" w:rsidRDefault="00610BAE" w:rsidP="00610BAE">
      <w:pPr>
        <w:spacing w:after="0" w:line="240" w:lineRule="auto"/>
        <w:rPr>
          <w:rFonts w:cs="Calibri"/>
          <w:lang w:val="en-US"/>
        </w:rPr>
      </w:pPr>
    </w:p>
    <w:p w:rsidR="00610BAE" w:rsidRPr="00610BAE" w:rsidRDefault="00BC66E3" w:rsidP="007F55E6">
      <w:pPr>
        <w:pStyle w:val="ListParagraph"/>
        <w:numPr>
          <w:ilvl w:val="0"/>
          <w:numId w:val="31"/>
        </w:numPr>
        <w:spacing w:after="0" w:line="240" w:lineRule="auto"/>
        <w:rPr>
          <w:lang w:val="en-US"/>
        </w:rPr>
      </w:pPr>
      <w:r>
        <w:rPr>
          <w:lang w:val="en-US"/>
        </w:rPr>
        <w:t>Is</w:t>
      </w:r>
      <w:r w:rsidR="00610BAE" w:rsidRPr="00610BAE">
        <w:rPr>
          <w:lang w:val="en-US"/>
        </w:rPr>
        <w:t xml:space="preserve"> there any relationship bet</w:t>
      </w:r>
      <w:r>
        <w:rPr>
          <w:lang w:val="en-US"/>
        </w:rPr>
        <w:t>ween the type of machine and</w:t>
      </w:r>
      <w:r w:rsidR="00610BAE" w:rsidRPr="00610BAE">
        <w:rPr>
          <w:lang w:val="en-US"/>
        </w:rPr>
        <w:t xml:space="preserve"> productivity (α=0,05)?</w:t>
      </w:r>
    </w:p>
    <w:p w:rsidR="00610BAE" w:rsidRPr="00610BAE" w:rsidRDefault="00610BAE" w:rsidP="00610BAE">
      <w:pPr>
        <w:pStyle w:val="ListParagraph"/>
        <w:spacing w:after="0" w:line="240" w:lineRule="auto"/>
        <w:rPr>
          <w:lang w:val="en-US"/>
        </w:rPr>
      </w:pPr>
    </w:p>
    <w:p w:rsidR="00610BAE" w:rsidRPr="00610BAE" w:rsidRDefault="00610BAE" w:rsidP="00610BAE">
      <w:pPr>
        <w:spacing w:after="0" w:line="240" w:lineRule="auto"/>
        <w:rPr>
          <w:rFonts w:ascii="Calibri" w:hAnsi="Calibri" w:cs="Calibri"/>
          <w:lang w:val="en-GB"/>
        </w:rPr>
      </w:pPr>
      <w:r w:rsidRPr="00610BAE">
        <w:rPr>
          <w:rFonts w:ascii="Calibri" w:hAnsi="Calibri" w:cs="Calibri"/>
          <w:lang w:val="en-GB"/>
        </w:rPr>
        <w:t>H0: there is no relationship between the</w:t>
      </w:r>
      <w:r w:rsidR="00BC66E3">
        <w:rPr>
          <w:rFonts w:ascii="Calibri" w:hAnsi="Calibri" w:cs="Calibri"/>
          <w:lang w:val="en-GB"/>
        </w:rPr>
        <w:t xml:space="preserve"> type of machine and</w:t>
      </w:r>
      <w:r w:rsidRPr="00610BAE">
        <w:rPr>
          <w:rFonts w:ascii="Calibri" w:hAnsi="Calibri" w:cs="Calibri"/>
          <w:lang w:val="en-GB"/>
        </w:rPr>
        <w:t xml:space="preserve"> productivity</w:t>
      </w:r>
      <w:r w:rsidR="00BC66E3">
        <w:rPr>
          <w:rFonts w:ascii="Calibri" w:hAnsi="Calibri" w:cs="Calibri"/>
          <w:lang w:val="en-GB"/>
        </w:rPr>
        <w:t>.</w:t>
      </w:r>
    </w:p>
    <w:p w:rsidR="00610BAE" w:rsidRPr="00610BAE" w:rsidRDefault="00610BAE" w:rsidP="00610BAE">
      <w:pPr>
        <w:spacing w:after="0" w:line="240" w:lineRule="auto"/>
        <w:rPr>
          <w:rFonts w:ascii="Calibri" w:hAnsi="Calibri" w:cs="Calibri"/>
          <w:lang w:val="en-GB"/>
        </w:rPr>
      </w:pPr>
      <w:r w:rsidRPr="00610BAE">
        <w:rPr>
          <w:position w:val="-56"/>
          <w:lang w:val="en-GB"/>
        </w:rPr>
        <w:object w:dxaOrig="4140" w:dyaOrig="1240">
          <v:shape id="_x0000_i1166" type="#_x0000_t75" style="width:209.25pt;height:65.25pt" o:ole="" fillcolor="window">
            <v:imagedata r:id="rId263" o:title=""/>
          </v:shape>
          <o:OLEObject Type="Embed" ProgID="Equation.3" ShapeID="_x0000_i1166" DrawAspect="Content" ObjectID="_1627569131" r:id="rId264"/>
        </w:object>
      </w:r>
    </w:p>
    <w:p w:rsidR="00610BAE" w:rsidRPr="00610BAE" w:rsidRDefault="00610BAE" w:rsidP="00610BAE">
      <w:pPr>
        <w:spacing w:after="0" w:line="240" w:lineRule="auto"/>
        <w:rPr>
          <w:rFonts w:ascii="Calibri" w:hAnsi="Calibri" w:cs="Calibri"/>
          <w:lang w:val="en-GB"/>
        </w:rPr>
      </w:pPr>
      <w:r w:rsidRPr="00610BAE">
        <w:rPr>
          <w:position w:val="-50"/>
          <w:lang w:val="en-GB"/>
        </w:rPr>
        <w:object w:dxaOrig="8580" w:dyaOrig="1120">
          <v:shape id="_x0000_i1167" type="#_x0000_t75" style="width:424.5pt;height:57.75pt" o:ole="" fillcolor="window">
            <v:imagedata r:id="rId265" o:title=""/>
          </v:shape>
          <o:OLEObject Type="Embed" ProgID="Equation.3" ShapeID="_x0000_i1167" DrawAspect="Content" ObjectID="_1627569132" r:id="rId266"/>
        </w:object>
      </w:r>
    </w:p>
    <w:p w:rsidR="00610BAE" w:rsidRPr="00610BAE" w:rsidRDefault="00610BAE" w:rsidP="00610BAE">
      <w:pPr>
        <w:spacing w:after="0" w:line="240" w:lineRule="auto"/>
        <w:rPr>
          <w:rFonts w:ascii="Calibri" w:hAnsi="Calibri" w:cs="Calibri"/>
          <w:lang w:val="en-GB"/>
        </w:rPr>
      </w:pPr>
    </w:p>
    <w:p w:rsidR="00610BAE" w:rsidRPr="00610BAE" w:rsidRDefault="00610BAE" w:rsidP="00610BAE">
      <w:pPr>
        <w:spacing w:after="0" w:line="240" w:lineRule="auto"/>
        <w:rPr>
          <w:rFonts w:ascii="Calibri" w:hAnsi="Calibri" w:cs="Calibri"/>
          <w:lang w:val="en-GB"/>
        </w:rPr>
      </w:pPr>
      <w:r w:rsidRPr="00610BAE">
        <w:rPr>
          <w:position w:val="-12"/>
          <w:lang w:val="en-GB"/>
        </w:rPr>
        <w:object w:dxaOrig="4959" w:dyaOrig="360">
          <v:shape id="_x0000_i1168" type="#_x0000_t75" style="width:245.25pt;height:21.75pt" o:ole="" fillcolor="window">
            <v:imagedata r:id="rId267" o:title=""/>
          </v:shape>
          <o:OLEObject Type="Embed" ProgID="Equation.3" ShapeID="_x0000_i1168" DrawAspect="Content" ObjectID="_1627569133" r:id="rId268"/>
        </w:object>
      </w:r>
    </w:p>
    <w:p w:rsidR="00610BAE" w:rsidRPr="00610BAE" w:rsidRDefault="00610BAE" w:rsidP="00610BAE">
      <w:pPr>
        <w:pStyle w:val="ListParagraph"/>
        <w:spacing w:after="0" w:line="240" w:lineRule="auto"/>
        <w:rPr>
          <w:lang w:val="en-US"/>
        </w:rPr>
      </w:pPr>
    </w:p>
    <w:p w:rsidR="00610BAE" w:rsidRPr="00610BAE" w:rsidRDefault="00610BAE" w:rsidP="00610BAE">
      <w:pPr>
        <w:spacing w:after="0" w:line="240" w:lineRule="auto"/>
        <w:rPr>
          <w:rFonts w:ascii="Calibri" w:hAnsi="Calibri" w:cs="Calibri"/>
          <w:lang w:val="en-GB"/>
        </w:rPr>
      </w:pPr>
      <w:r w:rsidRPr="00610BAE">
        <w:rPr>
          <w:position w:val="-30"/>
          <w:lang w:val="en-GB"/>
        </w:rPr>
        <w:object w:dxaOrig="5679" w:dyaOrig="720">
          <v:shape id="_x0000_i1169" type="#_x0000_t75" style="width:281.25pt;height:36pt" o:ole="" fillcolor="window">
            <v:imagedata r:id="rId269" o:title=""/>
          </v:shape>
          <o:OLEObject Type="Embed" ProgID="Equation.3" ShapeID="_x0000_i1169" DrawAspect="Content" ObjectID="_1627569134" r:id="rId270"/>
        </w:object>
      </w:r>
    </w:p>
    <w:p w:rsidR="00610BAE" w:rsidRPr="00610BAE" w:rsidRDefault="00610BAE" w:rsidP="00610BAE">
      <w:pPr>
        <w:spacing w:after="0" w:line="240" w:lineRule="auto"/>
        <w:rPr>
          <w:rFonts w:ascii="Calibri" w:hAnsi="Calibri" w:cs="Calibri"/>
          <w:lang w:val="en-GB"/>
        </w:rPr>
      </w:pPr>
    </w:p>
    <w:p w:rsidR="00610BAE" w:rsidRPr="00610BAE" w:rsidRDefault="00610BAE" w:rsidP="00610BAE">
      <w:pPr>
        <w:spacing w:after="0" w:line="240" w:lineRule="auto"/>
        <w:rPr>
          <w:rFonts w:ascii="Calibri" w:hAnsi="Calibri" w:cs="Calibri"/>
          <w:lang w:val="en-GB"/>
        </w:rPr>
      </w:pPr>
      <w:r w:rsidRPr="00610BAE">
        <w:rPr>
          <w:rFonts w:ascii="Calibri" w:hAnsi="Calibri" w:cs="Calibri"/>
          <w:lang w:val="en-GB"/>
        </w:rPr>
        <w:t xml:space="preserve">At 5% we reject the </w:t>
      </w:r>
      <w:proofErr w:type="spellStart"/>
      <w:r w:rsidRPr="00610BAE">
        <w:rPr>
          <w:rFonts w:ascii="Calibri" w:hAnsi="Calibri" w:cs="Calibri"/>
          <w:lang w:val="en-GB"/>
        </w:rPr>
        <w:t>nullhypothesis</w:t>
      </w:r>
      <w:proofErr w:type="spellEnd"/>
      <w:r w:rsidRPr="00610BAE">
        <w:rPr>
          <w:rFonts w:ascii="Calibri" w:hAnsi="Calibri" w:cs="Calibri"/>
          <w:lang w:val="en-GB"/>
        </w:rPr>
        <w:t>, so there is a significant relationship between type of machines and the productivity.</w:t>
      </w:r>
    </w:p>
    <w:p w:rsidR="00610BAE" w:rsidRPr="00610BAE" w:rsidRDefault="00610BAE" w:rsidP="00610BAE">
      <w:pPr>
        <w:pStyle w:val="ListParagraph"/>
        <w:spacing w:after="0" w:line="240" w:lineRule="auto"/>
        <w:rPr>
          <w:lang w:val="en-US"/>
        </w:rPr>
      </w:pPr>
    </w:p>
    <w:p w:rsidR="00610BAE" w:rsidRPr="00610BAE" w:rsidRDefault="00BC66E3" w:rsidP="007F55E6">
      <w:pPr>
        <w:pStyle w:val="ListParagraph"/>
        <w:numPr>
          <w:ilvl w:val="0"/>
          <w:numId w:val="31"/>
        </w:numPr>
        <w:spacing w:after="0" w:line="240" w:lineRule="auto"/>
        <w:rPr>
          <w:lang w:val="en-US"/>
        </w:rPr>
      </w:pPr>
      <w:r>
        <w:rPr>
          <w:lang w:val="en-US"/>
        </w:rPr>
        <w:t>If it makes</w:t>
      </w:r>
      <w:r w:rsidR="00610BAE" w:rsidRPr="00610BAE">
        <w:rPr>
          <w:lang w:val="en-US"/>
        </w:rPr>
        <w:t xml:space="preserve"> sense, calculate the H and H</w:t>
      </w:r>
      <w:r w:rsidR="00610BAE" w:rsidRPr="00610BAE">
        <w:rPr>
          <w:vertAlign w:val="superscript"/>
          <w:lang w:val="en-US"/>
        </w:rPr>
        <w:t>2</w:t>
      </w:r>
      <w:r w:rsidR="00610BAE" w:rsidRPr="00610BAE">
        <w:rPr>
          <w:lang w:val="en-US"/>
        </w:rPr>
        <w:t xml:space="preserve"> measures!</w:t>
      </w:r>
    </w:p>
    <w:p w:rsidR="00610BAE" w:rsidRPr="00610BAE" w:rsidRDefault="00610BAE" w:rsidP="00610BAE">
      <w:pPr>
        <w:pStyle w:val="ListParagraph"/>
        <w:spacing w:after="0" w:line="240" w:lineRule="auto"/>
        <w:rPr>
          <w:lang w:val="en-US"/>
        </w:rPr>
      </w:pPr>
    </w:p>
    <w:p w:rsidR="00610BAE" w:rsidRPr="00610BAE" w:rsidRDefault="00610BAE" w:rsidP="00610BAE">
      <w:pPr>
        <w:spacing w:after="0" w:line="240" w:lineRule="auto"/>
        <w:rPr>
          <w:lang w:val="en-GB"/>
        </w:rPr>
      </w:pPr>
      <w:r w:rsidRPr="00610BAE">
        <w:rPr>
          <w:position w:val="-30"/>
          <w:lang w:val="en-GB"/>
        </w:rPr>
        <w:object w:dxaOrig="5800" w:dyaOrig="700">
          <v:shape id="_x0000_i1170" type="#_x0000_t75" style="width:4in;height:36pt" o:ole="" fillcolor="window">
            <v:imagedata r:id="rId271" o:title=""/>
          </v:shape>
          <o:OLEObject Type="Embed" ProgID="Equation.3" ShapeID="_x0000_i1170" DrawAspect="Content" ObjectID="_1627569135" r:id="rId272"/>
        </w:object>
      </w:r>
    </w:p>
    <w:p w:rsidR="00610BAE" w:rsidRPr="00610BAE" w:rsidRDefault="00610BAE" w:rsidP="00610BAE">
      <w:pPr>
        <w:spacing w:after="0" w:line="240" w:lineRule="auto"/>
        <w:rPr>
          <w:lang w:val="en-GB"/>
        </w:rPr>
      </w:pPr>
      <w:r w:rsidRPr="00610BAE">
        <w:rPr>
          <w:position w:val="-26"/>
          <w:lang w:val="en-GB"/>
        </w:rPr>
        <w:object w:dxaOrig="2900" w:dyaOrig="700">
          <v:shape id="_x0000_i1171" type="#_x0000_t75" style="width:2in;height:36pt" o:ole="" fillcolor="window">
            <v:imagedata r:id="rId273" o:title=""/>
          </v:shape>
          <o:OLEObject Type="Embed" ProgID="Equation.3" ShapeID="_x0000_i1171" DrawAspect="Content" ObjectID="_1627569136" r:id="rId274"/>
        </w:object>
      </w:r>
    </w:p>
    <w:p w:rsidR="00610BAE" w:rsidRPr="00610BAE" w:rsidRDefault="00610BAE" w:rsidP="00610BAE">
      <w:pPr>
        <w:spacing w:after="0" w:line="240" w:lineRule="auto"/>
        <w:rPr>
          <w:rFonts w:ascii="Calibri" w:hAnsi="Calibri" w:cs="Calibri"/>
          <w:lang w:val="en-GB"/>
        </w:rPr>
      </w:pPr>
    </w:p>
    <w:p w:rsidR="00610BAE" w:rsidRPr="00610BAE" w:rsidRDefault="00610BAE" w:rsidP="00610BAE">
      <w:pPr>
        <w:spacing w:after="0" w:line="240" w:lineRule="auto"/>
        <w:rPr>
          <w:rFonts w:ascii="Calibri" w:hAnsi="Calibri" w:cs="Calibri"/>
          <w:lang w:val="en-GB"/>
        </w:rPr>
      </w:pPr>
      <w:r w:rsidRPr="00610BAE">
        <w:rPr>
          <w:rFonts w:ascii="Calibri" w:hAnsi="Calibri" w:cs="Calibri"/>
          <w:lang w:val="en-GB"/>
        </w:rPr>
        <w:t>9% of variance of the productivity is explained by</w:t>
      </w:r>
      <w:r w:rsidR="00BC66E3">
        <w:rPr>
          <w:rFonts w:ascii="Calibri" w:hAnsi="Calibri" w:cs="Calibri"/>
          <w:lang w:val="en-GB"/>
        </w:rPr>
        <w:t xml:space="preserve"> the types of machines. The remaining</w:t>
      </w:r>
      <w:r w:rsidRPr="00610BAE">
        <w:rPr>
          <w:rFonts w:ascii="Calibri" w:hAnsi="Calibri" w:cs="Calibri"/>
          <w:lang w:val="en-GB"/>
        </w:rPr>
        <w:t xml:space="preserve"> 91% is explained by other factors.</w:t>
      </w:r>
    </w:p>
    <w:p w:rsidR="00610BAE" w:rsidRDefault="00610BAE" w:rsidP="00610BAE">
      <w:pPr>
        <w:spacing w:after="0" w:line="240" w:lineRule="auto"/>
        <w:rPr>
          <w:rFonts w:ascii="Calibri" w:hAnsi="Calibri" w:cs="Calibri"/>
          <w:lang w:val="en-GB"/>
        </w:rPr>
      </w:pPr>
      <w:r w:rsidRPr="00610BAE">
        <w:rPr>
          <w:rFonts w:ascii="Calibri" w:hAnsi="Calibri" w:cs="Calibri"/>
          <w:lang w:val="en-GB"/>
        </w:rPr>
        <w:t xml:space="preserve">There is a weak relationship between the training programme </w:t>
      </w:r>
      <w:r w:rsidR="00BC66E3">
        <w:rPr>
          <w:rFonts w:ascii="Calibri" w:hAnsi="Calibri" w:cs="Calibri"/>
          <w:lang w:val="en-GB"/>
        </w:rPr>
        <w:t>and the assumed monthly income.</w:t>
      </w:r>
    </w:p>
    <w:p w:rsidR="00543EFD" w:rsidRDefault="00543EFD" w:rsidP="00610BAE">
      <w:pPr>
        <w:spacing w:after="0" w:line="240" w:lineRule="auto"/>
        <w:rPr>
          <w:rFonts w:ascii="Calibri" w:hAnsi="Calibri" w:cs="Calibri"/>
          <w:lang w:val="en-GB"/>
        </w:rPr>
      </w:pPr>
    </w:p>
    <w:p w:rsidR="00543EFD" w:rsidRPr="00610BAE" w:rsidRDefault="00543EFD" w:rsidP="00610BAE">
      <w:pPr>
        <w:spacing w:after="0" w:line="240" w:lineRule="auto"/>
        <w:rPr>
          <w:rFonts w:ascii="Calibri" w:hAnsi="Calibri" w:cs="Calibri"/>
          <w:lang w:val="en-GB"/>
        </w:rPr>
      </w:pPr>
    </w:p>
    <w:p w:rsidR="00610BAE" w:rsidRPr="00CF0ECB" w:rsidRDefault="00610BAE" w:rsidP="00610BAE">
      <w:pPr>
        <w:spacing w:after="0" w:line="240" w:lineRule="auto"/>
        <w:rPr>
          <w:rFonts w:cs="Calibri"/>
          <w:b/>
          <w:lang w:val="en-US"/>
        </w:rPr>
      </w:pPr>
      <w:r w:rsidRPr="00B106FC">
        <w:rPr>
          <w:rFonts w:cs="Calibri"/>
          <w:b/>
          <w:lang w:val="en-US"/>
        </w:rPr>
        <w:t>3.</w:t>
      </w:r>
      <w:r>
        <w:rPr>
          <w:rFonts w:cs="Calibri"/>
          <w:b/>
          <w:lang w:val="en-US"/>
        </w:rPr>
        <w:t xml:space="preserve"> </w:t>
      </w:r>
      <w:r w:rsidRPr="004F16F7">
        <w:rPr>
          <w:lang w:val="en-US"/>
        </w:rPr>
        <w:t xml:space="preserve">Examine based on </w:t>
      </w:r>
      <w:proofErr w:type="spellStart"/>
      <w:r>
        <w:rPr>
          <w:lang w:val="en-US"/>
        </w:rPr>
        <w:t>productivity</w:t>
      </w:r>
      <w:r w:rsidRPr="004F16F7">
        <w:rPr>
          <w:lang w:val="en-US"/>
        </w:rPr>
        <w:t>.sav</w:t>
      </w:r>
      <w:proofErr w:type="spellEnd"/>
      <w:r w:rsidRPr="004F16F7">
        <w:rPr>
          <w:lang w:val="en-US"/>
        </w:rPr>
        <w:t xml:space="preserve"> file if there is any relationship between the </w:t>
      </w:r>
      <w:r>
        <w:rPr>
          <w:lang w:val="en-US"/>
        </w:rPr>
        <w:t>types of machines</w:t>
      </w:r>
      <w:r w:rsidRPr="004F16F7">
        <w:rPr>
          <w:lang w:val="en-US"/>
        </w:rPr>
        <w:t xml:space="preserve"> and the </w:t>
      </w:r>
      <w:r>
        <w:rPr>
          <w:lang w:val="en-US"/>
        </w:rPr>
        <w:t>productivity</w:t>
      </w:r>
      <w:r w:rsidRPr="004F16F7">
        <w:rPr>
          <w:lang w:val="en-US"/>
        </w:rPr>
        <w:t xml:space="preserve"> (</w:t>
      </w:r>
      <w:r>
        <w:rPr>
          <w:lang w:val="en-US"/>
        </w:rPr>
        <w:t>α</w:t>
      </w:r>
      <w:r w:rsidRPr="004F16F7">
        <w:rPr>
          <w:lang w:val="en-US"/>
        </w:rPr>
        <w:t>=0,05)! Prepare a complex analysis (conditions for application, if it is necessary: reason for rejecting H0</w:t>
      </w:r>
      <w:r>
        <w:rPr>
          <w:lang w:val="en-US"/>
        </w:rPr>
        <w:t>-Post Hoc test</w:t>
      </w:r>
      <w:r w:rsidRPr="004F16F7">
        <w:rPr>
          <w:lang w:val="en-US"/>
        </w:rPr>
        <w:t>, H, H</w:t>
      </w:r>
      <w:r w:rsidRPr="00DE433E">
        <w:rPr>
          <w:vertAlign w:val="superscript"/>
          <w:lang w:val="en-US"/>
        </w:rPr>
        <w:t>2</w:t>
      </w:r>
      <w:r w:rsidR="00BC66E3">
        <w:rPr>
          <w:lang w:val="en-US"/>
        </w:rPr>
        <w:t>)!</w:t>
      </w:r>
    </w:p>
    <w:p w:rsidR="00610BAE" w:rsidRDefault="00610BAE" w:rsidP="00610BAE">
      <w:pPr>
        <w:spacing w:after="0" w:line="240" w:lineRule="auto"/>
        <w:rPr>
          <w:rFonts w:ascii="Calibri" w:hAnsi="Calibri" w:cs="Calibri"/>
          <w:sz w:val="24"/>
          <w:szCs w:val="24"/>
          <w:lang w:val="en-GB"/>
        </w:rPr>
      </w:pPr>
    </w:p>
    <w:p w:rsidR="00610BAE" w:rsidRPr="00610BAE" w:rsidRDefault="00610BAE" w:rsidP="00610BAE">
      <w:pPr>
        <w:spacing w:after="0" w:line="240" w:lineRule="auto"/>
        <w:jc w:val="both"/>
        <w:rPr>
          <w:lang w:val="en-GB"/>
        </w:rPr>
      </w:pPr>
      <w:r w:rsidRPr="00610BAE">
        <w:rPr>
          <w:lang w:val="en-GB"/>
        </w:rPr>
        <w:t xml:space="preserve">The </w:t>
      </w:r>
      <w:proofErr w:type="spellStart"/>
      <w:r w:rsidRPr="00610BAE">
        <w:rPr>
          <w:lang w:val="en-GB"/>
        </w:rPr>
        <w:t>nullhypothesis</w:t>
      </w:r>
      <w:proofErr w:type="spellEnd"/>
      <w:r w:rsidRPr="00610BAE">
        <w:rPr>
          <w:lang w:val="en-GB"/>
        </w:rPr>
        <w:t xml:space="preserve"> of the test is that there is no significant relationship between the productivity and the types of machines/ means of productivities are equal in the types of machines.</w:t>
      </w:r>
    </w:p>
    <w:p w:rsidR="00610BAE" w:rsidRDefault="00610BAE" w:rsidP="00610BAE">
      <w:pPr>
        <w:spacing w:after="0" w:line="240" w:lineRule="auto"/>
        <w:jc w:val="both"/>
        <w:rPr>
          <w:lang w:val="en-GB"/>
        </w:rPr>
      </w:pPr>
      <w:r w:rsidRPr="00610BAE">
        <w:rPr>
          <w:lang w:val="en-GB"/>
        </w:rPr>
        <w:t>We examine a relationship between a categorical and a metric variable, therefore ANOVA can be applied for answering this question.</w:t>
      </w:r>
    </w:p>
    <w:p w:rsidR="007C3261" w:rsidRDefault="007C3261" w:rsidP="00610BAE">
      <w:pPr>
        <w:spacing w:after="0" w:line="240" w:lineRule="auto"/>
        <w:jc w:val="both"/>
        <w:rPr>
          <w:lang w:val="en-GB"/>
        </w:rPr>
      </w:pPr>
    </w:p>
    <w:p w:rsidR="007C3261" w:rsidRDefault="007C3261" w:rsidP="00610BAE">
      <w:pPr>
        <w:spacing w:after="0" w:line="240" w:lineRule="auto"/>
        <w:jc w:val="both"/>
        <w:rPr>
          <w:lang w:val="en-GB"/>
        </w:rPr>
      </w:pPr>
    </w:p>
    <w:p w:rsidR="007C3261" w:rsidRDefault="007C3261" w:rsidP="00610BAE">
      <w:pPr>
        <w:spacing w:after="0" w:line="240" w:lineRule="auto"/>
        <w:jc w:val="both"/>
        <w:rPr>
          <w:lang w:val="en-GB"/>
        </w:rPr>
      </w:pPr>
    </w:p>
    <w:p w:rsidR="007C3261" w:rsidRPr="00610BAE" w:rsidRDefault="007C3261" w:rsidP="00610BAE">
      <w:pPr>
        <w:spacing w:after="0" w:line="240" w:lineRule="auto"/>
        <w:jc w:val="both"/>
        <w:rPr>
          <w:lang w:val="en-GB"/>
        </w:rPr>
      </w:pPr>
    </w:p>
    <w:p w:rsidR="00610BAE" w:rsidRPr="00610BAE" w:rsidRDefault="00610BAE" w:rsidP="00610BAE">
      <w:pPr>
        <w:autoSpaceDE w:val="0"/>
        <w:autoSpaceDN w:val="0"/>
        <w:adjustRightInd w:val="0"/>
        <w:spacing w:after="0" w:line="240" w:lineRule="auto"/>
        <w:rPr>
          <w:rFonts w:ascii="Times New Roman" w:hAnsi="Times New Roman" w:cs="Times New Roman"/>
        </w:rPr>
      </w:pPr>
    </w:p>
    <w:tbl>
      <w:tblPr>
        <w:tblW w:w="98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8"/>
        <w:gridCol w:w="661"/>
        <w:gridCol w:w="1061"/>
        <w:gridCol w:w="923"/>
        <w:gridCol w:w="1109"/>
        <w:gridCol w:w="1520"/>
        <w:gridCol w:w="1520"/>
        <w:gridCol w:w="1109"/>
        <w:gridCol w:w="1140"/>
      </w:tblGrid>
      <w:tr w:rsidR="00610BAE" w:rsidRPr="00AB3D46" w:rsidTr="00610BAE">
        <w:trPr>
          <w:cantSplit/>
          <w:jc w:val="center"/>
        </w:trPr>
        <w:tc>
          <w:tcPr>
            <w:tcW w:w="9801" w:type="dxa"/>
            <w:gridSpan w:val="9"/>
            <w:tcBorders>
              <w:top w:val="nil"/>
              <w:left w:val="nil"/>
              <w:bottom w:val="nil"/>
              <w:right w:val="nil"/>
            </w:tcBorders>
            <w:shd w:val="clear" w:color="auto" w:fill="FFFFFF"/>
            <w:vAlign w:val="center"/>
          </w:tcPr>
          <w:p w:rsidR="00610BAE" w:rsidRPr="00AB3D46" w:rsidRDefault="00610BAE" w:rsidP="00421020">
            <w:pPr>
              <w:autoSpaceDE w:val="0"/>
              <w:autoSpaceDN w:val="0"/>
              <w:adjustRightInd w:val="0"/>
              <w:spacing w:after="0" w:line="240" w:lineRule="auto"/>
              <w:ind w:left="60" w:right="60"/>
              <w:jc w:val="center"/>
              <w:rPr>
                <w:rFonts w:ascii="Arial" w:hAnsi="Arial" w:cs="Arial"/>
                <w:color w:val="010205"/>
              </w:rPr>
            </w:pPr>
            <w:r w:rsidRPr="00AB3D46">
              <w:rPr>
                <w:rFonts w:ascii="Arial" w:hAnsi="Arial" w:cs="Arial"/>
                <w:b/>
                <w:bCs/>
                <w:color w:val="010205"/>
              </w:rPr>
              <w:lastRenderedPageBreak/>
              <w:t>Descriptives</w:t>
            </w:r>
          </w:p>
        </w:tc>
      </w:tr>
      <w:tr w:rsidR="00610BAE" w:rsidRPr="00AB3D46" w:rsidTr="00610BAE">
        <w:trPr>
          <w:cantSplit/>
          <w:jc w:val="center"/>
        </w:trPr>
        <w:tc>
          <w:tcPr>
            <w:tcW w:w="9801" w:type="dxa"/>
            <w:gridSpan w:val="9"/>
            <w:tcBorders>
              <w:top w:val="nil"/>
              <w:left w:val="nil"/>
              <w:bottom w:val="nil"/>
              <w:right w:val="nil"/>
            </w:tcBorders>
            <w:shd w:val="clear" w:color="auto" w:fill="FFFFFF"/>
            <w:vAlign w:val="bottom"/>
          </w:tcPr>
          <w:p w:rsidR="00610BAE" w:rsidRPr="00AB3D46" w:rsidRDefault="00610BAE" w:rsidP="00421020">
            <w:pPr>
              <w:autoSpaceDE w:val="0"/>
              <w:autoSpaceDN w:val="0"/>
              <w:adjustRightInd w:val="0"/>
              <w:spacing w:after="0" w:line="240" w:lineRule="auto"/>
              <w:rPr>
                <w:rFonts w:ascii="Times New Roman" w:hAnsi="Times New Roman" w:cs="Times New Roman"/>
                <w:sz w:val="24"/>
                <w:szCs w:val="24"/>
              </w:rPr>
            </w:pPr>
            <w:r w:rsidRPr="00AB3D46">
              <w:rPr>
                <w:rFonts w:ascii="Arial" w:hAnsi="Arial" w:cs="Arial"/>
                <w:color w:val="010205"/>
                <w:sz w:val="18"/>
                <w:szCs w:val="18"/>
                <w:shd w:val="clear" w:color="auto" w:fill="FFFFFF"/>
              </w:rPr>
              <w:t xml:space="preserve">productivity (pieces/hour)  </w:t>
            </w:r>
          </w:p>
        </w:tc>
      </w:tr>
      <w:tr w:rsidR="00610BAE" w:rsidRPr="00AB3D46" w:rsidTr="00610BAE">
        <w:trPr>
          <w:cantSplit/>
          <w:jc w:val="center"/>
        </w:trPr>
        <w:tc>
          <w:tcPr>
            <w:tcW w:w="758" w:type="dxa"/>
            <w:vMerge w:val="restart"/>
            <w:tcBorders>
              <w:top w:val="nil"/>
              <w:left w:val="nil"/>
              <w:bottom w:val="nil"/>
              <w:right w:val="nil"/>
            </w:tcBorders>
            <w:shd w:val="clear" w:color="auto" w:fill="FFFFFF"/>
            <w:vAlign w:val="bottom"/>
          </w:tcPr>
          <w:p w:rsidR="00610BAE" w:rsidRPr="00AB3D46" w:rsidRDefault="00610BAE" w:rsidP="00421020">
            <w:pPr>
              <w:autoSpaceDE w:val="0"/>
              <w:autoSpaceDN w:val="0"/>
              <w:adjustRightInd w:val="0"/>
              <w:spacing w:after="0" w:line="240" w:lineRule="auto"/>
              <w:rPr>
                <w:rFonts w:ascii="Times New Roman" w:hAnsi="Times New Roman" w:cs="Times New Roman"/>
                <w:sz w:val="24"/>
                <w:szCs w:val="24"/>
              </w:rPr>
            </w:pPr>
          </w:p>
        </w:tc>
        <w:tc>
          <w:tcPr>
            <w:tcW w:w="661" w:type="dxa"/>
            <w:vMerge w:val="restart"/>
            <w:tcBorders>
              <w:top w:val="nil"/>
              <w:left w:val="nil"/>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N</w:t>
            </w:r>
          </w:p>
        </w:tc>
        <w:tc>
          <w:tcPr>
            <w:tcW w:w="1061" w:type="dxa"/>
            <w:vMerge w:val="restart"/>
            <w:tcBorders>
              <w:top w:val="nil"/>
              <w:left w:val="single" w:sz="8" w:space="0" w:color="E0E0E0"/>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Mean</w:t>
            </w:r>
          </w:p>
        </w:tc>
        <w:tc>
          <w:tcPr>
            <w:tcW w:w="923" w:type="dxa"/>
            <w:vMerge w:val="restart"/>
            <w:tcBorders>
              <w:top w:val="nil"/>
              <w:left w:val="single" w:sz="8" w:space="0" w:color="E0E0E0"/>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Std. Deviation</w:t>
            </w:r>
          </w:p>
        </w:tc>
        <w:tc>
          <w:tcPr>
            <w:tcW w:w="1109" w:type="dxa"/>
            <w:vMerge w:val="restart"/>
            <w:tcBorders>
              <w:top w:val="nil"/>
              <w:left w:val="single" w:sz="8" w:space="0" w:color="E0E0E0"/>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Std. Error</w:t>
            </w:r>
          </w:p>
        </w:tc>
        <w:tc>
          <w:tcPr>
            <w:tcW w:w="3040" w:type="dxa"/>
            <w:gridSpan w:val="2"/>
            <w:tcBorders>
              <w:top w:val="nil"/>
              <w:left w:val="single" w:sz="8" w:space="0" w:color="E0E0E0"/>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95% Confidence Interval for Mean</w:t>
            </w:r>
          </w:p>
        </w:tc>
        <w:tc>
          <w:tcPr>
            <w:tcW w:w="1109" w:type="dxa"/>
            <w:vMerge w:val="restart"/>
            <w:tcBorders>
              <w:top w:val="nil"/>
              <w:left w:val="single" w:sz="8" w:space="0" w:color="E0E0E0"/>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Minimum</w:t>
            </w:r>
          </w:p>
        </w:tc>
        <w:tc>
          <w:tcPr>
            <w:tcW w:w="1140" w:type="dxa"/>
            <w:vMerge w:val="restart"/>
            <w:tcBorders>
              <w:top w:val="nil"/>
              <w:left w:val="single" w:sz="8" w:space="0" w:color="E0E0E0"/>
              <w:bottom w:val="nil"/>
              <w:right w:val="nil"/>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Maximum</w:t>
            </w:r>
          </w:p>
        </w:tc>
      </w:tr>
      <w:tr w:rsidR="00610BAE" w:rsidRPr="00AB3D46" w:rsidTr="00610BAE">
        <w:trPr>
          <w:cantSplit/>
          <w:jc w:val="center"/>
        </w:trPr>
        <w:tc>
          <w:tcPr>
            <w:tcW w:w="758" w:type="dxa"/>
            <w:vMerge/>
            <w:tcBorders>
              <w:top w:val="nil"/>
              <w:left w:val="nil"/>
              <w:bottom w:val="nil"/>
              <w:right w:val="nil"/>
            </w:tcBorders>
            <w:shd w:val="clear" w:color="auto" w:fill="FFFFFF"/>
            <w:vAlign w:val="bottom"/>
          </w:tcPr>
          <w:p w:rsidR="00610BAE" w:rsidRPr="00AB3D46" w:rsidRDefault="00610BAE" w:rsidP="00421020">
            <w:pPr>
              <w:autoSpaceDE w:val="0"/>
              <w:autoSpaceDN w:val="0"/>
              <w:adjustRightInd w:val="0"/>
              <w:spacing w:after="0" w:line="240" w:lineRule="auto"/>
              <w:rPr>
                <w:rFonts w:ascii="Arial" w:hAnsi="Arial" w:cs="Arial"/>
                <w:color w:val="264A60"/>
                <w:sz w:val="18"/>
                <w:szCs w:val="18"/>
              </w:rPr>
            </w:pPr>
          </w:p>
        </w:tc>
        <w:tc>
          <w:tcPr>
            <w:tcW w:w="661" w:type="dxa"/>
            <w:vMerge/>
            <w:tcBorders>
              <w:top w:val="nil"/>
              <w:left w:val="nil"/>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rPr>
                <w:rFonts w:ascii="Arial" w:hAnsi="Arial" w:cs="Arial"/>
                <w:color w:val="264A60"/>
                <w:sz w:val="18"/>
                <w:szCs w:val="18"/>
              </w:rPr>
            </w:pPr>
          </w:p>
        </w:tc>
        <w:tc>
          <w:tcPr>
            <w:tcW w:w="1061" w:type="dxa"/>
            <w:vMerge/>
            <w:tcBorders>
              <w:top w:val="nil"/>
              <w:left w:val="single" w:sz="8" w:space="0" w:color="E0E0E0"/>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rPr>
                <w:rFonts w:ascii="Arial" w:hAnsi="Arial" w:cs="Arial"/>
                <w:color w:val="264A60"/>
                <w:sz w:val="18"/>
                <w:szCs w:val="18"/>
              </w:rPr>
            </w:pPr>
          </w:p>
        </w:tc>
        <w:tc>
          <w:tcPr>
            <w:tcW w:w="923" w:type="dxa"/>
            <w:vMerge/>
            <w:tcBorders>
              <w:top w:val="nil"/>
              <w:left w:val="single" w:sz="8" w:space="0" w:color="E0E0E0"/>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rPr>
                <w:rFonts w:ascii="Arial" w:hAnsi="Arial" w:cs="Arial"/>
                <w:color w:val="264A60"/>
                <w:sz w:val="18"/>
                <w:szCs w:val="18"/>
              </w:rPr>
            </w:pPr>
          </w:p>
        </w:tc>
        <w:tc>
          <w:tcPr>
            <w:tcW w:w="1109" w:type="dxa"/>
            <w:vMerge/>
            <w:tcBorders>
              <w:top w:val="nil"/>
              <w:left w:val="single" w:sz="8" w:space="0" w:color="E0E0E0"/>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rPr>
                <w:rFonts w:ascii="Arial" w:hAnsi="Arial" w:cs="Arial"/>
                <w:color w:val="264A60"/>
                <w:sz w:val="18"/>
                <w:szCs w:val="18"/>
              </w:rPr>
            </w:pPr>
          </w:p>
        </w:tc>
        <w:tc>
          <w:tcPr>
            <w:tcW w:w="1520" w:type="dxa"/>
            <w:tcBorders>
              <w:top w:val="nil"/>
              <w:left w:val="single" w:sz="8" w:space="0" w:color="E0E0E0"/>
              <w:bottom w:val="single" w:sz="8" w:space="0" w:color="152935"/>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Lower Bound</w:t>
            </w:r>
          </w:p>
        </w:tc>
        <w:tc>
          <w:tcPr>
            <w:tcW w:w="1520" w:type="dxa"/>
            <w:tcBorders>
              <w:top w:val="nil"/>
              <w:left w:val="single" w:sz="8" w:space="0" w:color="E0E0E0"/>
              <w:bottom w:val="single" w:sz="8" w:space="0" w:color="152935"/>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Upper Bound</w:t>
            </w:r>
          </w:p>
        </w:tc>
        <w:tc>
          <w:tcPr>
            <w:tcW w:w="1109" w:type="dxa"/>
            <w:vMerge/>
            <w:tcBorders>
              <w:top w:val="nil"/>
              <w:left w:val="single" w:sz="8" w:space="0" w:color="E0E0E0"/>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rPr>
                <w:rFonts w:ascii="Arial" w:hAnsi="Arial" w:cs="Arial"/>
                <w:color w:val="264A60"/>
                <w:sz w:val="18"/>
                <w:szCs w:val="18"/>
              </w:rPr>
            </w:pPr>
          </w:p>
        </w:tc>
        <w:tc>
          <w:tcPr>
            <w:tcW w:w="1140" w:type="dxa"/>
            <w:vMerge/>
            <w:tcBorders>
              <w:top w:val="nil"/>
              <w:left w:val="single" w:sz="8" w:space="0" w:color="E0E0E0"/>
              <w:bottom w:val="nil"/>
              <w:right w:val="nil"/>
            </w:tcBorders>
            <w:shd w:val="clear" w:color="auto" w:fill="FFFFFF"/>
            <w:vAlign w:val="bottom"/>
          </w:tcPr>
          <w:p w:rsidR="00610BAE" w:rsidRPr="00AB3D46" w:rsidRDefault="00610BAE" w:rsidP="00421020">
            <w:pPr>
              <w:autoSpaceDE w:val="0"/>
              <w:autoSpaceDN w:val="0"/>
              <w:adjustRightInd w:val="0"/>
              <w:spacing w:after="0" w:line="240" w:lineRule="auto"/>
              <w:rPr>
                <w:rFonts w:ascii="Arial" w:hAnsi="Arial" w:cs="Arial"/>
                <w:color w:val="264A60"/>
                <w:sz w:val="18"/>
                <w:szCs w:val="18"/>
              </w:rPr>
            </w:pPr>
          </w:p>
        </w:tc>
      </w:tr>
      <w:tr w:rsidR="00610BAE" w:rsidRPr="00AB3D46" w:rsidTr="00610BAE">
        <w:trPr>
          <w:cantSplit/>
          <w:jc w:val="center"/>
        </w:trPr>
        <w:tc>
          <w:tcPr>
            <w:tcW w:w="758" w:type="dxa"/>
            <w:tcBorders>
              <w:top w:val="single" w:sz="8" w:space="0" w:color="152935"/>
              <w:left w:val="nil"/>
              <w:bottom w:val="single" w:sz="8" w:space="0" w:color="AEAEAE"/>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A</w:t>
            </w:r>
          </w:p>
        </w:tc>
        <w:tc>
          <w:tcPr>
            <w:tcW w:w="661" w:type="dxa"/>
            <w:tcBorders>
              <w:top w:val="single" w:sz="8" w:space="0" w:color="152935"/>
              <w:left w:val="nil"/>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30</w:t>
            </w:r>
          </w:p>
        </w:tc>
        <w:tc>
          <w:tcPr>
            <w:tcW w:w="1061" w:type="dxa"/>
            <w:tcBorders>
              <w:top w:val="single" w:sz="8" w:space="0" w:color="152935"/>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29,9000</w:t>
            </w:r>
          </w:p>
        </w:tc>
        <w:tc>
          <w:tcPr>
            <w:tcW w:w="923" w:type="dxa"/>
            <w:tcBorders>
              <w:top w:val="single" w:sz="8" w:space="0" w:color="152935"/>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,92289</w:t>
            </w:r>
          </w:p>
        </w:tc>
        <w:tc>
          <w:tcPr>
            <w:tcW w:w="1109" w:type="dxa"/>
            <w:tcBorders>
              <w:top w:val="single" w:sz="8" w:space="0" w:color="152935"/>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,16850</w:t>
            </w:r>
          </w:p>
        </w:tc>
        <w:tc>
          <w:tcPr>
            <w:tcW w:w="1520" w:type="dxa"/>
            <w:tcBorders>
              <w:top w:val="single" w:sz="8" w:space="0" w:color="152935"/>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29,5554</w:t>
            </w:r>
          </w:p>
        </w:tc>
        <w:tc>
          <w:tcPr>
            <w:tcW w:w="1520" w:type="dxa"/>
            <w:tcBorders>
              <w:top w:val="single" w:sz="8" w:space="0" w:color="152935"/>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30,2446</w:t>
            </w:r>
          </w:p>
        </w:tc>
        <w:tc>
          <w:tcPr>
            <w:tcW w:w="1109" w:type="dxa"/>
            <w:tcBorders>
              <w:top w:val="single" w:sz="8" w:space="0" w:color="152935"/>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28,00</w:t>
            </w:r>
          </w:p>
        </w:tc>
        <w:tc>
          <w:tcPr>
            <w:tcW w:w="1140" w:type="dxa"/>
            <w:tcBorders>
              <w:top w:val="single" w:sz="8" w:space="0" w:color="152935"/>
              <w:left w:val="single" w:sz="8" w:space="0" w:color="E0E0E0"/>
              <w:bottom w:val="single" w:sz="8" w:space="0" w:color="AEAEAE"/>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32,00</w:t>
            </w:r>
          </w:p>
        </w:tc>
      </w:tr>
      <w:tr w:rsidR="00610BAE" w:rsidRPr="00AB3D46" w:rsidTr="00610BAE">
        <w:trPr>
          <w:cantSplit/>
          <w:jc w:val="center"/>
        </w:trPr>
        <w:tc>
          <w:tcPr>
            <w:tcW w:w="758" w:type="dxa"/>
            <w:tcBorders>
              <w:top w:val="single" w:sz="8" w:space="0" w:color="AEAEAE"/>
              <w:left w:val="nil"/>
              <w:bottom w:val="single" w:sz="8" w:space="0" w:color="AEAEAE"/>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B</w:t>
            </w:r>
          </w:p>
        </w:tc>
        <w:tc>
          <w:tcPr>
            <w:tcW w:w="661" w:type="dxa"/>
            <w:tcBorders>
              <w:top w:val="single" w:sz="8" w:space="0" w:color="AEAEAE"/>
              <w:left w:val="nil"/>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32</w:t>
            </w:r>
          </w:p>
        </w:tc>
        <w:tc>
          <w:tcPr>
            <w:tcW w:w="1061"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29,7500</w:t>
            </w:r>
          </w:p>
        </w:tc>
        <w:tc>
          <w:tcPr>
            <w:tcW w:w="923"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,91581</w:t>
            </w:r>
          </w:p>
        </w:tc>
        <w:tc>
          <w:tcPr>
            <w:tcW w:w="1109"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,16189</w:t>
            </w:r>
          </w:p>
        </w:tc>
        <w:tc>
          <w:tcPr>
            <w:tcW w:w="1520"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29,4198</w:t>
            </w:r>
          </w:p>
        </w:tc>
        <w:tc>
          <w:tcPr>
            <w:tcW w:w="1520"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30,0802</w:t>
            </w:r>
          </w:p>
        </w:tc>
        <w:tc>
          <w:tcPr>
            <w:tcW w:w="1109"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28,00</w:t>
            </w:r>
          </w:p>
        </w:tc>
        <w:tc>
          <w:tcPr>
            <w:tcW w:w="1140" w:type="dxa"/>
            <w:tcBorders>
              <w:top w:val="single" w:sz="8" w:space="0" w:color="AEAEAE"/>
              <w:left w:val="single" w:sz="8" w:space="0" w:color="E0E0E0"/>
              <w:bottom w:val="single" w:sz="8" w:space="0" w:color="AEAEAE"/>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32,00</w:t>
            </w:r>
          </w:p>
        </w:tc>
      </w:tr>
      <w:tr w:rsidR="00610BAE" w:rsidRPr="00AB3D46" w:rsidTr="00610BAE">
        <w:trPr>
          <w:cantSplit/>
          <w:jc w:val="center"/>
        </w:trPr>
        <w:tc>
          <w:tcPr>
            <w:tcW w:w="758" w:type="dxa"/>
            <w:tcBorders>
              <w:top w:val="single" w:sz="8" w:space="0" w:color="AEAEAE"/>
              <w:left w:val="nil"/>
              <w:bottom w:val="single" w:sz="8" w:space="0" w:color="AEAEAE"/>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C</w:t>
            </w:r>
          </w:p>
        </w:tc>
        <w:tc>
          <w:tcPr>
            <w:tcW w:w="661" w:type="dxa"/>
            <w:tcBorders>
              <w:top w:val="single" w:sz="8" w:space="0" w:color="AEAEAE"/>
              <w:left w:val="nil"/>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30</w:t>
            </w:r>
          </w:p>
        </w:tc>
        <w:tc>
          <w:tcPr>
            <w:tcW w:w="1061"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29,2333</w:t>
            </w:r>
          </w:p>
        </w:tc>
        <w:tc>
          <w:tcPr>
            <w:tcW w:w="923"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1,00630</w:t>
            </w:r>
          </w:p>
        </w:tc>
        <w:tc>
          <w:tcPr>
            <w:tcW w:w="1109"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,18372</w:t>
            </w:r>
          </w:p>
        </w:tc>
        <w:tc>
          <w:tcPr>
            <w:tcW w:w="1520"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28,8576</w:t>
            </w:r>
          </w:p>
        </w:tc>
        <w:tc>
          <w:tcPr>
            <w:tcW w:w="1520"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29,6091</w:t>
            </w:r>
          </w:p>
        </w:tc>
        <w:tc>
          <w:tcPr>
            <w:tcW w:w="1109"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28,00</w:t>
            </w:r>
          </w:p>
        </w:tc>
        <w:tc>
          <w:tcPr>
            <w:tcW w:w="1140" w:type="dxa"/>
            <w:tcBorders>
              <w:top w:val="single" w:sz="8" w:space="0" w:color="AEAEAE"/>
              <w:left w:val="single" w:sz="8" w:space="0" w:color="E0E0E0"/>
              <w:bottom w:val="single" w:sz="8" w:space="0" w:color="AEAEAE"/>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31,00</w:t>
            </w:r>
          </w:p>
        </w:tc>
      </w:tr>
      <w:tr w:rsidR="00610BAE" w:rsidRPr="00AB3D46" w:rsidTr="00610BAE">
        <w:trPr>
          <w:cantSplit/>
          <w:jc w:val="center"/>
        </w:trPr>
        <w:tc>
          <w:tcPr>
            <w:tcW w:w="758" w:type="dxa"/>
            <w:tcBorders>
              <w:top w:val="single" w:sz="8" w:space="0" w:color="AEAEAE"/>
              <w:left w:val="nil"/>
              <w:bottom w:val="single" w:sz="8" w:space="0" w:color="AEAEAE"/>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D</w:t>
            </w:r>
          </w:p>
        </w:tc>
        <w:tc>
          <w:tcPr>
            <w:tcW w:w="661" w:type="dxa"/>
            <w:tcBorders>
              <w:top w:val="single" w:sz="8" w:space="0" w:color="AEAEAE"/>
              <w:left w:val="nil"/>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31</w:t>
            </w:r>
          </w:p>
        </w:tc>
        <w:tc>
          <w:tcPr>
            <w:tcW w:w="1061"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29,9677</w:t>
            </w:r>
          </w:p>
        </w:tc>
        <w:tc>
          <w:tcPr>
            <w:tcW w:w="923"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,91228</w:t>
            </w:r>
          </w:p>
        </w:tc>
        <w:tc>
          <w:tcPr>
            <w:tcW w:w="1109"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,16385</w:t>
            </w:r>
          </w:p>
        </w:tc>
        <w:tc>
          <w:tcPr>
            <w:tcW w:w="1520"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29,6331</w:t>
            </w:r>
          </w:p>
        </w:tc>
        <w:tc>
          <w:tcPr>
            <w:tcW w:w="1520"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30,3024</w:t>
            </w:r>
          </w:p>
        </w:tc>
        <w:tc>
          <w:tcPr>
            <w:tcW w:w="1109"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28,00</w:t>
            </w:r>
          </w:p>
        </w:tc>
        <w:tc>
          <w:tcPr>
            <w:tcW w:w="1140" w:type="dxa"/>
            <w:tcBorders>
              <w:top w:val="single" w:sz="8" w:space="0" w:color="AEAEAE"/>
              <w:left w:val="single" w:sz="8" w:space="0" w:color="E0E0E0"/>
              <w:bottom w:val="single" w:sz="8" w:space="0" w:color="AEAEAE"/>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32,00</w:t>
            </w:r>
          </w:p>
        </w:tc>
      </w:tr>
      <w:tr w:rsidR="00610BAE" w:rsidRPr="00AB3D46" w:rsidTr="00610BAE">
        <w:trPr>
          <w:cantSplit/>
          <w:jc w:val="center"/>
        </w:trPr>
        <w:tc>
          <w:tcPr>
            <w:tcW w:w="758" w:type="dxa"/>
            <w:tcBorders>
              <w:top w:val="single" w:sz="8" w:space="0" w:color="AEAEAE"/>
              <w:left w:val="nil"/>
              <w:bottom w:val="single" w:sz="8" w:space="0" w:color="152935"/>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Total</w:t>
            </w:r>
          </w:p>
        </w:tc>
        <w:tc>
          <w:tcPr>
            <w:tcW w:w="661" w:type="dxa"/>
            <w:tcBorders>
              <w:top w:val="single" w:sz="8" w:space="0" w:color="AEAEAE"/>
              <w:left w:val="nil"/>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123</w:t>
            </w:r>
          </w:p>
        </w:tc>
        <w:tc>
          <w:tcPr>
            <w:tcW w:w="1061" w:type="dxa"/>
            <w:tcBorders>
              <w:top w:val="single" w:sz="8" w:space="0" w:color="AEAEAE"/>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29,7154</w:t>
            </w:r>
          </w:p>
        </w:tc>
        <w:tc>
          <w:tcPr>
            <w:tcW w:w="923" w:type="dxa"/>
            <w:tcBorders>
              <w:top w:val="single" w:sz="8" w:space="0" w:color="AEAEAE"/>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,97106</w:t>
            </w:r>
          </w:p>
        </w:tc>
        <w:tc>
          <w:tcPr>
            <w:tcW w:w="1109" w:type="dxa"/>
            <w:tcBorders>
              <w:top w:val="single" w:sz="8" w:space="0" w:color="AEAEAE"/>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,08756</w:t>
            </w:r>
          </w:p>
        </w:tc>
        <w:tc>
          <w:tcPr>
            <w:tcW w:w="1520" w:type="dxa"/>
            <w:tcBorders>
              <w:top w:val="single" w:sz="8" w:space="0" w:color="AEAEAE"/>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29,5421</w:t>
            </w:r>
          </w:p>
        </w:tc>
        <w:tc>
          <w:tcPr>
            <w:tcW w:w="1520" w:type="dxa"/>
            <w:tcBorders>
              <w:top w:val="single" w:sz="8" w:space="0" w:color="AEAEAE"/>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29,8888</w:t>
            </w:r>
          </w:p>
        </w:tc>
        <w:tc>
          <w:tcPr>
            <w:tcW w:w="1109" w:type="dxa"/>
            <w:tcBorders>
              <w:top w:val="single" w:sz="8" w:space="0" w:color="AEAEAE"/>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28,00</w:t>
            </w:r>
          </w:p>
        </w:tc>
        <w:tc>
          <w:tcPr>
            <w:tcW w:w="1140" w:type="dxa"/>
            <w:tcBorders>
              <w:top w:val="single" w:sz="8" w:space="0" w:color="AEAEAE"/>
              <w:left w:val="single" w:sz="8" w:space="0" w:color="E0E0E0"/>
              <w:bottom w:val="single" w:sz="8" w:space="0" w:color="152935"/>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32,00</w:t>
            </w:r>
          </w:p>
        </w:tc>
      </w:tr>
    </w:tbl>
    <w:p w:rsidR="00610BAE" w:rsidRPr="00AB3D46" w:rsidRDefault="00610BAE" w:rsidP="00610BAE">
      <w:pPr>
        <w:autoSpaceDE w:val="0"/>
        <w:autoSpaceDN w:val="0"/>
        <w:adjustRightInd w:val="0"/>
        <w:spacing w:after="0" w:line="240" w:lineRule="auto"/>
        <w:rPr>
          <w:rFonts w:ascii="Times New Roman" w:hAnsi="Times New Roman" w:cs="Times New Roman"/>
          <w:sz w:val="24"/>
          <w:szCs w:val="24"/>
        </w:rPr>
      </w:pPr>
    </w:p>
    <w:tbl>
      <w:tblPr>
        <w:tblW w:w="46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1"/>
        <w:gridCol w:w="1047"/>
        <w:gridCol w:w="1047"/>
        <w:gridCol w:w="1047"/>
      </w:tblGrid>
      <w:tr w:rsidR="00610BAE" w:rsidRPr="00AB3D46" w:rsidTr="00610BAE">
        <w:trPr>
          <w:cantSplit/>
          <w:jc w:val="center"/>
        </w:trPr>
        <w:tc>
          <w:tcPr>
            <w:tcW w:w="4641" w:type="dxa"/>
            <w:gridSpan w:val="4"/>
            <w:tcBorders>
              <w:top w:val="nil"/>
              <w:left w:val="nil"/>
              <w:bottom w:val="nil"/>
              <w:right w:val="nil"/>
            </w:tcBorders>
            <w:shd w:val="clear" w:color="auto" w:fill="FFFFFF"/>
            <w:vAlign w:val="center"/>
          </w:tcPr>
          <w:p w:rsidR="00610BAE" w:rsidRPr="00AB3D46" w:rsidRDefault="00610BAE" w:rsidP="00421020">
            <w:pPr>
              <w:autoSpaceDE w:val="0"/>
              <w:autoSpaceDN w:val="0"/>
              <w:adjustRightInd w:val="0"/>
              <w:spacing w:after="0" w:line="240" w:lineRule="auto"/>
              <w:ind w:left="60" w:right="60"/>
              <w:jc w:val="center"/>
              <w:rPr>
                <w:rFonts w:ascii="Arial" w:hAnsi="Arial" w:cs="Arial"/>
                <w:color w:val="010205"/>
              </w:rPr>
            </w:pPr>
            <w:r w:rsidRPr="00AB3D46">
              <w:rPr>
                <w:rFonts w:ascii="Arial" w:hAnsi="Arial" w:cs="Arial"/>
                <w:b/>
                <w:bCs/>
                <w:color w:val="010205"/>
              </w:rPr>
              <w:t>Test of Homogeneity of Variances</w:t>
            </w:r>
          </w:p>
        </w:tc>
      </w:tr>
      <w:tr w:rsidR="00610BAE" w:rsidRPr="00AB3D46" w:rsidTr="00610BAE">
        <w:trPr>
          <w:cantSplit/>
          <w:jc w:val="center"/>
        </w:trPr>
        <w:tc>
          <w:tcPr>
            <w:tcW w:w="4641" w:type="dxa"/>
            <w:gridSpan w:val="4"/>
            <w:tcBorders>
              <w:top w:val="nil"/>
              <w:left w:val="nil"/>
              <w:bottom w:val="nil"/>
              <w:right w:val="nil"/>
            </w:tcBorders>
            <w:shd w:val="clear" w:color="auto" w:fill="FFFFFF"/>
            <w:vAlign w:val="bottom"/>
          </w:tcPr>
          <w:p w:rsidR="00610BAE" w:rsidRPr="00AB3D46" w:rsidRDefault="00610BAE" w:rsidP="00421020">
            <w:pPr>
              <w:autoSpaceDE w:val="0"/>
              <w:autoSpaceDN w:val="0"/>
              <w:adjustRightInd w:val="0"/>
              <w:spacing w:after="0" w:line="240" w:lineRule="auto"/>
              <w:rPr>
                <w:rFonts w:ascii="Times New Roman" w:hAnsi="Times New Roman" w:cs="Times New Roman"/>
                <w:sz w:val="24"/>
                <w:szCs w:val="24"/>
              </w:rPr>
            </w:pPr>
            <w:r w:rsidRPr="00AB3D46">
              <w:rPr>
                <w:rFonts w:ascii="Arial" w:hAnsi="Arial" w:cs="Arial"/>
                <w:color w:val="010205"/>
                <w:sz w:val="18"/>
                <w:szCs w:val="18"/>
                <w:shd w:val="clear" w:color="auto" w:fill="FFFFFF"/>
              </w:rPr>
              <w:t xml:space="preserve">productivity (pieces/hour)  </w:t>
            </w:r>
          </w:p>
        </w:tc>
      </w:tr>
      <w:tr w:rsidR="00610BAE" w:rsidRPr="00AB3D46" w:rsidTr="00610BAE">
        <w:trPr>
          <w:cantSplit/>
          <w:jc w:val="center"/>
        </w:trPr>
        <w:tc>
          <w:tcPr>
            <w:tcW w:w="1500" w:type="dxa"/>
            <w:tcBorders>
              <w:top w:val="nil"/>
              <w:left w:val="nil"/>
              <w:bottom w:val="single" w:sz="8" w:space="0" w:color="152935"/>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Levene Statistic</w:t>
            </w:r>
          </w:p>
        </w:tc>
        <w:tc>
          <w:tcPr>
            <w:tcW w:w="1047" w:type="dxa"/>
            <w:tcBorders>
              <w:top w:val="nil"/>
              <w:left w:val="single" w:sz="8" w:space="0" w:color="E0E0E0"/>
              <w:bottom w:val="single" w:sz="8" w:space="0" w:color="152935"/>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df1</w:t>
            </w:r>
          </w:p>
        </w:tc>
        <w:tc>
          <w:tcPr>
            <w:tcW w:w="1047" w:type="dxa"/>
            <w:tcBorders>
              <w:top w:val="nil"/>
              <w:left w:val="single" w:sz="8" w:space="0" w:color="E0E0E0"/>
              <w:bottom w:val="single" w:sz="8" w:space="0" w:color="152935"/>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df2</w:t>
            </w:r>
          </w:p>
        </w:tc>
        <w:tc>
          <w:tcPr>
            <w:tcW w:w="1047" w:type="dxa"/>
            <w:tcBorders>
              <w:top w:val="nil"/>
              <w:left w:val="single" w:sz="8" w:space="0" w:color="E0E0E0"/>
              <w:bottom w:val="single" w:sz="8" w:space="0" w:color="152935"/>
              <w:right w:val="nil"/>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Sig.</w:t>
            </w:r>
          </w:p>
        </w:tc>
      </w:tr>
      <w:tr w:rsidR="00610BAE" w:rsidRPr="00AB3D46" w:rsidTr="00610BAE">
        <w:trPr>
          <w:cantSplit/>
          <w:jc w:val="center"/>
        </w:trPr>
        <w:tc>
          <w:tcPr>
            <w:tcW w:w="1500" w:type="dxa"/>
            <w:tcBorders>
              <w:top w:val="single" w:sz="8" w:space="0" w:color="152935"/>
              <w:left w:val="nil"/>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,963</w:t>
            </w:r>
          </w:p>
        </w:tc>
        <w:tc>
          <w:tcPr>
            <w:tcW w:w="1047" w:type="dxa"/>
            <w:tcBorders>
              <w:top w:val="single" w:sz="8" w:space="0" w:color="152935"/>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w:t>
            </w:r>
          </w:p>
        </w:tc>
        <w:tc>
          <w:tcPr>
            <w:tcW w:w="1047" w:type="dxa"/>
            <w:tcBorders>
              <w:top w:val="single" w:sz="8" w:space="0" w:color="152935"/>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119</w:t>
            </w:r>
          </w:p>
        </w:tc>
        <w:tc>
          <w:tcPr>
            <w:tcW w:w="1047" w:type="dxa"/>
            <w:tcBorders>
              <w:top w:val="single" w:sz="8" w:space="0" w:color="152935"/>
              <w:left w:val="single" w:sz="8" w:space="0" w:color="E0E0E0"/>
              <w:bottom w:val="single" w:sz="8" w:space="0" w:color="152935"/>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,413</w:t>
            </w:r>
          </w:p>
        </w:tc>
      </w:tr>
    </w:tbl>
    <w:p w:rsidR="00610BAE" w:rsidRPr="00107DAC" w:rsidRDefault="00610BAE" w:rsidP="00610BAE">
      <w:pPr>
        <w:spacing w:after="0" w:line="240" w:lineRule="auto"/>
        <w:jc w:val="both"/>
        <w:rPr>
          <w:sz w:val="24"/>
          <w:szCs w:val="24"/>
          <w:lang w:val="en-GB"/>
        </w:rPr>
      </w:pPr>
    </w:p>
    <w:p w:rsidR="00610BAE" w:rsidRPr="00610BAE" w:rsidRDefault="00610BAE" w:rsidP="00610BAE">
      <w:pPr>
        <w:spacing w:after="0" w:line="240" w:lineRule="auto"/>
        <w:jc w:val="both"/>
        <w:rPr>
          <w:lang w:val="en-GB"/>
        </w:rPr>
      </w:pPr>
      <w:r w:rsidRPr="00610BAE">
        <w:rPr>
          <w:lang w:val="en-GB"/>
        </w:rPr>
        <w:t xml:space="preserve">The variance homogeneity is assumed based on the </w:t>
      </w:r>
      <w:proofErr w:type="spellStart"/>
      <w:r w:rsidRPr="00610BAE">
        <w:rPr>
          <w:lang w:val="en-GB"/>
        </w:rPr>
        <w:t>Levene</w:t>
      </w:r>
      <w:proofErr w:type="spellEnd"/>
      <w:r w:rsidRPr="00610BAE">
        <w:rPr>
          <w:lang w:val="en-GB"/>
        </w:rPr>
        <w:t>-test sig&gt;0.05 value, so the ANOVA table is considered for answering the main question.</w:t>
      </w:r>
    </w:p>
    <w:p w:rsidR="00610BAE" w:rsidRPr="00AB3D46" w:rsidRDefault="00610BAE" w:rsidP="00610BAE">
      <w:pPr>
        <w:autoSpaceDE w:val="0"/>
        <w:autoSpaceDN w:val="0"/>
        <w:adjustRightInd w:val="0"/>
        <w:spacing w:after="0" w:line="240" w:lineRule="auto"/>
        <w:rPr>
          <w:rFonts w:ascii="Times New Roman" w:hAnsi="Times New Roman" w:cs="Times New Roman"/>
          <w:sz w:val="24"/>
          <w:szCs w:val="24"/>
        </w:rPr>
      </w:pPr>
    </w:p>
    <w:tbl>
      <w:tblPr>
        <w:tblW w:w="76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475"/>
        <w:gridCol w:w="1030"/>
        <w:gridCol w:w="1415"/>
        <w:gridCol w:w="1030"/>
        <w:gridCol w:w="1030"/>
      </w:tblGrid>
      <w:tr w:rsidR="00610BAE" w:rsidRPr="00AB3D46" w:rsidTr="00610BAE">
        <w:trPr>
          <w:cantSplit/>
          <w:jc w:val="center"/>
        </w:trPr>
        <w:tc>
          <w:tcPr>
            <w:tcW w:w="7682" w:type="dxa"/>
            <w:gridSpan w:val="6"/>
            <w:tcBorders>
              <w:top w:val="nil"/>
              <w:left w:val="nil"/>
              <w:bottom w:val="nil"/>
              <w:right w:val="nil"/>
            </w:tcBorders>
            <w:shd w:val="clear" w:color="auto" w:fill="FFFFFF"/>
            <w:vAlign w:val="center"/>
          </w:tcPr>
          <w:p w:rsidR="00610BAE" w:rsidRPr="00AB3D46" w:rsidRDefault="00610BAE" w:rsidP="00421020">
            <w:pPr>
              <w:autoSpaceDE w:val="0"/>
              <w:autoSpaceDN w:val="0"/>
              <w:adjustRightInd w:val="0"/>
              <w:spacing w:after="0" w:line="240" w:lineRule="auto"/>
              <w:ind w:left="60" w:right="60"/>
              <w:jc w:val="center"/>
              <w:rPr>
                <w:rFonts w:ascii="Arial" w:hAnsi="Arial" w:cs="Arial"/>
                <w:color w:val="010205"/>
              </w:rPr>
            </w:pPr>
            <w:r w:rsidRPr="00AB3D46">
              <w:rPr>
                <w:rFonts w:ascii="Arial" w:hAnsi="Arial" w:cs="Arial"/>
                <w:b/>
                <w:bCs/>
                <w:color w:val="010205"/>
              </w:rPr>
              <w:t>ANOVA</w:t>
            </w:r>
          </w:p>
        </w:tc>
      </w:tr>
      <w:tr w:rsidR="00610BAE" w:rsidRPr="00AB3D46" w:rsidTr="00610BAE">
        <w:trPr>
          <w:cantSplit/>
          <w:jc w:val="center"/>
        </w:trPr>
        <w:tc>
          <w:tcPr>
            <w:tcW w:w="7682" w:type="dxa"/>
            <w:gridSpan w:val="6"/>
            <w:tcBorders>
              <w:top w:val="nil"/>
              <w:left w:val="nil"/>
              <w:bottom w:val="nil"/>
              <w:right w:val="nil"/>
            </w:tcBorders>
            <w:shd w:val="clear" w:color="auto" w:fill="FFFFFF"/>
            <w:vAlign w:val="bottom"/>
          </w:tcPr>
          <w:p w:rsidR="00610BAE" w:rsidRPr="00AB3D46" w:rsidRDefault="00610BAE" w:rsidP="00421020">
            <w:pPr>
              <w:autoSpaceDE w:val="0"/>
              <w:autoSpaceDN w:val="0"/>
              <w:adjustRightInd w:val="0"/>
              <w:spacing w:after="0" w:line="240" w:lineRule="auto"/>
              <w:rPr>
                <w:rFonts w:ascii="Times New Roman" w:hAnsi="Times New Roman" w:cs="Times New Roman"/>
                <w:sz w:val="24"/>
                <w:szCs w:val="24"/>
              </w:rPr>
            </w:pPr>
            <w:r w:rsidRPr="00AB3D46">
              <w:rPr>
                <w:rFonts w:ascii="Arial" w:hAnsi="Arial" w:cs="Arial"/>
                <w:color w:val="010205"/>
                <w:sz w:val="18"/>
                <w:szCs w:val="18"/>
                <w:shd w:val="clear" w:color="auto" w:fill="FFFFFF"/>
              </w:rPr>
              <w:t xml:space="preserve">productivity (pieces/hour)  </w:t>
            </w:r>
          </w:p>
        </w:tc>
      </w:tr>
      <w:tr w:rsidR="00610BAE" w:rsidRPr="00AB3D46" w:rsidTr="00610BAE">
        <w:trPr>
          <w:cantSplit/>
          <w:jc w:val="center"/>
        </w:trPr>
        <w:tc>
          <w:tcPr>
            <w:tcW w:w="1706" w:type="dxa"/>
            <w:tcBorders>
              <w:top w:val="nil"/>
              <w:left w:val="nil"/>
              <w:bottom w:val="single" w:sz="8" w:space="0" w:color="152935"/>
              <w:right w:val="nil"/>
            </w:tcBorders>
            <w:shd w:val="clear" w:color="auto" w:fill="FFFFFF"/>
            <w:vAlign w:val="bottom"/>
          </w:tcPr>
          <w:p w:rsidR="00610BAE" w:rsidRPr="00AB3D46" w:rsidRDefault="00610BAE" w:rsidP="00421020">
            <w:pPr>
              <w:autoSpaceDE w:val="0"/>
              <w:autoSpaceDN w:val="0"/>
              <w:adjustRightInd w:val="0"/>
              <w:spacing w:after="0" w:line="240" w:lineRule="auto"/>
              <w:rPr>
                <w:rFonts w:ascii="Times New Roman" w:hAnsi="Times New Roman" w:cs="Times New Roman"/>
                <w:sz w:val="24"/>
                <w:szCs w:val="24"/>
              </w:rPr>
            </w:pPr>
          </w:p>
        </w:tc>
        <w:tc>
          <w:tcPr>
            <w:tcW w:w="1475" w:type="dxa"/>
            <w:tcBorders>
              <w:top w:val="nil"/>
              <w:left w:val="nil"/>
              <w:bottom w:val="single" w:sz="8" w:space="0" w:color="152935"/>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Sum of Squares</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df</w:t>
            </w:r>
          </w:p>
        </w:tc>
        <w:tc>
          <w:tcPr>
            <w:tcW w:w="1414" w:type="dxa"/>
            <w:tcBorders>
              <w:top w:val="nil"/>
              <w:left w:val="single" w:sz="8" w:space="0" w:color="E0E0E0"/>
              <w:bottom w:val="single" w:sz="8" w:space="0" w:color="152935"/>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Mean Square</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F</w:t>
            </w:r>
          </w:p>
        </w:tc>
        <w:tc>
          <w:tcPr>
            <w:tcW w:w="1029" w:type="dxa"/>
            <w:tcBorders>
              <w:top w:val="nil"/>
              <w:left w:val="single" w:sz="8" w:space="0" w:color="E0E0E0"/>
              <w:bottom w:val="single" w:sz="8" w:space="0" w:color="152935"/>
              <w:right w:val="nil"/>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Sig.</w:t>
            </w:r>
          </w:p>
        </w:tc>
      </w:tr>
      <w:tr w:rsidR="00610BAE" w:rsidRPr="00AB3D46" w:rsidTr="00610BAE">
        <w:trPr>
          <w:cantSplit/>
          <w:jc w:val="center"/>
        </w:trPr>
        <w:tc>
          <w:tcPr>
            <w:tcW w:w="1706" w:type="dxa"/>
            <w:tcBorders>
              <w:top w:val="single" w:sz="8" w:space="0" w:color="152935"/>
              <w:left w:val="nil"/>
              <w:bottom w:val="single" w:sz="8" w:space="0" w:color="AEAEAE"/>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Between Groups</w:t>
            </w:r>
          </w:p>
        </w:tc>
        <w:tc>
          <w:tcPr>
            <w:tcW w:w="1475" w:type="dxa"/>
            <w:tcBorders>
              <w:top w:val="single" w:sz="8" w:space="0" w:color="152935"/>
              <w:left w:val="nil"/>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10,006</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w:t>
            </w:r>
          </w:p>
        </w:tc>
        <w:tc>
          <w:tcPr>
            <w:tcW w:w="1414" w:type="dxa"/>
            <w:tcBorders>
              <w:top w:val="single" w:sz="8" w:space="0" w:color="152935"/>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3,335</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3,779</w:t>
            </w:r>
          </w:p>
        </w:tc>
        <w:tc>
          <w:tcPr>
            <w:tcW w:w="1029" w:type="dxa"/>
            <w:tcBorders>
              <w:top w:val="single" w:sz="8" w:space="0" w:color="152935"/>
              <w:left w:val="single" w:sz="8" w:space="0" w:color="E0E0E0"/>
              <w:bottom w:val="single" w:sz="8" w:space="0" w:color="AEAEAE"/>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,012</w:t>
            </w:r>
          </w:p>
        </w:tc>
      </w:tr>
      <w:tr w:rsidR="00610BAE" w:rsidRPr="00AB3D46" w:rsidTr="00610BAE">
        <w:trPr>
          <w:cantSplit/>
          <w:jc w:val="center"/>
        </w:trPr>
        <w:tc>
          <w:tcPr>
            <w:tcW w:w="1706" w:type="dxa"/>
            <w:tcBorders>
              <w:top w:val="single" w:sz="8" w:space="0" w:color="AEAEAE"/>
              <w:left w:val="nil"/>
              <w:bottom w:val="single" w:sz="8" w:space="0" w:color="AEAEAE"/>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Within Groups</w:t>
            </w:r>
          </w:p>
        </w:tc>
        <w:tc>
          <w:tcPr>
            <w:tcW w:w="1475" w:type="dxa"/>
            <w:tcBorders>
              <w:top w:val="single" w:sz="8" w:space="0" w:color="AEAEAE"/>
              <w:left w:val="nil"/>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105,034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119</w:t>
            </w:r>
          </w:p>
        </w:tc>
        <w:tc>
          <w:tcPr>
            <w:tcW w:w="1414"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,883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610BAE" w:rsidRPr="00AB3D46" w:rsidRDefault="00610BAE" w:rsidP="00421020">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8" w:space="0" w:color="AEAEAE"/>
              <w:left w:val="single" w:sz="8" w:space="0" w:color="E0E0E0"/>
              <w:bottom w:val="single" w:sz="8" w:space="0" w:color="AEAEAE"/>
              <w:right w:val="nil"/>
            </w:tcBorders>
            <w:shd w:val="clear" w:color="auto" w:fill="FFFFFF"/>
            <w:vAlign w:val="center"/>
          </w:tcPr>
          <w:p w:rsidR="00610BAE" w:rsidRPr="00AB3D46" w:rsidRDefault="00610BAE" w:rsidP="00421020">
            <w:pPr>
              <w:autoSpaceDE w:val="0"/>
              <w:autoSpaceDN w:val="0"/>
              <w:adjustRightInd w:val="0"/>
              <w:spacing w:after="0" w:line="240" w:lineRule="auto"/>
              <w:rPr>
                <w:rFonts w:ascii="Times New Roman" w:hAnsi="Times New Roman" w:cs="Times New Roman"/>
                <w:sz w:val="24"/>
                <w:szCs w:val="24"/>
              </w:rPr>
            </w:pPr>
          </w:p>
        </w:tc>
      </w:tr>
      <w:tr w:rsidR="00610BAE" w:rsidRPr="00AB3D46" w:rsidTr="00610BAE">
        <w:trPr>
          <w:cantSplit/>
          <w:jc w:val="center"/>
        </w:trPr>
        <w:tc>
          <w:tcPr>
            <w:tcW w:w="1706" w:type="dxa"/>
            <w:tcBorders>
              <w:top w:val="single" w:sz="8" w:space="0" w:color="AEAEAE"/>
              <w:left w:val="nil"/>
              <w:bottom w:val="single" w:sz="8" w:space="0" w:color="152935"/>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Total</w:t>
            </w:r>
          </w:p>
        </w:tc>
        <w:tc>
          <w:tcPr>
            <w:tcW w:w="1475" w:type="dxa"/>
            <w:tcBorders>
              <w:top w:val="single" w:sz="8" w:space="0" w:color="AEAEAE"/>
              <w:left w:val="nil"/>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115,041</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122</w:t>
            </w:r>
          </w:p>
        </w:tc>
        <w:tc>
          <w:tcPr>
            <w:tcW w:w="141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610BAE" w:rsidRPr="00AB3D46" w:rsidRDefault="00610BAE" w:rsidP="00421020">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610BAE" w:rsidRPr="00AB3D46" w:rsidRDefault="00610BAE" w:rsidP="00421020">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8" w:space="0" w:color="AEAEAE"/>
              <w:left w:val="single" w:sz="8" w:space="0" w:color="E0E0E0"/>
              <w:bottom w:val="single" w:sz="8" w:space="0" w:color="152935"/>
              <w:right w:val="nil"/>
            </w:tcBorders>
            <w:shd w:val="clear" w:color="auto" w:fill="FFFFFF"/>
            <w:vAlign w:val="center"/>
          </w:tcPr>
          <w:p w:rsidR="00610BAE" w:rsidRPr="00AB3D46" w:rsidRDefault="00610BAE" w:rsidP="00421020">
            <w:pPr>
              <w:autoSpaceDE w:val="0"/>
              <w:autoSpaceDN w:val="0"/>
              <w:adjustRightInd w:val="0"/>
              <w:spacing w:after="0" w:line="240" w:lineRule="auto"/>
              <w:rPr>
                <w:rFonts w:ascii="Times New Roman" w:hAnsi="Times New Roman" w:cs="Times New Roman"/>
                <w:sz w:val="24"/>
                <w:szCs w:val="24"/>
              </w:rPr>
            </w:pPr>
          </w:p>
        </w:tc>
      </w:tr>
    </w:tbl>
    <w:p w:rsidR="00610BAE" w:rsidRPr="00610BAE" w:rsidRDefault="00610BAE" w:rsidP="00610BAE">
      <w:pPr>
        <w:spacing w:after="0" w:line="240" w:lineRule="auto"/>
        <w:jc w:val="both"/>
        <w:rPr>
          <w:lang w:val="en-GB"/>
        </w:rPr>
      </w:pPr>
    </w:p>
    <w:p w:rsidR="00610BAE" w:rsidRPr="00610BAE" w:rsidRDefault="00610BAE" w:rsidP="00610BAE">
      <w:pPr>
        <w:spacing w:after="0" w:line="240" w:lineRule="auto"/>
        <w:jc w:val="both"/>
        <w:rPr>
          <w:lang w:val="en-GB"/>
        </w:rPr>
      </w:pPr>
      <w:r w:rsidRPr="00610BAE">
        <w:rPr>
          <w:lang w:val="en-GB"/>
        </w:rPr>
        <w:t>At 5% significance level, we reject the H0 (sig&lt;0.05), so there is a significant relationship between the productivity and the types of machines/ means of productivities are not equal in the types of machines.</w:t>
      </w:r>
    </w:p>
    <w:p w:rsidR="00610BAE" w:rsidRPr="00AB3D46" w:rsidRDefault="00610BAE" w:rsidP="00610BAE">
      <w:pPr>
        <w:autoSpaceDE w:val="0"/>
        <w:autoSpaceDN w:val="0"/>
        <w:adjustRightInd w:val="0"/>
        <w:spacing w:after="0" w:line="240" w:lineRule="auto"/>
        <w:rPr>
          <w:rFonts w:ascii="Times New Roman" w:hAnsi="Times New Roman" w:cs="Times New Roman"/>
          <w:sz w:val="24"/>
          <w:szCs w:val="24"/>
        </w:rPr>
      </w:pPr>
    </w:p>
    <w:tbl>
      <w:tblPr>
        <w:tblW w:w="88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1134"/>
        <w:gridCol w:w="1489"/>
        <w:gridCol w:w="1086"/>
        <w:gridCol w:w="1039"/>
        <w:gridCol w:w="1427"/>
        <w:gridCol w:w="1427"/>
      </w:tblGrid>
      <w:tr w:rsidR="00610BAE" w:rsidRPr="00AB3D46" w:rsidTr="00610BAE">
        <w:trPr>
          <w:cantSplit/>
          <w:jc w:val="center"/>
        </w:trPr>
        <w:tc>
          <w:tcPr>
            <w:tcW w:w="8878" w:type="dxa"/>
            <w:gridSpan w:val="7"/>
            <w:tcBorders>
              <w:top w:val="nil"/>
              <w:left w:val="nil"/>
              <w:bottom w:val="nil"/>
              <w:right w:val="nil"/>
            </w:tcBorders>
            <w:shd w:val="clear" w:color="auto" w:fill="FFFFFF"/>
            <w:vAlign w:val="center"/>
          </w:tcPr>
          <w:p w:rsidR="00610BAE" w:rsidRPr="00AB3D46" w:rsidRDefault="00610BAE" w:rsidP="00543EFD">
            <w:pPr>
              <w:keepNext/>
              <w:keepLines/>
              <w:autoSpaceDE w:val="0"/>
              <w:autoSpaceDN w:val="0"/>
              <w:adjustRightInd w:val="0"/>
              <w:spacing w:after="0" w:line="240" w:lineRule="auto"/>
              <w:ind w:left="60" w:right="60"/>
              <w:jc w:val="center"/>
              <w:rPr>
                <w:rFonts w:ascii="Arial" w:hAnsi="Arial" w:cs="Arial"/>
                <w:color w:val="010205"/>
              </w:rPr>
            </w:pPr>
            <w:r w:rsidRPr="00AB3D46">
              <w:rPr>
                <w:rFonts w:ascii="Arial" w:hAnsi="Arial" w:cs="Arial"/>
                <w:b/>
                <w:bCs/>
                <w:color w:val="010205"/>
              </w:rPr>
              <w:t>Multiple Comparisons</w:t>
            </w:r>
          </w:p>
        </w:tc>
      </w:tr>
      <w:tr w:rsidR="00610BAE" w:rsidRPr="00AB3D46" w:rsidTr="00610BAE">
        <w:trPr>
          <w:cantSplit/>
          <w:jc w:val="center"/>
        </w:trPr>
        <w:tc>
          <w:tcPr>
            <w:tcW w:w="8878" w:type="dxa"/>
            <w:gridSpan w:val="7"/>
            <w:tcBorders>
              <w:top w:val="nil"/>
              <w:left w:val="nil"/>
              <w:bottom w:val="nil"/>
              <w:right w:val="nil"/>
            </w:tcBorders>
            <w:shd w:val="clear" w:color="auto" w:fill="FFFFFF"/>
            <w:vAlign w:val="bottom"/>
          </w:tcPr>
          <w:p w:rsidR="00610BAE" w:rsidRPr="00AB3D46" w:rsidRDefault="00610BAE" w:rsidP="00543EFD">
            <w:pPr>
              <w:keepNext/>
              <w:keepLines/>
              <w:autoSpaceDE w:val="0"/>
              <w:autoSpaceDN w:val="0"/>
              <w:adjustRightInd w:val="0"/>
              <w:spacing w:after="0" w:line="240" w:lineRule="auto"/>
              <w:rPr>
                <w:rFonts w:ascii="Times New Roman" w:hAnsi="Times New Roman" w:cs="Times New Roman"/>
                <w:sz w:val="24"/>
                <w:szCs w:val="24"/>
              </w:rPr>
            </w:pPr>
            <w:r w:rsidRPr="00AB3D46">
              <w:rPr>
                <w:rFonts w:ascii="Arial" w:hAnsi="Arial" w:cs="Arial"/>
                <w:color w:val="010205"/>
                <w:sz w:val="18"/>
                <w:szCs w:val="18"/>
                <w:shd w:val="clear" w:color="auto" w:fill="FFFFFF"/>
              </w:rPr>
              <w:t xml:space="preserve">Dependent Variable:   productivity (pieces/hour)  </w:t>
            </w:r>
          </w:p>
        </w:tc>
      </w:tr>
      <w:tr w:rsidR="00610BAE" w:rsidRPr="00AB3D46" w:rsidTr="00610BAE">
        <w:trPr>
          <w:cantSplit/>
          <w:jc w:val="center"/>
        </w:trPr>
        <w:tc>
          <w:tcPr>
            <w:tcW w:w="8878" w:type="dxa"/>
            <w:gridSpan w:val="7"/>
            <w:tcBorders>
              <w:top w:val="nil"/>
              <w:left w:val="nil"/>
              <w:bottom w:val="nil"/>
              <w:right w:val="nil"/>
            </w:tcBorders>
            <w:shd w:val="clear" w:color="auto" w:fill="FFFFFF"/>
            <w:vAlign w:val="bottom"/>
          </w:tcPr>
          <w:p w:rsidR="00610BAE" w:rsidRPr="00AB3D46" w:rsidRDefault="00610BAE" w:rsidP="00543EFD">
            <w:pPr>
              <w:keepNext/>
              <w:keepLines/>
              <w:autoSpaceDE w:val="0"/>
              <w:autoSpaceDN w:val="0"/>
              <w:adjustRightInd w:val="0"/>
              <w:spacing w:after="0" w:line="240" w:lineRule="auto"/>
              <w:rPr>
                <w:rFonts w:ascii="Times New Roman" w:hAnsi="Times New Roman" w:cs="Times New Roman"/>
                <w:sz w:val="24"/>
                <w:szCs w:val="24"/>
              </w:rPr>
            </w:pPr>
            <w:r w:rsidRPr="00AB3D46">
              <w:rPr>
                <w:rFonts w:ascii="Arial" w:hAnsi="Arial" w:cs="Arial"/>
                <w:color w:val="010205"/>
                <w:sz w:val="18"/>
                <w:szCs w:val="18"/>
                <w:shd w:val="clear" w:color="auto" w:fill="FFFFFF"/>
              </w:rPr>
              <w:t xml:space="preserve">Tukey HSD  </w:t>
            </w:r>
          </w:p>
        </w:tc>
      </w:tr>
      <w:tr w:rsidR="00610BAE" w:rsidRPr="00AB3D46" w:rsidTr="00610BAE">
        <w:trPr>
          <w:cantSplit/>
          <w:jc w:val="center"/>
        </w:trPr>
        <w:tc>
          <w:tcPr>
            <w:tcW w:w="1276" w:type="dxa"/>
            <w:vMerge w:val="restart"/>
            <w:tcBorders>
              <w:top w:val="nil"/>
              <w:left w:val="nil"/>
              <w:bottom w:val="nil"/>
              <w:right w:val="nil"/>
            </w:tcBorders>
            <w:shd w:val="clear" w:color="auto" w:fill="FFFFFF"/>
            <w:vAlign w:val="bottom"/>
          </w:tcPr>
          <w:p w:rsidR="00610BAE" w:rsidRPr="00AB3D46" w:rsidRDefault="00610BAE" w:rsidP="00543EFD">
            <w:pPr>
              <w:keepNext/>
              <w:keepLines/>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(I) machine type</w:t>
            </w:r>
          </w:p>
        </w:tc>
        <w:tc>
          <w:tcPr>
            <w:tcW w:w="1134" w:type="dxa"/>
            <w:vMerge w:val="restart"/>
            <w:tcBorders>
              <w:top w:val="nil"/>
              <w:left w:val="nil"/>
              <w:bottom w:val="nil"/>
              <w:right w:val="nil"/>
            </w:tcBorders>
            <w:shd w:val="clear" w:color="auto" w:fill="FFFFFF"/>
            <w:vAlign w:val="bottom"/>
          </w:tcPr>
          <w:p w:rsidR="00610BAE" w:rsidRPr="00AB3D46" w:rsidRDefault="00610BAE" w:rsidP="00543EFD">
            <w:pPr>
              <w:keepNext/>
              <w:keepLines/>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(J) machine type</w:t>
            </w:r>
          </w:p>
        </w:tc>
        <w:tc>
          <w:tcPr>
            <w:tcW w:w="1489" w:type="dxa"/>
            <w:vMerge w:val="restart"/>
            <w:tcBorders>
              <w:top w:val="nil"/>
              <w:left w:val="nil"/>
              <w:bottom w:val="nil"/>
              <w:right w:val="single" w:sz="8" w:space="0" w:color="E0E0E0"/>
            </w:tcBorders>
            <w:shd w:val="clear" w:color="auto" w:fill="FFFFFF"/>
            <w:vAlign w:val="bottom"/>
          </w:tcPr>
          <w:p w:rsidR="00610BAE" w:rsidRPr="00AB3D46" w:rsidRDefault="00610BAE" w:rsidP="00543EFD">
            <w:pPr>
              <w:keepNext/>
              <w:keepLines/>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Mean Difference (I-J)</w:t>
            </w:r>
          </w:p>
        </w:tc>
        <w:tc>
          <w:tcPr>
            <w:tcW w:w="1086" w:type="dxa"/>
            <w:vMerge w:val="restart"/>
            <w:tcBorders>
              <w:top w:val="nil"/>
              <w:left w:val="single" w:sz="8" w:space="0" w:color="E0E0E0"/>
              <w:bottom w:val="nil"/>
              <w:right w:val="single" w:sz="8" w:space="0" w:color="E0E0E0"/>
            </w:tcBorders>
            <w:shd w:val="clear" w:color="auto" w:fill="FFFFFF"/>
            <w:vAlign w:val="bottom"/>
          </w:tcPr>
          <w:p w:rsidR="00610BAE" w:rsidRPr="00AB3D46" w:rsidRDefault="00610BAE" w:rsidP="00543EFD">
            <w:pPr>
              <w:keepNext/>
              <w:keepLines/>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Std. Error</w:t>
            </w:r>
          </w:p>
        </w:tc>
        <w:tc>
          <w:tcPr>
            <w:tcW w:w="1039" w:type="dxa"/>
            <w:vMerge w:val="restart"/>
            <w:tcBorders>
              <w:top w:val="nil"/>
              <w:left w:val="single" w:sz="8" w:space="0" w:color="E0E0E0"/>
              <w:bottom w:val="nil"/>
              <w:right w:val="single" w:sz="8" w:space="0" w:color="E0E0E0"/>
            </w:tcBorders>
            <w:shd w:val="clear" w:color="auto" w:fill="FFFFFF"/>
            <w:vAlign w:val="bottom"/>
          </w:tcPr>
          <w:p w:rsidR="00610BAE" w:rsidRPr="00AB3D46" w:rsidRDefault="00610BAE" w:rsidP="00543EFD">
            <w:pPr>
              <w:keepNext/>
              <w:keepLines/>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Sig.</w:t>
            </w:r>
          </w:p>
        </w:tc>
        <w:tc>
          <w:tcPr>
            <w:tcW w:w="2854" w:type="dxa"/>
            <w:gridSpan w:val="2"/>
            <w:tcBorders>
              <w:top w:val="nil"/>
              <w:left w:val="single" w:sz="8" w:space="0" w:color="E0E0E0"/>
              <w:bottom w:val="nil"/>
              <w:right w:val="nil"/>
            </w:tcBorders>
            <w:shd w:val="clear" w:color="auto" w:fill="FFFFFF"/>
            <w:vAlign w:val="bottom"/>
          </w:tcPr>
          <w:p w:rsidR="00610BAE" w:rsidRPr="00AB3D46" w:rsidRDefault="00610BAE" w:rsidP="00543EFD">
            <w:pPr>
              <w:keepNext/>
              <w:keepLines/>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95% Confidence Interval</w:t>
            </w:r>
          </w:p>
        </w:tc>
      </w:tr>
      <w:tr w:rsidR="00610BAE" w:rsidRPr="00AB3D46" w:rsidTr="00610BAE">
        <w:trPr>
          <w:cantSplit/>
          <w:jc w:val="center"/>
        </w:trPr>
        <w:tc>
          <w:tcPr>
            <w:tcW w:w="1276" w:type="dxa"/>
            <w:vMerge/>
            <w:tcBorders>
              <w:top w:val="nil"/>
              <w:left w:val="nil"/>
              <w:bottom w:val="nil"/>
              <w:right w:val="nil"/>
            </w:tcBorders>
            <w:shd w:val="clear" w:color="auto" w:fill="FFFFFF"/>
            <w:vAlign w:val="bottom"/>
          </w:tcPr>
          <w:p w:rsidR="00610BAE" w:rsidRPr="00AB3D46" w:rsidRDefault="00610BAE" w:rsidP="00543EFD">
            <w:pPr>
              <w:keepNext/>
              <w:keepLines/>
              <w:autoSpaceDE w:val="0"/>
              <w:autoSpaceDN w:val="0"/>
              <w:adjustRightInd w:val="0"/>
              <w:spacing w:after="0" w:line="240" w:lineRule="auto"/>
              <w:rPr>
                <w:rFonts w:ascii="Arial" w:hAnsi="Arial" w:cs="Arial"/>
                <w:color w:val="264A60"/>
                <w:sz w:val="18"/>
                <w:szCs w:val="18"/>
              </w:rPr>
            </w:pPr>
          </w:p>
        </w:tc>
        <w:tc>
          <w:tcPr>
            <w:tcW w:w="1134" w:type="dxa"/>
            <w:vMerge/>
            <w:tcBorders>
              <w:top w:val="nil"/>
              <w:left w:val="nil"/>
              <w:bottom w:val="nil"/>
              <w:right w:val="nil"/>
            </w:tcBorders>
            <w:shd w:val="clear" w:color="auto" w:fill="FFFFFF"/>
            <w:vAlign w:val="bottom"/>
          </w:tcPr>
          <w:p w:rsidR="00610BAE" w:rsidRPr="00AB3D46" w:rsidRDefault="00610BAE" w:rsidP="00543EFD">
            <w:pPr>
              <w:keepNext/>
              <w:keepLines/>
              <w:autoSpaceDE w:val="0"/>
              <w:autoSpaceDN w:val="0"/>
              <w:adjustRightInd w:val="0"/>
              <w:spacing w:after="0" w:line="240" w:lineRule="auto"/>
              <w:rPr>
                <w:rFonts w:ascii="Arial" w:hAnsi="Arial" w:cs="Arial"/>
                <w:color w:val="264A60"/>
                <w:sz w:val="18"/>
                <w:szCs w:val="18"/>
              </w:rPr>
            </w:pPr>
          </w:p>
        </w:tc>
        <w:tc>
          <w:tcPr>
            <w:tcW w:w="1489" w:type="dxa"/>
            <w:vMerge/>
            <w:tcBorders>
              <w:top w:val="nil"/>
              <w:left w:val="nil"/>
              <w:bottom w:val="nil"/>
              <w:right w:val="single" w:sz="8" w:space="0" w:color="E0E0E0"/>
            </w:tcBorders>
            <w:shd w:val="clear" w:color="auto" w:fill="FFFFFF"/>
            <w:vAlign w:val="bottom"/>
          </w:tcPr>
          <w:p w:rsidR="00610BAE" w:rsidRPr="00AB3D46" w:rsidRDefault="00610BAE" w:rsidP="00543EFD">
            <w:pPr>
              <w:keepNext/>
              <w:keepLines/>
              <w:autoSpaceDE w:val="0"/>
              <w:autoSpaceDN w:val="0"/>
              <w:adjustRightInd w:val="0"/>
              <w:spacing w:after="0" w:line="240" w:lineRule="auto"/>
              <w:rPr>
                <w:rFonts w:ascii="Arial" w:hAnsi="Arial" w:cs="Arial"/>
                <w:color w:val="264A60"/>
                <w:sz w:val="18"/>
                <w:szCs w:val="18"/>
              </w:rPr>
            </w:pPr>
          </w:p>
        </w:tc>
        <w:tc>
          <w:tcPr>
            <w:tcW w:w="1086" w:type="dxa"/>
            <w:vMerge/>
            <w:tcBorders>
              <w:top w:val="nil"/>
              <w:left w:val="single" w:sz="8" w:space="0" w:color="E0E0E0"/>
              <w:bottom w:val="nil"/>
              <w:right w:val="single" w:sz="8" w:space="0" w:color="E0E0E0"/>
            </w:tcBorders>
            <w:shd w:val="clear" w:color="auto" w:fill="FFFFFF"/>
            <w:vAlign w:val="bottom"/>
          </w:tcPr>
          <w:p w:rsidR="00610BAE" w:rsidRPr="00AB3D46" w:rsidRDefault="00610BAE" w:rsidP="00543EFD">
            <w:pPr>
              <w:keepNext/>
              <w:keepLines/>
              <w:autoSpaceDE w:val="0"/>
              <w:autoSpaceDN w:val="0"/>
              <w:adjustRightInd w:val="0"/>
              <w:spacing w:after="0" w:line="240" w:lineRule="auto"/>
              <w:rPr>
                <w:rFonts w:ascii="Arial" w:hAnsi="Arial" w:cs="Arial"/>
                <w:color w:val="264A60"/>
                <w:sz w:val="18"/>
                <w:szCs w:val="18"/>
              </w:rPr>
            </w:pPr>
          </w:p>
        </w:tc>
        <w:tc>
          <w:tcPr>
            <w:tcW w:w="1039" w:type="dxa"/>
            <w:vMerge/>
            <w:tcBorders>
              <w:top w:val="nil"/>
              <w:left w:val="single" w:sz="8" w:space="0" w:color="E0E0E0"/>
              <w:bottom w:val="nil"/>
              <w:right w:val="single" w:sz="8" w:space="0" w:color="E0E0E0"/>
            </w:tcBorders>
            <w:shd w:val="clear" w:color="auto" w:fill="FFFFFF"/>
            <w:vAlign w:val="bottom"/>
          </w:tcPr>
          <w:p w:rsidR="00610BAE" w:rsidRPr="00AB3D46" w:rsidRDefault="00610BAE" w:rsidP="00543EFD">
            <w:pPr>
              <w:keepNext/>
              <w:keepLines/>
              <w:autoSpaceDE w:val="0"/>
              <w:autoSpaceDN w:val="0"/>
              <w:adjustRightInd w:val="0"/>
              <w:spacing w:after="0" w:line="240" w:lineRule="auto"/>
              <w:rPr>
                <w:rFonts w:ascii="Arial" w:hAnsi="Arial" w:cs="Arial"/>
                <w:color w:val="264A60"/>
                <w:sz w:val="18"/>
                <w:szCs w:val="18"/>
              </w:rPr>
            </w:pPr>
          </w:p>
        </w:tc>
        <w:tc>
          <w:tcPr>
            <w:tcW w:w="1427" w:type="dxa"/>
            <w:tcBorders>
              <w:top w:val="nil"/>
              <w:left w:val="single" w:sz="8" w:space="0" w:color="E0E0E0"/>
              <w:bottom w:val="single" w:sz="8" w:space="0" w:color="152935"/>
              <w:right w:val="single" w:sz="8" w:space="0" w:color="E0E0E0"/>
            </w:tcBorders>
            <w:shd w:val="clear" w:color="auto" w:fill="FFFFFF"/>
            <w:vAlign w:val="bottom"/>
          </w:tcPr>
          <w:p w:rsidR="00610BAE" w:rsidRPr="00AB3D46" w:rsidRDefault="00610BAE" w:rsidP="00543EFD">
            <w:pPr>
              <w:keepNext/>
              <w:keepLines/>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Lower Bound</w:t>
            </w:r>
          </w:p>
        </w:tc>
        <w:tc>
          <w:tcPr>
            <w:tcW w:w="1427" w:type="dxa"/>
            <w:tcBorders>
              <w:top w:val="nil"/>
              <w:left w:val="single" w:sz="8" w:space="0" w:color="E0E0E0"/>
              <w:bottom w:val="single" w:sz="8" w:space="0" w:color="152935"/>
              <w:right w:val="nil"/>
            </w:tcBorders>
            <w:shd w:val="clear" w:color="auto" w:fill="FFFFFF"/>
            <w:vAlign w:val="bottom"/>
          </w:tcPr>
          <w:p w:rsidR="00610BAE" w:rsidRPr="00AB3D46" w:rsidRDefault="00610BAE" w:rsidP="00543EFD">
            <w:pPr>
              <w:keepNext/>
              <w:keepLines/>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Upper Bound</w:t>
            </w:r>
          </w:p>
        </w:tc>
      </w:tr>
      <w:tr w:rsidR="00610BAE" w:rsidRPr="00AB3D46" w:rsidTr="00610BAE">
        <w:trPr>
          <w:cantSplit/>
          <w:jc w:val="center"/>
        </w:trPr>
        <w:tc>
          <w:tcPr>
            <w:tcW w:w="1276" w:type="dxa"/>
            <w:vMerge w:val="restart"/>
            <w:tcBorders>
              <w:top w:val="single" w:sz="8" w:space="0" w:color="152935"/>
              <w:left w:val="nil"/>
              <w:bottom w:val="nil"/>
              <w:right w:val="nil"/>
            </w:tcBorders>
            <w:shd w:val="clear" w:color="auto" w:fill="E0E0E0"/>
          </w:tcPr>
          <w:p w:rsidR="00610BAE" w:rsidRPr="00AB3D46" w:rsidRDefault="00610BAE" w:rsidP="00543EFD">
            <w:pPr>
              <w:keepNext/>
              <w:keepLines/>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A</w:t>
            </w:r>
          </w:p>
        </w:tc>
        <w:tc>
          <w:tcPr>
            <w:tcW w:w="1134" w:type="dxa"/>
            <w:tcBorders>
              <w:top w:val="single" w:sz="8" w:space="0" w:color="152935"/>
              <w:left w:val="nil"/>
              <w:bottom w:val="single" w:sz="8" w:space="0" w:color="AEAEAE"/>
              <w:right w:val="nil"/>
            </w:tcBorders>
            <w:shd w:val="clear" w:color="auto" w:fill="E0E0E0"/>
          </w:tcPr>
          <w:p w:rsidR="00610BAE" w:rsidRPr="00AB3D46" w:rsidRDefault="00610BAE" w:rsidP="00543EFD">
            <w:pPr>
              <w:keepNext/>
              <w:keepLines/>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B</w:t>
            </w:r>
          </w:p>
        </w:tc>
        <w:tc>
          <w:tcPr>
            <w:tcW w:w="1489" w:type="dxa"/>
            <w:tcBorders>
              <w:top w:val="single" w:sz="8" w:space="0" w:color="152935"/>
              <w:left w:val="nil"/>
              <w:bottom w:val="single" w:sz="8" w:space="0" w:color="AEAEAE"/>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,15000</w:t>
            </w:r>
          </w:p>
        </w:tc>
        <w:tc>
          <w:tcPr>
            <w:tcW w:w="1086" w:type="dxa"/>
            <w:tcBorders>
              <w:top w:val="single" w:sz="8" w:space="0" w:color="152935"/>
              <w:left w:val="single" w:sz="8" w:space="0" w:color="E0E0E0"/>
              <w:bottom w:val="single" w:sz="8" w:space="0" w:color="AEAEAE"/>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,23876</w:t>
            </w:r>
          </w:p>
        </w:tc>
        <w:tc>
          <w:tcPr>
            <w:tcW w:w="1039" w:type="dxa"/>
            <w:tcBorders>
              <w:top w:val="single" w:sz="8" w:space="0" w:color="152935"/>
              <w:left w:val="single" w:sz="8" w:space="0" w:color="E0E0E0"/>
              <w:bottom w:val="single" w:sz="8" w:space="0" w:color="AEAEAE"/>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,923</w:t>
            </w:r>
          </w:p>
        </w:tc>
        <w:tc>
          <w:tcPr>
            <w:tcW w:w="1427" w:type="dxa"/>
            <w:tcBorders>
              <w:top w:val="single" w:sz="8" w:space="0" w:color="152935"/>
              <w:left w:val="single" w:sz="8" w:space="0" w:color="E0E0E0"/>
              <w:bottom w:val="single" w:sz="8" w:space="0" w:color="AEAEAE"/>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-,4721</w:t>
            </w:r>
          </w:p>
        </w:tc>
        <w:tc>
          <w:tcPr>
            <w:tcW w:w="1427" w:type="dxa"/>
            <w:tcBorders>
              <w:top w:val="single" w:sz="8" w:space="0" w:color="152935"/>
              <w:left w:val="single" w:sz="8" w:space="0" w:color="E0E0E0"/>
              <w:bottom w:val="single" w:sz="8" w:space="0" w:color="AEAEAE"/>
              <w:right w:val="nil"/>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,7721</w:t>
            </w:r>
          </w:p>
        </w:tc>
      </w:tr>
      <w:tr w:rsidR="00610BAE" w:rsidRPr="00AB3D46" w:rsidTr="00610BAE">
        <w:trPr>
          <w:cantSplit/>
          <w:jc w:val="center"/>
        </w:trPr>
        <w:tc>
          <w:tcPr>
            <w:tcW w:w="1276" w:type="dxa"/>
            <w:vMerge/>
            <w:tcBorders>
              <w:top w:val="single" w:sz="8" w:space="0" w:color="152935"/>
              <w:left w:val="nil"/>
              <w:bottom w:val="nil"/>
              <w:right w:val="nil"/>
            </w:tcBorders>
            <w:shd w:val="clear" w:color="auto" w:fill="E0E0E0"/>
          </w:tcPr>
          <w:p w:rsidR="00610BAE" w:rsidRPr="00AB3D46" w:rsidRDefault="00610BAE" w:rsidP="00543EFD">
            <w:pPr>
              <w:keepNext/>
              <w:keepLines/>
              <w:autoSpaceDE w:val="0"/>
              <w:autoSpaceDN w:val="0"/>
              <w:adjustRightInd w:val="0"/>
              <w:spacing w:after="0" w:line="240" w:lineRule="auto"/>
              <w:rPr>
                <w:rFonts w:ascii="Arial" w:hAnsi="Arial" w:cs="Arial"/>
                <w:color w:val="010205"/>
                <w:sz w:val="18"/>
                <w:szCs w:val="18"/>
              </w:rPr>
            </w:pPr>
          </w:p>
        </w:tc>
        <w:tc>
          <w:tcPr>
            <w:tcW w:w="1134" w:type="dxa"/>
            <w:tcBorders>
              <w:top w:val="single" w:sz="8" w:space="0" w:color="AEAEAE"/>
              <w:left w:val="nil"/>
              <w:bottom w:val="single" w:sz="8" w:space="0" w:color="AEAEAE"/>
              <w:right w:val="nil"/>
            </w:tcBorders>
            <w:shd w:val="clear" w:color="auto" w:fill="E0E0E0"/>
          </w:tcPr>
          <w:p w:rsidR="00610BAE" w:rsidRPr="00AB3D46" w:rsidRDefault="00610BAE" w:rsidP="00543EFD">
            <w:pPr>
              <w:keepNext/>
              <w:keepLines/>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C</w:t>
            </w:r>
          </w:p>
        </w:tc>
        <w:tc>
          <w:tcPr>
            <w:tcW w:w="1489" w:type="dxa"/>
            <w:tcBorders>
              <w:top w:val="single" w:sz="8" w:space="0" w:color="AEAEAE"/>
              <w:left w:val="nil"/>
              <w:bottom w:val="single" w:sz="8" w:space="0" w:color="AEAEAE"/>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,66667</w:t>
            </w:r>
            <w:r w:rsidRPr="00AB3D46">
              <w:rPr>
                <w:rFonts w:ascii="Arial" w:hAnsi="Arial" w:cs="Arial"/>
                <w:color w:val="010205"/>
                <w:sz w:val="18"/>
                <w:szCs w:val="18"/>
                <w:vertAlign w:val="superscript"/>
              </w:rPr>
              <w:t>*</w:t>
            </w:r>
          </w:p>
        </w:tc>
        <w:tc>
          <w:tcPr>
            <w:tcW w:w="1086"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,24258</w:t>
            </w:r>
          </w:p>
        </w:tc>
        <w:tc>
          <w:tcPr>
            <w:tcW w:w="1039"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,034</w:t>
            </w:r>
          </w:p>
        </w:tc>
        <w:tc>
          <w:tcPr>
            <w:tcW w:w="1427"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,0346</w:t>
            </w:r>
          </w:p>
        </w:tc>
        <w:tc>
          <w:tcPr>
            <w:tcW w:w="1427" w:type="dxa"/>
            <w:tcBorders>
              <w:top w:val="single" w:sz="8" w:space="0" w:color="AEAEAE"/>
              <w:left w:val="single" w:sz="8" w:space="0" w:color="E0E0E0"/>
              <w:bottom w:val="single" w:sz="8" w:space="0" w:color="AEAEAE"/>
              <w:right w:val="nil"/>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1,2987</w:t>
            </w:r>
          </w:p>
        </w:tc>
      </w:tr>
      <w:tr w:rsidR="00610BAE" w:rsidRPr="00AB3D46" w:rsidTr="00610BAE">
        <w:trPr>
          <w:cantSplit/>
          <w:jc w:val="center"/>
        </w:trPr>
        <w:tc>
          <w:tcPr>
            <w:tcW w:w="1276" w:type="dxa"/>
            <w:vMerge/>
            <w:tcBorders>
              <w:top w:val="single" w:sz="8" w:space="0" w:color="152935"/>
              <w:left w:val="nil"/>
              <w:bottom w:val="nil"/>
              <w:right w:val="nil"/>
            </w:tcBorders>
            <w:shd w:val="clear" w:color="auto" w:fill="E0E0E0"/>
          </w:tcPr>
          <w:p w:rsidR="00610BAE" w:rsidRPr="00AB3D46" w:rsidRDefault="00610BAE" w:rsidP="00543EFD">
            <w:pPr>
              <w:keepNext/>
              <w:keepLines/>
              <w:autoSpaceDE w:val="0"/>
              <w:autoSpaceDN w:val="0"/>
              <w:adjustRightInd w:val="0"/>
              <w:spacing w:after="0" w:line="240" w:lineRule="auto"/>
              <w:rPr>
                <w:rFonts w:ascii="Arial" w:hAnsi="Arial" w:cs="Arial"/>
                <w:color w:val="010205"/>
                <w:sz w:val="18"/>
                <w:szCs w:val="18"/>
              </w:rPr>
            </w:pPr>
          </w:p>
        </w:tc>
        <w:tc>
          <w:tcPr>
            <w:tcW w:w="1134" w:type="dxa"/>
            <w:tcBorders>
              <w:top w:val="single" w:sz="8" w:space="0" w:color="AEAEAE"/>
              <w:left w:val="nil"/>
              <w:bottom w:val="nil"/>
              <w:right w:val="nil"/>
            </w:tcBorders>
            <w:shd w:val="clear" w:color="auto" w:fill="E0E0E0"/>
          </w:tcPr>
          <w:p w:rsidR="00610BAE" w:rsidRPr="00AB3D46" w:rsidRDefault="00610BAE" w:rsidP="00543EFD">
            <w:pPr>
              <w:keepNext/>
              <w:keepLines/>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D</w:t>
            </w:r>
          </w:p>
        </w:tc>
        <w:tc>
          <w:tcPr>
            <w:tcW w:w="1489" w:type="dxa"/>
            <w:tcBorders>
              <w:top w:val="single" w:sz="8" w:space="0" w:color="AEAEAE"/>
              <w:left w:val="nil"/>
              <w:bottom w:val="nil"/>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-,06774</w:t>
            </w:r>
          </w:p>
        </w:tc>
        <w:tc>
          <w:tcPr>
            <w:tcW w:w="1086" w:type="dxa"/>
            <w:tcBorders>
              <w:top w:val="single" w:sz="8" w:space="0" w:color="AEAEAE"/>
              <w:left w:val="single" w:sz="8" w:space="0" w:color="E0E0E0"/>
              <w:bottom w:val="nil"/>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,24061</w:t>
            </w:r>
          </w:p>
        </w:tc>
        <w:tc>
          <w:tcPr>
            <w:tcW w:w="1039" w:type="dxa"/>
            <w:tcBorders>
              <w:top w:val="single" w:sz="8" w:space="0" w:color="AEAEAE"/>
              <w:left w:val="single" w:sz="8" w:space="0" w:color="E0E0E0"/>
              <w:bottom w:val="nil"/>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,992</w:t>
            </w:r>
          </w:p>
        </w:tc>
        <w:tc>
          <w:tcPr>
            <w:tcW w:w="1427" w:type="dxa"/>
            <w:tcBorders>
              <w:top w:val="single" w:sz="8" w:space="0" w:color="AEAEAE"/>
              <w:left w:val="single" w:sz="8" w:space="0" w:color="E0E0E0"/>
              <w:bottom w:val="nil"/>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-,6947</w:t>
            </w:r>
          </w:p>
        </w:tc>
        <w:tc>
          <w:tcPr>
            <w:tcW w:w="1427" w:type="dxa"/>
            <w:tcBorders>
              <w:top w:val="single" w:sz="8" w:space="0" w:color="AEAEAE"/>
              <w:left w:val="single" w:sz="8" w:space="0" w:color="E0E0E0"/>
              <w:bottom w:val="nil"/>
              <w:right w:val="nil"/>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,5592</w:t>
            </w:r>
          </w:p>
        </w:tc>
      </w:tr>
      <w:tr w:rsidR="00610BAE" w:rsidRPr="00AB3D46" w:rsidTr="00610BAE">
        <w:trPr>
          <w:cantSplit/>
          <w:jc w:val="center"/>
        </w:trPr>
        <w:tc>
          <w:tcPr>
            <w:tcW w:w="1276" w:type="dxa"/>
            <w:vMerge w:val="restart"/>
            <w:tcBorders>
              <w:top w:val="single" w:sz="8" w:space="0" w:color="AEAEAE"/>
              <w:left w:val="nil"/>
              <w:bottom w:val="nil"/>
              <w:right w:val="nil"/>
            </w:tcBorders>
            <w:shd w:val="clear" w:color="auto" w:fill="E0E0E0"/>
          </w:tcPr>
          <w:p w:rsidR="00610BAE" w:rsidRPr="00AB3D46" w:rsidRDefault="00610BAE" w:rsidP="00543EFD">
            <w:pPr>
              <w:keepNext/>
              <w:keepLines/>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B</w:t>
            </w:r>
          </w:p>
        </w:tc>
        <w:tc>
          <w:tcPr>
            <w:tcW w:w="1134" w:type="dxa"/>
            <w:tcBorders>
              <w:top w:val="single" w:sz="8" w:space="0" w:color="AEAEAE"/>
              <w:left w:val="nil"/>
              <w:bottom w:val="single" w:sz="8" w:space="0" w:color="AEAEAE"/>
              <w:right w:val="nil"/>
            </w:tcBorders>
            <w:shd w:val="clear" w:color="auto" w:fill="E0E0E0"/>
          </w:tcPr>
          <w:p w:rsidR="00610BAE" w:rsidRPr="00AB3D46" w:rsidRDefault="00610BAE" w:rsidP="00543EFD">
            <w:pPr>
              <w:keepNext/>
              <w:keepLines/>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A</w:t>
            </w:r>
          </w:p>
        </w:tc>
        <w:tc>
          <w:tcPr>
            <w:tcW w:w="1489" w:type="dxa"/>
            <w:tcBorders>
              <w:top w:val="single" w:sz="8" w:space="0" w:color="AEAEAE"/>
              <w:left w:val="nil"/>
              <w:bottom w:val="single" w:sz="8" w:space="0" w:color="AEAEAE"/>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-,15000</w:t>
            </w:r>
          </w:p>
        </w:tc>
        <w:tc>
          <w:tcPr>
            <w:tcW w:w="1086"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,23876</w:t>
            </w:r>
          </w:p>
        </w:tc>
        <w:tc>
          <w:tcPr>
            <w:tcW w:w="1039"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,923</w:t>
            </w:r>
          </w:p>
        </w:tc>
        <w:tc>
          <w:tcPr>
            <w:tcW w:w="1427"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-,7721</w:t>
            </w:r>
          </w:p>
        </w:tc>
        <w:tc>
          <w:tcPr>
            <w:tcW w:w="1427" w:type="dxa"/>
            <w:tcBorders>
              <w:top w:val="single" w:sz="8" w:space="0" w:color="AEAEAE"/>
              <w:left w:val="single" w:sz="8" w:space="0" w:color="E0E0E0"/>
              <w:bottom w:val="single" w:sz="8" w:space="0" w:color="AEAEAE"/>
              <w:right w:val="nil"/>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,4721</w:t>
            </w:r>
          </w:p>
        </w:tc>
      </w:tr>
      <w:tr w:rsidR="00610BAE" w:rsidRPr="00AB3D46" w:rsidTr="00610BAE">
        <w:trPr>
          <w:cantSplit/>
          <w:jc w:val="center"/>
        </w:trPr>
        <w:tc>
          <w:tcPr>
            <w:tcW w:w="1276" w:type="dxa"/>
            <w:vMerge/>
            <w:tcBorders>
              <w:top w:val="single" w:sz="8" w:space="0" w:color="AEAEAE"/>
              <w:left w:val="nil"/>
              <w:bottom w:val="nil"/>
              <w:right w:val="nil"/>
            </w:tcBorders>
            <w:shd w:val="clear" w:color="auto" w:fill="E0E0E0"/>
          </w:tcPr>
          <w:p w:rsidR="00610BAE" w:rsidRPr="00AB3D46" w:rsidRDefault="00610BAE" w:rsidP="00543EFD">
            <w:pPr>
              <w:keepNext/>
              <w:keepLines/>
              <w:autoSpaceDE w:val="0"/>
              <w:autoSpaceDN w:val="0"/>
              <w:adjustRightInd w:val="0"/>
              <w:spacing w:after="0" w:line="240" w:lineRule="auto"/>
              <w:rPr>
                <w:rFonts w:ascii="Arial" w:hAnsi="Arial" w:cs="Arial"/>
                <w:color w:val="010205"/>
                <w:sz w:val="18"/>
                <w:szCs w:val="18"/>
              </w:rPr>
            </w:pPr>
          </w:p>
        </w:tc>
        <w:tc>
          <w:tcPr>
            <w:tcW w:w="1134" w:type="dxa"/>
            <w:tcBorders>
              <w:top w:val="single" w:sz="8" w:space="0" w:color="AEAEAE"/>
              <w:left w:val="nil"/>
              <w:bottom w:val="single" w:sz="8" w:space="0" w:color="AEAEAE"/>
              <w:right w:val="nil"/>
            </w:tcBorders>
            <w:shd w:val="clear" w:color="auto" w:fill="E0E0E0"/>
          </w:tcPr>
          <w:p w:rsidR="00610BAE" w:rsidRPr="00AB3D46" w:rsidRDefault="00610BAE" w:rsidP="00543EFD">
            <w:pPr>
              <w:keepNext/>
              <w:keepLines/>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C</w:t>
            </w:r>
          </w:p>
        </w:tc>
        <w:tc>
          <w:tcPr>
            <w:tcW w:w="1489" w:type="dxa"/>
            <w:tcBorders>
              <w:top w:val="single" w:sz="8" w:space="0" w:color="AEAEAE"/>
              <w:left w:val="nil"/>
              <w:bottom w:val="single" w:sz="8" w:space="0" w:color="AEAEAE"/>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,51667</w:t>
            </w:r>
          </w:p>
        </w:tc>
        <w:tc>
          <w:tcPr>
            <w:tcW w:w="1086"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,23876</w:t>
            </w:r>
          </w:p>
        </w:tc>
        <w:tc>
          <w:tcPr>
            <w:tcW w:w="1039"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,139</w:t>
            </w:r>
          </w:p>
        </w:tc>
        <w:tc>
          <w:tcPr>
            <w:tcW w:w="1427"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-,1055</w:t>
            </w:r>
          </w:p>
        </w:tc>
        <w:tc>
          <w:tcPr>
            <w:tcW w:w="1427" w:type="dxa"/>
            <w:tcBorders>
              <w:top w:val="single" w:sz="8" w:space="0" w:color="AEAEAE"/>
              <w:left w:val="single" w:sz="8" w:space="0" w:color="E0E0E0"/>
              <w:bottom w:val="single" w:sz="8" w:space="0" w:color="AEAEAE"/>
              <w:right w:val="nil"/>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1,1388</w:t>
            </w:r>
          </w:p>
        </w:tc>
      </w:tr>
      <w:tr w:rsidR="00610BAE" w:rsidRPr="00AB3D46" w:rsidTr="00610BAE">
        <w:trPr>
          <w:cantSplit/>
          <w:jc w:val="center"/>
        </w:trPr>
        <w:tc>
          <w:tcPr>
            <w:tcW w:w="1276" w:type="dxa"/>
            <w:vMerge/>
            <w:tcBorders>
              <w:top w:val="single" w:sz="8" w:space="0" w:color="AEAEAE"/>
              <w:left w:val="nil"/>
              <w:bottom w:val="nil"/>
              <w:right w:val="nil"/>
            </w:tcBorders>
            <w:shd w:val="clear" w:color="auto" w:fill="E0E0E0"/>
          </w:tcPr>
          <w:p w:rsidR="00610BAE" w:rsidRPr="00AB3D46" w:rsidRDefault="00610BAE" w:rsidP="00543EFD">
            <w:pPr>
              <w:keepNext/>
              <w:keepLines/>
              <w:autoSpaceDE w:val="0"/>
              <w:autoSpaceDN w:val="0"/>
              <w:adjustRightInd w:val="0"/>
              <w:spacing w:after="0" w:line="240" w:lineRule="auto"/>
              <w:rPr>
                <w:rFonts w:ascii="Arial" w:hAnsi="Arial" w:cs="Arial"/>
                <w:color w:val="010205"/>
                <w:sz w:val="18"/>
                <w:szCs w:val="18"/>
              </w:rPr>
            </w:pPr>
          </w:p>
        </w:tc>
        <w:tc>
          <w:tcPr>
            <w:tcW w:w="1134" w:type="dxa"/>
            <w:tcBorders>
              <w:top w:val="single" w:sz="8" w:space="0" w:color="AEAEAE"/>
              <w:left w:val="nil"/>
              <w:bottom w:val="nil"/>
              <w:right w:val="nil"/>
            </w:tcBorders>
            <w:shd w:val="clear" w:color="auto" w:fill="E0E0E0"/>
          </w:tcPr>
          <w:p w:rsidR="00610BAE" w:rsidRPr="00AB3D46" w:rsidRDefault="00610BAE" w:rsidP="00543EFD">
            <w:pPr>
              <w:keepNext/>
              <w:keepLines/>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D</w:t>
            </w:r>
          </w:p>
        </w:tc>
        <w:tc>
          <w:tcPr>
            <w:tcW w:w="1489" w:type="dxa"/>
            <w:tcBorders>
              <w:top w:val="single" w:sz="8" w:space="0" w:color="AEAEAE"/>
              <w:left w:val="nil"/>
              <w:bottom w:val="nil"/>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-,21774</w:t>
            </w:r>
          </w:p>
        </w:tc>
        <w:tc>
          <w:tcPr>
            <w:tcW w:w="1086" w:type="dxa"/>
            <w:tcBorders>
              <w:top w:val="single" w:sz="8" w:space="0" w:color="AEAEAE"/>
              <w:left w:val="single" w:sz="8" w:space="0" w:color="E0E0E0"/>
              <w:bottom w:val="nil"/>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,23676</w:t>
            </w:r>
          </w:p>
        </w:tc>
        <w:tc>
          <w:tcPr>
            <w:tcW w:w="1039" w:type="dxa"/>
            <w:tcBorders>
              <w:top w:val="single" w:sz="8" w:space="0" w:color="AEAEAE"/>
              <w:left w:val="single" w:sz="8" w:space="0" w:color="E0E0E0"/>
              <w:bottom w:val="nil"/>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,794</w:t>
            </w:r>
          </w:p>
        </w:tc>
        <w:tc>
          <w:tcPr>
            <w:tcW w:w="1427" w:type="dxa"/>
            <w:tcBorders>
              <w:top w:val="single" w:sz="8" w:space="0" w:color="AEAEAE"/>
              <w:left w:val="single" w:sz="8" w:space="0" w:color="E0E0E0"/>
              <w:bottom w:val="nil"/>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-,8347</w:t>
            </w:r>
          </w:p>
        </w:tc>
        <w:tc>
          <w:tcPr>
            <w:tcW w:w="1427" w:type="dxa"/>
            <w:tcBorders>
              <w:top w:val="single" w:sz="8" w:space="0" w:color="AEAEAE"/>
              <w:left w:val="single" w:sz="8" w:space="0" w:color="E0E0E0"/>
              <w:bottom w:val="nil"/>
              <w:right w:val="nil"/>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,3992</w:t>
            </w:r>
          </w:p>
        </w:tc>
      </w:tr>
      <w:tr w:rsidR="00610BAE" w:rsidRPr="00AB3D46" w:rsidTr="00610BAE">
        <w:trPr>
          <w:cantSplit/>
          <w:jc w:val="center"/>
        </w:trPr>
        <w:tc>
          <w:tcPr>
            <w:tcW w:w="1276" w:type="dxa"/>
            <w:vMerge w:val="restart"/>
            <w:tcBorders>
              <w:top w:val="single" w:sz="8" w:space="0" w:color="AEAEAE"/>
              <w:left w:val="nil"/>
              <w:bottom w:val="nil"/>
              <w:right w:val="nil"/>
            </w:tcBorders>
            <w:shd w:val="clear" w:color="auto" w:fill="E0E0E0"/>
          </w:tcPr>
          <w:p w:rsidR="00610BAE" w:rsidRPr="00AB3D46" w:rsidRDefault="00610BAE" w:rsidP="00543EFD">
            <w:pPr>
              <w:keepNext/>
              <w:keepLines/>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C</w:t>
            </w:r>
          </w:p>
        </w:tc>
        <w:tc>
          <w:tcPr>
            <w:tcW w:w="1134" w:type="dxa"/>
            <w:tcBorders>
              <w:top w:val="single" w:sz="8" w:space="0" w:color="AEAEAE"/>
              <w:left w:val="nil"/>
              <w:bottom w:val="single" w:sz="8" w:space="0" w:color="AEAEAE"/>
              <w:right w:val="nil"/>
            </w:tcBorders>
            <w:shd w:val="clear" w:color="auto" w:fill="E0E0E0"/>
          </w:tcPr>
          <w:p w:rsidR="00610BAE" w:rsidRPr="00AB3D46" w:rsidRDefault="00610BAE" w:rsidP="00543EFD">
            <w:pPr>
              <w:keepNext/>
              <w:keepLines/>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A</w:t>
            </w:r>
          </w:p>
        </w:tc>
        <w:tc>
          <w:tcPr>
            <w:tcW w:w="1489" w:type="dxa"/>
            <w:tcBorders>
              <w:top w:val="single" w:sz="8" w:space="0" w:color="AEAEAE"/>
              <w:left w:val="nil"/>
              <w:bottom w:val="single" w:sz="8" w:space="0" w:color="AEAEAE"/>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-,66667</w:t>
            </w:r>
            <w:r w:rsidRPr="00AB3D46">
              <w:rPr>
                <w:rFonts w:ascii="Arial" w:hAnsi="Arial" w:cs="Arial"/>
                <w:color w:val="010205"/>
                <w:sz w:val="18"/>
                <w:szCs w:val="18"/>
                <w:vertAlign w:val="superscript"/>
              </w:rPr>
              <w:t>*</w:t>
            </w:r>
          </w:p>
        </w:tc>
        <w:tc>
          <w:tcPr>
            <w:tcW w:w="1086"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,24258</w:t>
            </w:r>
          </w:p>
        </w:tc>
        <w:tc>
          <w:tcPr>
            <w:tcW w:w="1039"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,034</w:t>
            </w:r>
          </w:p>
        </w:tc>
        <w:tc>
          <w:tcPr>
            <w:tcW w:w="1427"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-1,2987</w:t>
            </w:r>
          </w:p>
        </w:tc>
        <w:tc>
          <w:tcPr>
            <w:tcW w:w="1427" w:type="dxa"/>
            <w:tcBorders>
              <w:top w:val="single" w:sz="8" w:space="0" w:color="AEAEAE"/>
              <w:left w:val="single" w:sz="8" w:space="0" w:color="E0E0E0"/>
              <w:bottom w:val="single" w:sz="8" w:space="0" w:color="AEAEAE"/>
              <w:right w:val="nil"/>
            </w:tcBorders>
            <w:shd w:val="clear" w:color="auto" w:fill="FFFFFF"/>
          </w:tcPr>
          <w:p w:rsidR="00610BAE" w:rsidRPr="00AB3D46" w:rsidRDefault="00610BAE" w:rsidP="00543EFD">
            <w:pPr>
              <w:keepNext/>
              <w:keepLines/>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-,0346</w:t>
            </w:r>
          </w:p>
        </w:tc>
      </w:tr>
      <w:tr w:rsidR="00610BAE" w:rsidRPr="00AB3D46" w:rsidTr="00610BAE">
        <w:trPr>
          <w:cantSplit/>
          <w:jc w:val="center"/>
        </w:trPr>
        <w:tc>
          <w:tcPr>
            <w:tcW w:w="1276" w:type="dxa"/>
            <w:vMerge/>
            <w:tcBorders>
              <w:top w:val="single" w:sz="8" w:space="0" w:color="AEAEAE"/>
              <w:left w:val="nil"/>
              <w:bottom w:val="nil"/>
              <w:right w:val="nil"/>
            </w:tcBorders>
            <w:shd w:val="clear" w:color="auto" w:fill="E0E0E0"/>
          </w:tcPr>
          <w:p w:rsidR="00610BAE" w:rsidRPr="00AB3D46" w:rsidRDefault="00610BAE" w:rsidP="00421020">
            <w:pPr>
              <w:autoSpaceDE w:val="0"/>
              <w:autoSpaceDN w:val="0"/>
              <w:adjustRightInd w:val="0"/>
              <w:spacing w:after="0" w:line="240" w:lineRule="auto"/>
              <w:rPr>
                <w:rFonts w:ascii="Arial" w:hAnsi="Arial" w:cs="Arial"/>
                <w:color w:val="010205"/>
                <w:sz w:val="18"/>
                <w:szCs w:val="18"/>
              </w:rPr>
            </w:pPr>
          </w:p>
        </w:tc>
        <w:tc>
          <w:tcPr>
            <w:tcW w:w="1134" w:type="dxa"/>
            <w:tcBorders>
              <w:top w:val="single" w:sz="8" w:space="0" w:color="AEAEAE"/>
              <w:left w:val="nil"/>
              <w:bottom w:val="single" w:sz="8" w:space="0" w:color="AEAEAE"/>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B</w:t>
            </w:r>
          </w:p>
        </w:tc>
        <w:tc>
          <w:tcPr>
            <w:tcW w:w="1489" w:type="dxa"/>
            <w:tcBorders>
              <w:top w:val="single" w:sz="8" w:space="0" w:color="AEAEAE"/>
              <w:left w:val="nil"/>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-,51667</w:t>
            </w:r>
          </w:p>
        </w:tc>
        <w:tc>
          <w:tcPr>
            <w:tcW w:w="1086"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,23876</w:t>
            </w:r>
          </w:p>
        </w:tc>
        <w:tc>
          <w:tcPr>
            <w:tcW w:w="1039"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,139</w:t>
            </w:r>
          </w:p>
        </w:tc>
        <w:tc>
          <w:tcPr>
            <w:tcW w:w="1427"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-1,1388</w:t>
            </w:r>
          </w:p>
        </w:tc>
        <w:tc>
          <w:tcPr>
            <w:tcW w:w="1427" w:type="dxa"/>
            <w:tcBorders>
              <w:top w:val="single" w:sz="8" w:space="0" w:color="AEAEAE"/>
              <w:left w:val="single" w:sz="8" w:space="0" w:color="E0E0E0"/>
              <w:bottom w:val="single" w:sz="8" w:space="0" w:color="AEAEAE"/>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,1055</w:t>
            </w:r>
          </w:p>
        </w:tc>
      </w:tr>
      <w:tr w:rsidR="00610BAE" w:rsidRPr="00AB3D46" w:rsidTr="00610BAE">
        <w:trPr>
          <w:cantSplit/>
          <w:jc w:val="center"/>
        </w:trPr>
        <w:tc>
          <w:tcPr>
            <w:tcW w:w="1276" w:type="dxa"/>
            <w:vMerge/>
            <w:tcBorders>
              <w:top w:val="single" w:sz="8" w:space="0" w:color="AEAEAE"/>
              <w:left w:val="nil"/>
              <w:bottom w:val="nil"/>
              <w:right w:val="nil"/>
            </w:tcBorders>
            <w:shd w:val="clear" w:color="auto" w:fill="E0E0E0"/>
          </w:tcPr>
          <w:p w:rsidR="00610BAE" w:rsidRPr="00AB3D46" w:rsidRDefault="00610BAE" w:rsidP="00421020">
            <w:pPr>
              <w:autoSpaceDE w:val="0"/>
              <w:autoSpaceDN w:val="0"/>
              <w:adjustRightInd w:val="0"/>
              <w:spacing w:after="0" w:line="240" w:lineRule="auto"/>
              <w:rPr>
                <w:rFonts w:ascii="Arial" w:hAnsi="Arial" w:cs="Arial"/>
                <w:color w:val="010205"/>
                <w:sz w:val="18"/>
                <w:szCs w:val="18"/>
              </w:rPr>
            </w:pPr>
          </w:p>
        </w:tc>
        <w:tc>
          <w:tcPr>
            <w:tcW w:w="1134" w:type="dxa"/>
            <w:tcBorders>
              <w:top w:val="single" w:sz="8" w:space="0" w:color="AEAEAE"/>
              <w:left w:val="nil"/>
              <w:bottom w:val="nil"/>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D</w:t>
            </w:r>
          </w:p>
        </w:tc>
        <w:tc>
          <w:tcPr>
            <w:tcW w:w="1489" w:type="dxa"/>
            <w:tcBorders>
              <w:top w:val="single" w:sz="8" w:space="0" w:color="AEAEAE"/>
              <w:left w:val="nil"/>
              <w:bottom w:val="nil"/>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-,73441</w:t>
            </w:r>
            <w:r w:rsidRPr="00AB3D46">
              <w:rPr>
                <w:rFonts w:ascii="Arial" w:hAnsi="Arial" w:cs="Arial"/>
                <w:color w:val="010205"/>
                <w:sz w:val="18"/>
                <w:szCs w:val="18"/>
                <w:vertAlign w:val="superscript"/>
              </w:rPr>
              <w:t>*</w:t>
            </w:r>
          </w:p>
        </w:tc>
        <w:tc>
          <w:tcPr>
            <w:tcW w:w="1086" w:type="dxa"/>
            <w:tcBorders>
              <w:top w:val="single" w:sz="8" w:space="0" w:color="AEAEAE"/>
              <w:left w:val="single" w:sz="8" w:space="0" w:color="E0E0E0"/>
              <w:bottom w:val="nil"/>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,24061</w:t>
            </w:r>
          </w:p>
        </w:tc>
        <w:tc>
          <w:tcPr>
            <w:tcW w:w="1039" w:type="dxa"/>
            <w:tcBorders>
              <w:top w:val="single" w:sz="8" w:space="0" w:color="AEAEAE"/>
              <w:left w:val="single" w:sz="8" w:space="0" w:color="E0E0E0"/>
              <w:bottom w:val="nil"/>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,015</w:t>
            </w:r>
          </w:p>
        </w:tc>
        <w:tc>
          <w:tcPr>
            <w:tcW w:w="1427" w:type="dxa"/>
            <w:tcBorders>
              <w:top w:val="single" w:sz="8" w:space="0" w:color="AEAEAE"/>
              <w:left w:val="single" w:sz="8" w:space="0" w:color="E0E0E0"/>
              <w:bottom w:val="nil"/>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-1,3614</w:t>
            </w:r>
          </w:p>
        </w:tc>
        <w:tc>
          <w:tcPr>
            <w:tcW w:w="1427" w:type="dxa"/>
            <w:tcBorders>
              <w:top w:val="single" w:sz="8" w:space="0" w:color="AEAEAE"/>
              <w:left w:val="single" w:sz="8" w:space="0" w:color="E0E0E0"/>
              <w:bottom w:val="nil"/>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-,1074</w:t>
            </w:r>
          </w:p>
        </w:tc>
      </w:tr>
      <w:tr w:rsidR="00610BAE" w:rsidRPr="00AB3D46" w:rsidTr="00610BAE">
        <w:trPr>
          <w:cantSplit/>
          <w:jc w:val="center"/>
        </w:trPr>
        <w:tc>
          <w:tcPr>
            <w:tcW w:w="1276" w:type="dxa"/>
            <w:vMerge w:val="restart"/>
            <w:tcBorders>
              <w:top w:val="single" w:sz="8" w:space="0" w:color="AEAEAE"/>
              <w:left w:val="nil"/>
              <w:bottom w:val="single" w:sz="8" w:space="0" w:color="152935"/>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D</w:t>
            </w:r>
          </w:p>
        </w:tc>
        <w:tc>
          <w:tcPr>
            <w:tcW w:w="1134" w:type="dxa"/>
            <w:tcBorders>
              <w:top w:val="single" w:sz="8" w:space="0" w:color="AEAEAE"/>
              <w:left w:val="nil"/>
              <w:bottom w:val="single" w:sz="8" w:space="0" w:color="AEAEAE"/>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A</w:t>
            </w:r>
          </w:p>
        </w:tc>
        <w:tc>
          <w:tcPr>
            <w:tcW w:w="1489" w:type="dxa"/>
            <w:tcBorders>
              <w:top w:val="single" w:sz="8" w:space="0" w:color="AEAEAE"/>
              <w:left w:val="nil"/>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,06774</w:t>
            </w:r>
          </w:p>
        </w:tc>
        <w:tc>
          <w:tcPr>
            <w:tcW w:w="1086"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,24061</w:t>
            </w:r>
          </w:p>
        </w:tc>
        <w:tc>
          <w:tcPr>
            <w:tcW w:w="1039"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,992</w:t>
            </w:r>
          </w:p>
        </w:tc>
        <w:tc>
          <w:tcPr>
            <w:tcW w:w="1427"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-,5592</w:t>
            </w:r>
          </w:p>
        </w:tc>
        <w:tc>
          <w:tcPr>
            <w:tcW w:w="1427" w:type="dxa"/>
            <w:tcBorders>
              <w:top w:val="single" w:sz="8" w:space="0" w:color="AEAEAE"/>
              <w:left w:val="single" w:sz="8" w:space="0" w:color="E0E0E0"/>
              <w:bottom w:val="single" w:sz="8" w:space="0" w:color="AEAEAE"/>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,6947</w:t>
            </w:r>
          </w:p>
        </w:tc>
      </w:tr>
      <w:tr w:rsidR="00610BAE" w:rsidRPr="00AB3D46" w:rsidTr="00610BAE">
        <w:trPr>
          <w:cantSplit/>
          <w:jc w:val="center"/>
        </w:trPr>
        <w:tc>
          <w:tcPr>
            <w:tcW w:w="1276" w:type="dxa"/>
            <w:vMerge/>
            <w:tcBorders>
              <w:top w:val="single" w:sz="8" w:space="0" w:color="AEAEAE"/>
              <w:left w:val="nil"/>
              <w:bottom w:val="single" w:sz="8" w:space="0" w:color="152935"/>
              <w:right w:val="nil"/>
            </w:tcBorders>
            <w:shd w:val="clear" w:color="auto" w:fill="E0E0E0"/>
          </w:tcPr>
          <w:p w:rsidR="00610BAE" w:rsidRPr="00AB3D46" w:rsidRDefault="00610BAE" w:rsidP="00421020">
            <w:pPr>
              <w:autoSpaceDE w:val="0"/>
              <w:autoSpaceDN w:val="0"/>
              <w:adjustRightInd w:val="0"/>
              <w:spacing w:after="0" w:line="240" w:lineRule="auto"/>
              <w:rPr>
                <w:rFonts w:ascii="Arial" w:hAnsi="Arial" w:cs="Arial"/>
                <w:color w:val="010205"/>
                <w:sz w:val="18"/>
                <w:szCs w:val="18"/>
              </w:rPr>
            </w:pPr>
          </w:p>
        </w:tc>
        <w:tc>
          <w:tcPr>
            <w:tcW w:w="1134" w:type="dxa"/>
            <w:tcBorders>
              <w:top w:val="single" w:sz="8" w:space="0" w:color="AEAEAE"/>
              <w:left w:val="nil"/>
              <w:bottom w:val="single" w:sz="8" w:space="0" w:color="AEAEAE"/>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B</w:t>
            </w:r>
          </w:p>
        </w:tc>
        <w:tc>
          <w:tcPr>
            <w:tcW w:w="1489" w:type="dxa"/>
            <w:tcBorders>
              <w:top w:val="single" w:sz="8" w:space="0" w:color="AEAEAE"/>
              <w:left w:val="nil"/>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,21774</w:t>
            </w:r>
          </w:p>
        </w:tc>
        <w:tc>
          <w:tcPr>
            <w:tcW w:w="1086"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,23676</w:t>
            </w:r>
          </w:p>
        </w:tc>
        <w:tc>
          <w:tcPr>
            <w:tcW w:w="1039"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,794</w:t>
            </w:r>
          </w:p>
        </w:tc>
        <w:tc>
          <w:tcPr>
            <w:tcW w:w="1427"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-,3992</w:t>
            </w:r>
          </w:p>
        </w:tc>
        <w:tc>
          <w:tcPr>
            <w:tcW w:w="1427" w:type="dxa"/>
            <w:tcBorders>
              <w:top w:val="single" w:sz="8" w:space="0" w:color="AEAEAE"/>
              <w:left w:val="single" w:sz="8" w:space="0" w:color="E0E0E0"/>
              <w:bottom w:val="single" w:sz="8" w:space="0" w:color="AEAEAE"/>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,8347</w:t>
            </w:r>
          </w:p>
        </w:tc>
      </w:tr>
      <w:tr w:rsidR="00610BAE" w:rsidRPr="00AB3D46" w:rsidTr="00610BAE">
        <w:trPr>
          <w:cantSplit/>
          <w:jc w:val="center"/>
        </w:trPr>
        <w:tc>
          <w:tcPr>
            <w:tcW w:w="1276" w:type="dxa"/>
            <w:vMerge/>
            <w:tcBorders>
              <w:top w:val="single" w:sz="8" w:space="0" w:color="AEAEAE"/>
              <w:left w:val="nil"/>
              <w:bottom w:val="single" w:sz="8" w:space="0" w:color="152935"/>
              <w:right w:val="nil"/>
            </w:tcBorders>
            <w:shd w:val="clear" w:color="auto" w:fill="E0E0E0"/>
          </w:tcPr>
          <w:p w:rsidR="00610BAE" w:rsidRPr="00AB3D46" w:rsidRDefault="00610BAE" w:rsidP="00421020">
            <w:pPr>
              <w:autoSpaceDE w:val="0"/>
              <w:autoSpaceDN w:val="0"/>
              <w:adjustRightInd w:val="0"/>
              <w:spacing w:after="0" w:line="240" w:lineRule="auto"/>
              <w:rPr>
                <w:rFonts w:ascii="Arial" w:hAnsi="Arial" w:cs="Arial"/>
                <w:color w:val="010205"/>
                <w:sz w:val="18"/>
                <w:szCs w:val="18"/>
              </w:rPr>
            </w:pPr>
          </w:p>
        </w:tc>
        <w:tc>
          <w:tcPr>
            <w:tcW w:w="1134" w:type="dxa"/>
            <w:tcBorders>
              <w:top w:val="single" w:sz="8" w:space="0" w:color="AEAEAE"/>
              <w:left w:val="nil"/>
              <w:bottom w:val="single" w:sz="8" w:space="0" w:color="152935"/>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C</w:t>
            </w:r>
          </w:p>
        </w:tc>
        <w:tc>
          <w:tcPr>
            <w:tcW w:w="1489" w:type="dxa"/>
            <w:tcBorders>
              <w:top w:val="single" w:sz="8" w:space="0" w:color="AEAEAE"/>
              <w:left w:val="nil"/>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,73441</w:t>
            </w:r>
            <w:r w:rsidRPr="00AB3D46">
              <w:rPr>
                <w:rFonts w:ascii="Arial" w:hAnsi="Arial" w:cs="Arial"/>
                <w:color w:val="010205"/>
                <w:sz w:val="18"/>
                <w:szCs w:val="18"/>
                <w:vertAlign w:val="superscript"/>
              </w:rPr>
              <w:t>*</w:t>
            </w:r>
          </w:p>
        </w:tc>
        <w:tc>
          <w:tcPr>
            <w:tcW w:w="1086" w:type="dxa"/>
            <w:tcBorders>
              <w:top w:val="single" w:sz="8" w:space="0" w:color="AEAEAE"/>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,24061</w:t>
            </w:r>
          </w:p>
        </w:tc>
        <w:tc>
          <w:tcPr>
            <w:tcW w:w="1039" w:type="dxa"/>
            <w:tcBorders>
              <w:top w:val="single" w:sz="8" w:space="0" w:color="AEAEAE"/>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,015</w:t>
            </w:r>
          </w:p>
        </w:tc>
        <w:tc>
          <w:tcPr>
            <w:tcW w:w="1427" w:type="dxa"/>
            <w:tcBorders>
              <w:top w:val="single" w:sz="8" w:space="0" w:color="AEAEAE"/>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,1074</w:t>
            </w:r>
          </w:p>
        </w:tc>
        <w:tc>
          <w:tcPr>
            <w:tcW w:w="1427" w:type="dxa"/>
            <w:tcBorders>
              <w:top w:val="single" w:sz="8" w:space="0" w:color="AEAEAE"/>
              <w:left w:val="single" w:sz="8" w:space="0" w:color="E0E0E0"/>
              <w:bottom w:val="single" w:sz="8" w:space="0" w:color="152935"/>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1,3614</w:t>
            </w:r>
          </w:p>
        </w:tc>
      </w:tr>
      <w:tr w:rsidR="00610BAE" w:rsidRPr="00AB3D46" w:rsidTr="00610BAE">
        <w:trPr>
          <w:cantSplit/>
          <w:jc w:val="center"/>
        </w:trPr>
        <w:tc>
          <w:tcPr>
            <w:tcW w:w="8878" w:type="dxa"/>
            <w:gridSpan w:val="7"/>
            <w:tcBorders>
              <w:top w:val="nil"/>
              <w:left w:val="nil"/>
              <w:bottom w:val="nil"/>
              <w:right w:val="nil"/>
            </w:tcBorders>
            <w:shd w:val="clear" w:color="auto" w:fill="FFFFFF"/>
          </w:tcPr>
          <w:p w:rsidR="00610BAE" w:rsidRPr="00AB3D46" w:rsidRDefault="00610BAE" w:rsidP="00421020">
            <w:pPr>
              <w:autoSpaceDE w:val="0"/>
              <w:autoSpaceDN w:val="0"/>
              <w:adjustRightInd w:val="0"/>
              <w:spacing w:after="0" w:line="240" w:lineRule="auto"/>
              <w:ind w:left="60" w:right="60"/>
              <w:rPr>
                <w:rFonts w:ascii="Arial" w:hAnsi="Arial" w:cs="Arial"/>
                <w:color w:val="010205"/>
                <w:sz w:val="18"/>
                <w:szCs w:val="18"/>
              </w:rPr>
            </w:pPr>
            <w:r w:rsidRPr="00AB3D46">
              <w:rPr>
                <w:rFonts w:ascii="Arial" w:hAnsi="Arial" w:cs="Arial"/>
                <w:color w:val="010205"/>
                <w:sz w:val="18"/>
                <w:szCs w:val="18"/>
              </w:rPr>
              <w:t>*. The mean difference is significant at the 0.05 level.</w:t>
            </w:r>
          </w:p>
        </w:tc>
      </w:tr>
    </w:tbl>
    <w:p w:rsidR="00610BAE" w:rsidRPr="00AB3D46" w:rsidRDefault="00610BAE" w:rsidP="00610BAE">
      <w:pPr>
        <w:autoSpaceDE w:val="0"/>
        <w:autoSpaceDN w:val="0"/>
        <w:adjustRightInd w:val="0"/>
        <w:spacing w:after="0" w:line="240" w:lineRule="auto"/>
        <w:rPr>
          <w:rFonts w:ascii="Times New Roman" w:hAnsi="Times New Roman" w:cs="Times New Roman"/>
          <w:sz w:val="24"/>
          <w:szCs w:val="24"/>
        </w:rPr>
      </w:pPr>
    </w:p>
    <w:p w:rsidR="00610BAE" w:rsidRDefault="00610BAE" w:rsidP="00610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hu-HU"/>
        </w:rPr>
        <w:lastRenderedPageBreak/>
        <w:drawing>
          <wp:inline distT="0" distB="0" distL="0" distR="0" wp14:anchorId="471C9FB4" wp14:editId="30278718">
            <wp:extent cx="4229100" cy="3385978"/>
            <wp:effectExtent l="0" t="0" r="0" b="508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4229100" cy="3385978"/>
                    </a:xfrm>
                    <a:prstGeom prst="rect">
                      <a:avLst/>
                    </a:prstGeom>
                    <a:noFill/>
                    <a:ln>
                      <a:noFill/>
                    </a:ln>
                  </pic:spPr>
                </pic:pic>
              </a:graphicData>
            </a:graphic>
          </wp:inline>
        </w:drawing>
      </w:r>
    </w:p>
    <w:p w:rsidR="00610BAE" w:rsidRPr="00107DAC" w:rsidRDefault="00610BAE" w:rsidP="00610BAE">
      <w:pPr>
        <w:spacing w:after="0" w:line="240" w:lineRule="auto"/>
        <w:jc w:val="both"/>
        <w:rPr>
          <w:sz w:val="24"/>
          <w:szCs w:val="24"/>
          <w:lang w:val="en-GB"/>
        </w:rPr>
      </w:pPr>
    </w:p>
    <w:p w:rsidR="00610BAE" w:rsidRPr="00610BAE" w:rsidRDefault="00610BAE" w:rsidP="00610BAE">
      <w:pPr>
        <w:spacing w:after="0" w:line="240" w:lineRule="auto"/>
        <w:jc w:val="both"/>
        <w:rPr>
          <w:lang w:val="en-GB"/>
        </w:rPr>
      </w:pPr>
      <w:r w:rsidRPr="00610BAE">
        <w:rPr>
          <w:lang w:val="en-GB"/>
        </w:rPr>
        <w:t>If we consider the pairwise comparisons of each group means, the average productivity of machine C is lower than the average productivity of machine A and D.</w:t>
      </w:r>
    </w:p>
    <w:p w:rsidR="00610BAE" w:rsidRPr="00AB3D46" w:rsidRDefault="00610BAE" w:rsidP="00610BAE">
      <w:pPr>
        <w:autoSpaceDE w:val="0"/>
        <w:autoSpaceDN w:val="0"/>
        <w:adjustRightInd w:val="0"/>
        <w:spacing w:after="0" w:line="240" w:lineRule="auto"/>
        <w:rPr>
          <w:rFonts w:ascii="Times New Roman" w:hAnsi="Times New Roman" w:cs="Times New Roman"/>
          <w:sz w:val="24"/>
          <w:szCs w:val="24"/>
        </w:rPr>
      </w:pPr>
    </w:p>
    <w:tbl>
      <w:tblPr>
        <w:tblW w:w="48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337"/>
      </w:tblGrid>
      <w:tr w:rsidR="00610BAE" w:rsidRPr="00AB3D46" w:rsidTr="00610BAE">
        <w:trPr>
          <w:cantSplit/>
          <w:jc w:val="center"/>
        </w:trPr>
        <w:tc>
          <w:tcPr>
            <w:tcW w:w="4825" w:type="dxa"/>
            <w:gridSpan w:val="3"/>
            <w:tcBorders>
              <w:top w:val="nil"/>
              <w:left w:val="nil"/>
              <w:bottom w:val="nil"/>
              <w:right w:val="nil"/>
            </w:tcBorders>
            <w:shd w:val="clear" w:color="auto" w:fill="FFFFFF"/>
            <w:vAlign w:val="center"/>
          </w:tcPr>
          <w:p w:rsidR="00610BAE" w:rsidRPr="00AB3D46" w:rsidRDefault="00610BAE" w:rsidP="00421020">
            <w:pPr>
              <w:autoSpaceDE w:val="0"/>
              <w:autoSpaceDN w:val="0"/>
              <w:adjustRightInd w:val="0"/>
              <w:spacing w:after="0" w:line="240" w:lineRule="auto"/>
              <w:ind w:left="60" w:right="60"/>
              <w:jc w:val="center"/>
              <w:rPr>
                <w:rFonts w:ascii="Arial" w:hAnsi="Arial" w:cs="Arial"/>
                <w:color w:val="010205"/>
              </w:rPr>
            </w:pPr>
            <w:r w:rsidRPr="00AB3D46">
              <w:rPr>
                <w:rFonts w:ascii="Arial" w:hAnsi="Arial" w:cs="Arial"/>
                <w:b/>
                <w:bCs/>
                <w:color w:val="010205"/>
              </w:rPr>
              <w:t>Measures of Association</w:t>
            </w:r>
          </w:p>
        </w:tc>
      </w:tr>
      <w:tr w:rsidR="00610BAE" w:rsidRPr="00AB3D46" w:rsidTr="00610BAE">
        <w:trPr>
          <w:cantSplit/>
          <w:jc w:val="center"/>
        </w:trPr>
        <w:tc>
          <w:tcPr>
            <w:tcW w:w="2459" w:type="dxa"/>
            <w:tcBorders>
              <w:top w:val="nil"/>
              <w:left w:val="nil"/>
              <w:bottom w:val="single" w:sz="8" w:space="0" w:color="152935"/>
              <w:right w:val="nil"/>
            </w:tcBorders>
            <w:shd w:val="clear" w:color="auto" w:fill="FFFFFF"/>
            <w:vAlign w:val="bottom"/>
          </w:tcPr>
          <w:p w:rsidR="00610BAE" w:rsidRPr="00AB3D46" w:rsidRDefault="00610BAE" w:rsidP="00421020">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Eta</w:t>
            </w:r>
          </w:p>
        </w:tc>
        <w:tc>
          <w:tcPr>
            <w:tcW w:w="1337" w:type="dxa"/>
            <w:tcBorders>
              <w:top w:val="nil"/>
              <w:left w:val="single" w:sz="8" w:space="0" w:color="E0E0E0"/>
              <w:bottom w:val="single" w:sz="8" w:space="0" w:color="152935"/>
              <w:right w:val="nil"/>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Eta Squared</w:t>
            </w:r>
          </w:p>
        </w:tc>
      </w:tr>
      <w:tr w:rsidR="00610BAE" w:rsidRPr="00AB3D46" w:rsidTr="00610BAE">
        <w:trPr>
          <w:cantSplit/>
          <w:jc w:val="center"/>
        </w:trPr>
        <w:tc>
          <w:tcPr>
            <w:tcW w:w="2459" w:type="dxa"/>
            <w:tcBorders>
              <w:top w:val="single" w:sz="8" w:space="0" w:color="152935"/>
              <w:left w:val="nil"/>
              <w:bottom w:val="single" w:sz="8" w:space="0" w:color="152935"/>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productivity (pieces/hour) * machine type</w:t>
            </w:r>
          </w:p>
        </w:tc>
        <w:tc>
          <w:tcPr>
            <w:tcW w:w="1029" w:type="dxa"/>
            <w:tcBorders>
              <w:top w:val="single" w:sz="8" w:space="0" w:color="152935"/>
              <w:left w:val="nil"/>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,295</w:t>
            </w:r>
          </w:p>
        </w:tc>
        <w:tc>
          <w:tcPr>
            <w:tcW w:w="1337" w:type="dxa"/>
            <w:tcBorders>
              <w:top w:val="single" w:sz="8" w:space="0" w:color="152935"/>
              <w:left w:val="single" w:sz="8" w:space="0" w:color="E0E0E0"/>
              <w:bottom w:val="single" w:sz="8" w:space="0" w:color="152935"/>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,087</w:t>
            </w:r>
          </w:p>
        </w:tc>
      </w:tr>
    </w:tbl>
    <w:p w:rsidR="00610BAE" w:rsidRDefault="00610BAE" w:rsidP="00610BAE">
      <w:pPr>
        <w:spacing w:after="0" w:line="240" w:lineRule="auto"/>
        <w:jc w:val="both"/>
        <w:rPr>
          <w:rFonts w:ascii="Calibri" w:hAnsi="Calibri" w:cs="Calibri"/>
          <w:sz w:val="24"/>
          <w:szCs w:val="24"/>
          <w:lang w:val="en-GB"/>
        </w:rPr>
      </w:pPr>
    </w:p>
    <w:p w:rsidR="00610BAE" w:rsidRPr="00610BAE" w:rsidRDefault="00610BAE" w:rsidP="00610BAE">
      <w:pPr>
        <w:spacing w:after="0" w:line="240" w:lineRule="auto"/>
        <w:jc w:val="both"/>
        <w:rPr>
          <w:lang w:val="en-GB"/>
        </w:rPr>
      </w:pPr>
      <w:r w:rsidRPr="00610BAE">
        <w:rPr>
          <w:rFonts w:ascii="Calibri" w:hAnsi="Calibri" w:cs="Calibri"/>
          <w:lang w:val="en-GB"/>
        </w:rPr>
        <w:t>There is a weak relationship between the training programme and the assumed monthly income. 9% of variance of the productivity is explained by the types of machines. The rest 91% is explained by other factors.</w:t>
      </w:r>
    </w:p>
    <w:p w:rsidR="00610BAE" w:rsidRDefault="00610BAE" w:rsidP="00610BAE">
      <w:pPr>
        <w:spacing w:after="0" w:line="240" w:lineRule="auto"/>
        <w:rPr>
          <w:rFonts w:ascii="Calibri" w:hAnsi="Calibri" w:cs="Calibri"/>
          <w:sz w:val="24"/>
          <w:szCs w:val="24"/>
          <w:lang w:val="en-GB"/>
        </w:rPr>
      </w:pPr>
    </w:p>
    <w:p w:rsidR="00543EFD" w:rsidRPr="003F413F" w:rsidRDefault="00543EFD" w:rsidP="00610BAE">
      <w:pPr>
        <w:spacing w:after="0" w:line="240" w:lineRule="auto"/>
        <w:rPr>
          <w:rFonts w:ascii="Calibri" w:hAnsi="Calibri" w:cs="Calibri"/>
          <w:sz w:val="24"/>
          <w:szCs w:val="24"/>
          <w:lang w:val="en-GB"/>
        </w:rPr>
      </w:pPr>
    </w:p>
    <w:p w:rsidR="00610BAE" w:rsidRPr="00610BAE" w:rsidRDefault="00610BAE" w:rsidP="00543EFD">
      <w:pPr>
        <w:tabs>
          <w:tab w:val="right" w:pos="9072"/>
        </w:tabs>
        <w:spacing w:after="0" w:line="240" w:lineRule="auto"/>
        <w:jc w:val="both"/>
        <w:rPr>
          <w:lang w:val="en-GB"/>
        </w:rPr>
      </w:pPr>
      <w:r w:rsidRPr="00543EFD">
        <w:rPr>
          <w:rFonts w:ascii="Calibri" w:hAnsi="Calibri" w:cs="Calibri"/>
          <w:b/>
          <w:lang w:val="en-GB"/>
        </w:rPr>
        <w:t xml:space="preserve">4. </w:t>
      </w:r>
      <w:r w:rsidRPr="00543EFD">
        <w:rPr>
          <w:lang w:val="en-GB"/>
        </w:rPr>
        <w:t>Examine based on</w:t>
      </w:r>
      <w:r w:rsidR="00BC66E3">
        <w:rPr>
          <w:lang w:val="en-GB"/>
        </w:rPr>
        <w:t xml:space="preserve"> the</w:t>
      </w:r>
      <w:r w:rsidRPr="00543EFD">
        <w:rPr>
          <w:lang w:val="en-GB"/>
        </w:rPr>
        <w:t xml:space="preserve"> </w:t>
      </w:r>
      <w:proofErr w:type="spellStart"/>
      <w:r w:rsidRPr="00543EFD">
        <w:rPr>
          <w:lang w:val="en-GB"/>
        </w:rPr>
        <w:t>MA.sav</w:t>
      </w:r>
      <w:proofErr w:type="spellEnd"/>
      <w:r w:rsidRPr="00543EFD">
        <w:rPr>
          <w:lang w:val="en-GB"/>
        </w:rPr>
        <w:t xml:space="preserve"> file if there is any relationship between the social class and the number</w:t>
      </w:r>
      <w:r w:rsidRPr="00610BAE">
        <w:rPr>
          <w:lang w:val="en-GB"/>
        </w:rPr>
        <w:t xml:space="preserve"> of assets (</w:t>
      </w:r>
      <w:r>
        <w:rPr>
          <w:lang w:val="en-GB"/>
        </w:rPr>
        <w:t>α</w:t>
      </w:r>
      <w:r w:rsidRPr="00610BAE">
        <w:rPr>
          <w:lang w:val="en-GB"/>
        </w:rPr>
        <w:t>=0</w:t>
      </w:r>
      <w:r>
        <w:rPr>
          <w:lang w:val="en-GB"/>
        </w:rPr>
        <w:t>.</w:t>
      </w:r>
      <w:r w:rsidRPr="00610BAE">
        <w:rPr>
          <w:lang w:val="en-GB"/>
        </w:rPr>
        <w:t xml:space="preserve">05)! Prepare a complex analysis (conditions for application, if it is necessary: reason for rejecting H0, H, H2)! </w:t>
      </w:r>
    </w:p>
    <w:p w:rsidR="00610BAE" w:rsidRPr="00610BAE" w:rsidRDefault="00610BAE" w:rsidP="00610BAE">
      <w:pPr>
        <w:spacing w:after="0" w:line="240" w:lineRule="auto"/>
        <w:jc w:val="both"/>
        <w:rPr>
          <w:lang w:val="en-GB"/>
        </w:rPr>
      </w:pPr>
    </w:p>
    <w:p w:rsidR="00610BAE" w:rsidRPr="00610BAE" w:rsidRDefault="00610BAE" w:rsidP="00610BAE">
      <w:pPr>
        <w:spacing w:after="0" w:line="240" w:lineRule="auto"/>
        <w:jc w:val="both"/>
        <w:rPr>
          <w:lang w:val="en-GB"/>
        </w:rPr>
      </w:pPr>
      <w:r w:rsidRPr="00610BAE">
        <w:rPr>
          <w:lang w:val="en-GB"/>
        </w:rPr>
        <w:t xml:space="preserve">The </w:t>
      </w:r>
      <w:proofErr w:type="spellStart"/>
      <w:r w:rsidRPr="00610BAE">
        <w:rPr>
          <w:lang w:val="en-GB"/>
        </w:rPr>
        <w:t>nullhypothesis</w:t>
      </w:r>
      <w:proofErr w:type="spellEnd"/>
      <w:r w:rsidRPr="00610BAE">
        <w:rPr>
          <w:lang w:val="en-GB"/>
        </w:rPr>
        <w:t xml:space="preserve"> of the test is that there is no significant relationship between the social class and the number of assets / means of number of assets are equal in the social classes.</w:t>
      </w:r>
    </w:p>
    <w:p w:rsidR="00610BAE" w:rsidRPr="00610BAE" w:rsidRDefault="00610BAE" w:rsidP="00610BAE">
      <w:pPr>
        <w:spacing w:after="0" w:line="240" w:lineRule="auto"/>
        <w:jc w:val="both"/>
        <w:rPr>
          <w:lang w:val="en-GB"/>
        </w:rPr>
      </w:pPr>
      <w:r w:rsidRPr="00610BAE">
        <w:rPr>
          <w:lang w:val="en-GB"/>
        </w:rPr>
        <w:t>We examine a relationship between a categorical and a metric variable, therefore ANOVA can be applied for answering this question.</w:t>
      </w:r>
    </w:p>
    <w:p w:rsidR="00610BAE" w:rsidRPr="00AB3D46" w:rsidRDefault="00610BAE" w:rsidP="00543EFD">
      <w:pPr>
        <w:keepNext/>
        <w:keepLines/>
        <w:autoSpaceDE w:val="0"/>
        <w:autoSpaceDN w:val="0"/>
        <w:adjustRightInd w:val="0"/>
        <w:spacing w:after="0" w:line="240" w:lineRule="auto"/>
        <w:rPr>
          <w:rFonts w:ascii="Times New Roman" w:hAnsi="Times New Roman" w:cs="Times New Roman"/>
          <w:sz w:val="24"/>
          <w:szCs w:val="24"/>
        </w:rPr>
      </w:pPr>
    </w:p>
    <w:tbl>
      <w:tblPr>
        <w:tblW w:w="87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2"/>
        <w:gridCol w:w="851"/>
        <w:gridCol w:w="1088"/>
        <w:gridCol w:w="1040"/>
        <w:gridCol w:w="716"/>
        <w:gridCol w:w="883"/>
        <w:gridCol w:w="937"/>
        <w:gridCol w:w="638"/>
        <w:gridCol w:w="851"/>
      </w:tblGrid>
      <w:tr w:rsidR="00610BAE" w:rsidRPr="00AB3D46" w:rsidTr="00610BAE">
        <w:trPr>
          <w:cantSplit/>
          <w:jc w:val="center"/>
        </w:trPr>
        <w:tc>
          <w:tcPr>
            <w:tcW w:w="8706" w:type="dxa"/>
            <w:gridSpan w:val="9"/>
            <w:tcBorders>
              <w:top w:val="nil"/>
              <w:left w:val="nil"/>
              <w:bottom w:val="nil"/>
              <w:right w:val="nil"/>
            </w:tcBorders>
            <w:shd w:val="clear" w:color="auto" w:fill="FFFFFF"/>
            <w:vAlign w:val="center"/>
          </w:tcPr>
          <w:p w:rsidR="00610BAE" w:rsidRPr="00AB3D46" w:rsidRDefault="00610BAE" w:rsidP="00543EFD">
            <w:pPr>
              <w:keepNext/>
              <w:keepLines/>
              <w:autoSpaceDE w:val="0"/>
              <w:autoSpaceDN w:val="0"/>
              <w:adjustRightInd w:val="0"/>
              <w:spacing w:after="0" w:line="240" w:lineRule="auto"/>
              <w:ind w:left="60" w:right="60"/>
              <w:jc w:val="center"/>
              <w:rPr>
                <w:rFonts w:ascii="Arial" w:hAnsi="Arial" w:cs="Arial"/>
                <w:color w:val="010205"/>
              </w:rPr>
            </w:pPr>
            <w:r w:rsidRPr="00AB3D46">
              <w:rPr>
                <w:rFonts w:ascii="Arial" w:hAnsi="Arial" w:cs="Arial"/>
                <w:b/>
                <w:bCs/>
                <w:color w:val="010205"/>
              </w:rPr>
              <w:t>Descriptives</w:t>
            </w:r>
          </w:p>
        </w:tc>
      </w:tr>
      <w:tr w:rsidR="00610BAE" w:rsidRPr="00AB3D46" w:rsidTr="00610BAE">
        <w:trPr>
          <w:cantSplit/>
          <w:jc w:val="center"/>
        </w:trPr>
        <w:tc>
          <w:tcPr>
            <w:tcW w:w="8706" w:type="dxa"/>
            <w:gridSpan w:val="9"/>
            <w:tcBorders>
              <w:top w:val="nil"/>
              <w:left w:val="nil"/>
              <w:bottom w:val="nil"/>
              <w:right w:val="nil"/>
            </w:tcBorders>
            <w:shd w:val="clear" w:color="auto" w:fill="FFFFFF"/>
            <w:vAlign w:val="bottom"/>
          </w:tcPr>
          <w:p w:rsidR="00610BAE" w:rsidRPr="00AB3D46" w:rsidRDefault="00610BAE" w:rsidP="00543EFD">
            <w:pPr>
              <w:keepNext/>
              <w:keepLines/>
              <w:autoSpaceDE w:val="0"/>
              <w:autoSpaceDN w:val="0"/>
              <w:adjustRightInd w:val="0"/>
              <w:spacing w:after="0" w:line="240" w:lineRule="auto"/>
              <w:rPr>
                <w:rFonts w:ascii="Times New Roman" w:hAnsi="Times New Roman" w:cs="Times New Roman"/>
                <w:sz w:val="24"/>
                <w:szCs w:val="24"/>
              </w:rPr>
            </w:pPr>
            <w:r w:rsidRPr="00AB3D46">
              <w:rPr>
                <w:rFonts w:ascii="Arial" w:hAnsi="Arial" w:cs="Arial"/>
                <w:color w:val="010205"/>
                <w:sz w:val="18"/>
                <w:szCs w:val="18"/>
                <w:shd w:val="clear" w:color="auto" w:fill="FFFFFF"/>
              </w:rPr>
              <w:t xml:space="preserve">number of assets, pieces  </w:t>
            </w:r>
          </w:p>
        </w:tc>
      </w:tr>
      <w:tr w:rsidR="00610BAE" w:rsidRPr="00AB3D46" w:rsidTr="00610BAE">
        <w:trPr>
          <w:cantSplit/>
          <w:jc w:val="center"/>
        </w:trPr>
        <w:tc>
          <w:tcPr>
            <w:tcW w:w="1702" w:type="dxa"/>
            <w:vMerge w:val="restart"/>
            <w:tcBorders>
              <w:top w:val="nil"/>
              <w:left w:val="nil"/>
              <w:bottom w:val="nil"/>
              <w:right w:val="nil"/>
            </w:tcBorders>
            <w:shd w:val="clear" w:color="auto" w:fill="FFFFFF"/>
            <w:vAlign w:val="bottom"/>
          </w:tcPr>
          <w:p w:rsidR="00610BAE" w:rsidRPr="00AB3D46" w:rsidRDefault="00610BAE" w:rsidP="00421020">
            <w:pPr>
              <w:autoSpaceDE w:val="0"/>
              <w:autoSpaceDN w:val="0"/>
              <w:adjustRightInd w:val="0"/>
              <w:spacing w:after="0" w:line="240" w:lineRule="auto"/>
              <w:rPr>
                <w:rFonts w:ascii="Times New Roman" w:hAnsi="Times New Roman" w:cs="Times New Roman"/>
                <w:sz w:val="24"/>
                <w:szCs w:val="24"/>
              </w:rPr>
            </w:pPr>
          </w:p>
        </w:tc>
        <w:tc>
          <w:tcPr>
            <w:tcW w:w="851" w:type="dxa"/>
            <w:vMerge w:val="restart"/>
            <w:tcBorders>
              <w:top w:val="nil"/>
              <w:left w:val="nil"/>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N</w:t>
            </w:r>
          </w:p>
        </w:tc>
        <w:tc>
          <w:tcPr>
            <w:tcW w:w="1088" w:type="dxa"/>
            <w:vMerge w:val="restart"/>
            <w:tcBorders>
              <w:top w:val="nil"/>
              <w:left w:val="single" w:sz="8" w:space="0" w:color="E0E0E0"/>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Mean</w:t>
            </w:r>
          </w:p>
        </w:tc>
        <w:tc>
          <w:tcPr>
            <w:tcW w:w="1040" w:type="dxa"/>
            <w:vMerge w:val="restart"/>
            <w:tcBorders>
              <w:top w:val="nil"/>
              <w:left w:val="single" w:sz="8" w:space="0" w:color="E0E0E0"/>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Std. Deviation</w:t>
            </w:r>
          </w:p>
        </w:tc>
        <w:tc>
          <w:tcPr>
            <w:tcW w:w="716" w:type="dxa"/>
            <w:vMerge w:val="restart"/>
            <w:tcBorders>
              <w:top w:val="nil"/>
              <w:left w:val="single" w:sz="8" w:space="0" w:color="E0E0E0"/>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Std. Error</w:t>
            </w:r>
          </w:p>
        </w:tc>
        <w:tc>
          <w:tcPr>
            <w:tcW w:w="1820" w:type="dxa"/>
            <w:gridSpan w:val="2"/>
            <w:tcBorders>
              <w:top w:val="nil"/>
              <w:left w:val="single" w:sz="8" w:space="0" w:color="E0E0E0"/>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95% Confidence Interval for Mean</w:t>
            </w:r>
          </w:p>
        </w:tc>
        <w:tc>
          <w:tcPr>
            <w:tcW w:w="638" w:type="dxa"/>
            <w:vMerge w:val="restart"/>
            <w:tcBorders>
              <w:top w:val="nil"/>
              <w:left w:val="single" w:sz="8" w:space="0" w:color="E0E0E0"/>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Minimum</w:t>
            </w:r>
          </w:p>
        </w:tc>
        <w:tc>
          <w:tcPr>
            <w:tcW w:w="851" w:type="dxa"/>
            <w:vMerge w:val="restart"/>
            <w:tcBorders>
              <w:top w:val="nil"/>
              <w:left w:val="single" w:sz="8" w:space="0" w:color="E0E0E0"/>
              <w:bottom w:val="nil"/>
              <w:right w:val="nil"/>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Maximum</w:t>
            </w:r>
          </w:p>
        </w:tc>
      </w:tr>
      <w:tr w:rsidR="00610BAE" w:rsidRPr="00AB3D46" w:rsidTr="00610BAE">
        <w:trPr>
          <w:cantSplit/>
          <w:jc w:val="center"/>
        </w:trPr>
        <w:tc>
          <w:tcPr>
            <w:tcW w:w="1702" w:type="dxa"/>
            <w:vMerge/>
            <w:tcBorders>
              <w:top w:val="nil"/>
              <w:left w:val="nil"/>
              <w:bottom w:val="nil"/>
              <w:right w:val="nil"/>
            </w:tcBorders>
            <w:shd w:val="clear" w:color="auto" w:fill="FFFFFF"/>
            <w:vAlign w:val="bottom"/>
          </w:tcPr>
          <w:p w:rsidR="00610BAE" w:rsidRPr="00AB3D46" w:rsidRDefault="00610BAE" w:rsidP="00421020">
            <w:pPr>
              <w:autoSpaceDE w:val="0"/>
              <w:autoSpaceDN w:val="0"/>
              <w:adjustRightInd w:val="0"/>
              <w:spacing w:after="0" w:line="240" w:lineRule="auto"/>
              <w:rPr>
                <w:rFonts w:ascii="Arial" w:hAnsi="Arial" w:cs="Arial"/>
                <w:color w:val="264A60"/>
                <w:sz w:val="18"/>
                <w:szCs w:val="18"/>
              </w:rPr>
            </w:pPr>
          </w:p>
        </w:tc>
        <w:tc>
          <w:tcPr>
            <w:tcW w:w="851" w:type="dxa"/>
            <w:vMerge/>
            <w:tcBorders>
              <w:top w:val="nil"/>
              <w:left w:val="nil"/>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rPr>
                <w:rFonts w:ascii="Arial" w:hAnsi="Arial" w:cs="Arial"/>
                <w:color w:val="264A60"/>
                <w:sz w:val="18"/>
                <w:szCs w:val="18"/>
              </w:rPr>
            </w:pPr>
          </w:p>
        </w:tc>
        <w:tc>
          <w:tcPr>
            <w:tcW w:w="1088" w:type="dxa"/>
            <w:vMerge/>
            <w:tcBorders>
              <w:top w:val="nil"/>
              <w:left w:val="single" w:sz="8" w:space="0" w:color="E0E0E0"/>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rPr>
                <w:rFonts w:ascii="Arial" w:hAnsi="Arial" w:cs="Arial"/>
                <w:color w:val="264A60"/>
                <w:sz w:val="18"/>
                <w:szCs w:val="18"/>
              </w:rPr>
            </w:pPr>
          </w:p>
        </w:tc>
        <w:tc>
          <w:tcPr>
            <w:tcW w:w="1040" w:type="dxa"/>
            <w:vMerge/>
            <w:tcBorders>
              <w:top w:val="nil"/>
              <w:left w:val="single" w:sz="8" w:space="0" w:color="E0E0E0"/>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rPr>
                <w:rFonts w:ascii="Arial" w:hAnsi="Arial" w:cs="Arial"/>
                <w:color w:val="264A60"/>
                <w:sz w:val="18"/>
                <w:szCs w:val="18"/>
              </w:rPr>
            </w:pPr>
          </w:p>
        </w:tc>
        <w:tc>
          <w:tcPr>
            <w:tcW w:w="716" w:type="dxa"/>
            <w:vMerge/>
            <w:tcBorders>
              <w:top w:val="nil"/>
              <w:left w:val="single" w:sz="8" w:space="0" w:color="E0E0E0"/>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rPr>
                <w:rFonts w:ascii="Arial" w:hAnsi="Arial" w:cs="Arial"/>
                <w:color w:val="264A60"/>
                <w:sz w:val="18"/>
                <w:szCs w:val="18"/>
              </w:rPr>
            </w:pPr>
          </w:p>
        </w:tc>
        <w:tc>
          <w:tcPr>
            <w:tcW w:w="883" w:type="dxa"/>
            <w:tcBorders>
              <w:top w:val="nil"/>
              <w:left w:val="single" w:sz="8" w:space="0" w:color="E0E0E0"/>
              <w:bottom w:val="single" w:sz="8" w:space="0" w:color="152935"/>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Lower Bound</w:t>
            </w:r>
          </w:p>
        </w:tc>
        <w:tc>
          <w:tcPr>
            <w:tcW w:w="937" w:type="dxa"/>
            <w:tcBorders>
              <w:top w:val="nil"/>
              <w:left w:val="single" w:sz="8" w:space="0" w:color="E0E0E0"/>
              <w:bottom w:val="single" w:sz="8" w:space="0" w:color="152935"/>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Upper Bound</w:t>
            </w:r>
          </w:p>
        </w:tc>
        <w:tc>
          <w:tcPr>
            <w:tcW w:w="638" w:type="dxa"/>
            <w:vMerge/>
            <w:tcBorders>
              <w:top w:val="nil"/>
              <w:left w:val="single" w:sz="8" w:space="0" w:color="E0E0E0"/>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rPr>
                <w:rFonts w:ascii="Arial" w:hAnsi="Arial" w:cs="Arial"/>
                <w:color w:val="264A60"/>
                <w:sz w:val="18"/>
                <w:szCs w:val="18"/>
              </w:rPr>
            </w:pPr>
          </w:p>
        </w:tc>
        <w:tc>
          <w:tcPr>
            <w:tcW w:w="851" w:type="dxa"/>
            <w:vMerge/>
            <w:tcBorders>
              <w:top w:val="nil"/>
              <w:left w:val="single" w:sz="8" w:space="0" w:color="E0E0E0"/>
              <w:bottom w:val="nil"/>
              <w:right w:val="nil"/>
            </w:tcBorders>
            <w:shd w:val="clear" w:color="auto" w:fill="FFFFFF"/>
            <w:vAlign w:val="bottom"/>
          </w:tcPr>
          <w:p w:rsidR="00610BAE" w:rsidRPr="00AB3D46" w:rsidRDefault="00610BAE" w:rsidP="00421020">
            <w:pPr>
              <w:autoSpaceDE w:val="0"/>
              <w:autoSpaceDN w:val="0"/>
              <w:adjustRightInd w:val="0"/>
              <w:spacing w:after="0" w:line="240" w:lineRule="auto"/>
              <w:rPr>
                <w:rFonts w:ascii="Arial" w:hAnsi="Arial" w:cs="Arial"/>
                <w:color w:val="264A60"/>
                <w:sz w:val="18"/>
                <w:szCs w:val="18"/>
              </w:rPr>
            </w:pPr>
          </w:p>
        </w:tc>
      </w:tr>
      <w:tr w:rsidR="00610BAE" w:rsidRPr="00AB3D46" w:rsidTr="00610BAE">
        <w:trPr>
          <w:cantSplit/>
          <w:jc w:val="center"/>
        </w:trPr>
        <w:tc>
          <w:tcPr>
            <w:tcW w:w="1702" w:type="dxa"/>
            <w:tcBorders>
              <w:top w:val="single" w:sz="8" w:space="0" w:color="152935"/>
              <w:left w:val="nil"/>
              <w:bottom w:val="single" w:sz="8" w:space="0" w:color="AEAEAE"/>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lower class</w:t>
            </w:r>
          </w:p>
        </w:tc>
        <w:tc>
          <w:tcPr>
            <w:tcW w:w="851" w:type="dxa"/>
            <w:tcBorders>
              <w:top w:val="single" w:sz="8" w:space="0" w:color="152935"/>
              <w:left w:val="nil"/>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220</w:t>
            </w:r>
          </w:p>
        </w:tc>
        <w:tc>
          <w:tcPr>
            <w:tcW w:w="1088" w:type="dxa"/>
            <w:tcBorders>
              <w:top w:val="single" w:sz="8" w:space="0" w:color="152935"/>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4,4955</w:t>
            </w:r>
          </w:p>
        </w:tc>
        <w:tc>
          <w:tcPr>
            <w:tcW w:w="1040" w:type="dxa"/>
            <w:tcBorders>
              <w:top w:val="single" w:sz="8" w:space="0" w:color="152935"/>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2,04180</w:t>
            </w:r>
          </w:p>
        </w:tc>
        <w:tc>
          <w:tcPr>
            <w:tcW w:w="716" w:type="dxa"/>
            <w:tcBorders>
              <w:top w:val="single" w:sz="8" w:space="0" w:color="152935"/>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,13766</w:t>
            </w:r>
          </w:p>
        </w:tc>
        <w:tc>
          <w:tcPr>
            <w:tcW w:w="883" w:type="dxa"/>
            <w:tcBorders>
              <w:top w:val="single" w:sz="8" w:space="0" w:color="152935"/>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4,2242</w:t>
            </w:r>
          </w:p>
        </w:tc>
        <w:tc>
          <w:tcPr>
            <w:tcW w:w="937" w:type="dxa"/>
            <w:tcBorders>
              <w:top w:val="single" w:sz="8" w:space="0" w:color="152935"/>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4,7668</w:t>
            </w:r>
          </w:p>
        </w:tc>
        <w:tc>
          <w:tcPr>
            <w:tcW w:w="638" w:type="dxa"/>
            <w:tcBorders>
              <w:top w:val="single" w:sz="8" w:space="0" w:color="152935"/>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,00</w:t>
            </w:r>
          </w:p>
        </w:tc>
        <w:tc>
          <w:tcPr>
            <w:tcW w:w="851" w:type="dxa"/>
            <w:tcBorders>
              <w:top w:val="single" w:sz="8" w:space="0" w:color="152935"/>
              <w:left w:val="single" w:sz="8" w:space="0" w:color="E0E0E0"/>
              <w:bottom w:val="single" w:sz="8" w:space="0" w:color="AEAEAE"/>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9,00</w:t>
            </w:r>
          </w:p>
        </w:tc>
      </w:tr>
      <w:tr w:rsidR="00610BAE" w:rsidRPr="00AB3D46" w:rsidTr="00610BAE">
        <w:trPr>
          <w:cantSplit/>
          <w:jc w:val="center"/>
        </w:trPr>
        <w:tc>
          <w:tcPr>
            <w:tcW w:w="1702" w:type="dxa"/>
            <w:tcBorders>
              <w:top w:val="single" w:sz="8" w:space="0" w:color="AEAEAE"/>
              <w:left w:val="nil"/>
              <w:bottom w:val="single" w:sz="8" w:space="0" w:color="AEAEAE"/>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lower-middle class</w:t>
            </w:r>
          </w:p>
        </w:tc>
        <w:tc>
          <w:tcPr>
            <w:tcW w:w="851" w:type="dxa"/>
            <w:tcBorders>
              <w:top w:val="single" w:sz="8" w:space="0" w:color="AEAEAE"/>
              <w:left w:val="nil"/>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817</w:t>
            </w:r>
          </w:p>
        </w:tc>
        <w:tc>
          <w:tcPr>
            <w:tcW w:w="1088"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4,6707</w:t>
            </w:r>
          </w:p>
        </w:tc>
        <w:tc>
          <w:tcPr>
            <w:tcW w:w="1040"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1,96988</w:t>
            </w:r>
          </w:p>
        </w:tc>
        <w:tc>
          <w:tcPr>
            <w:tcW w:w="716"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,06892</w:t>
            </w:r>
          </w:p>
        </w:tc>
        <w:tc>
          <w:tcPr>
            <w:tcW w:w="883"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4,5355</w:t>
            </w:r>
          </w:p>
        </w:tc>
        <w:tc>
          <w:tcPr>
            <w:tcW w:w="937"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4,8060</w:t>
            </w:r>
          </w:p>
        </w:tc>
        <w:tc>
          <w:tcPr>
            <w:tcW w:w="638"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,00</w:t>
            </w:r>
          </w:p>
        </w:tc>
        <w:tc>
          <w:tcPr>
            <w:tcW w:w="851" w:type="dxa"/>
            <w:tcBorders>
              <w:top w:val="single" w:sz="8" w:space="0" w:color="AEAEAE"/>
              <w:left w:val="single" w:sz="8" w:space="0" w:color="E0E0E0"/>
              <w:bottom w:val="single" w:sz="8" w:space="0" w:color="AEAEAE"/>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10,00</w:t>
            </w:r>
          </w:p>
        </w:tc>
      </w:tr>
      <w:tr w:rsidR="00610BAE" w:rsidRPr="00AB3D46" w:rsidTr="00610BAE">
        <w:trPr>
          <w:cantSplit/>
          <w:jc w:val="center"/>
        </w:trPr>
        <w:tc>
          <w:tcPr>
            <w:tcW w:w="1702" w:type="dxa"/>
            <w:tcBorders>
              <w:top w:val="single" w:sz="8" w:space="0" w:color="AEAEAE"/>
              <w:left w:val="nil"/>
              <w:bottom w:val="single" w:sz="8" w:space="0" w:color="AEAEAE"/>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middle class</w:t>
            </w:r>
          </w:p>
        </w:tc>
        <w:tc>
          <w:tcPr>
            <w:tcW w:w="851" w:type="dxa"/>
            <w:tcBorders>
              <w:top w:val="single" w:sz="8" w:space="0" w:color="AEAEAE"/>
              <w:left w:val="nil"/>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1469</w:t>
            </w:r>
          </w:p>
        </w:tc>
        <w:tc>
          <w:tcPr>
            <w:tcW w:w="1088"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4,9408</w:t>
            </w:r>
          </w:p>
        </w:tc>
        <w:tc>
          <w:tcPr>
            <w:tcW w:w="1040"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2,06004</w:t>
            </w:r>
          </w:p>
        </w:tc>
        <w:tc>
          <w:tcPr>
            <w:tcW w:w="716"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,05375</w:t>
            </w:r>
          </w:p>
        </w:tc>
        <w:tc>
          <w:tcPr>
            <w:tcW w:w="883"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4,8353</w:t>
            </w:r>
          </w:p>
        </w:tc>
        <w:tc>
          <w:tcPr>
            <w:tcW w:w="937"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5,0462</w:t>
            </w:r>
          </w:p>
        </w:tc>
        <w:tc>
          <w:tcPr>
            <w:tcW w:w="638"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,00</w:t>
            </w:r>
          </w:p>
        </w:tc>
        <w:tc>
          <w:tcPr>
            <w:tcW w:w="851" w:type="dxa"/>
            <w:tcBorders>
              <w:top w:val="single" w:sz="8" w:space="0" w:color="AEAEAE"/>
              <w:left w:val="single" w:sz="8" w:space="0" w:color="E0E0E0"/>
              <w:bottom w:val="single" w:sz="8" w:space="0" w:color="AEAEAE"/>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10,00</w:t>
            </w:r>
          </w:p>
        </w:tc>
      </w:tr>
      <w:tr w:rsidR="00610BAE" w:rsidRPr="00AB3D46" w:rsidTr="00610BAE">
        <w:trPr>
          <w:cantSplit/>
          <w:jc w:val="center"/>
        </w:trPr>
        <w:tc>
          <w:tcPr>
            <w:tcW w:w="1702" w:type="dxa"/>
            <w:tcBorders>
              <w:top w:val="single" w:sz="8" w:space="0" w:color="AEAEAE"/>
              <w:left w:val="nil"/>
              <w:bottom w:val="single" w:sz="8" w:space="0" w:color="AEAEAE"/>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upper class</w:t>
            </w:r>
          </w:p>
        </w:tc>
        <w:tc>
          <w:tcPr>
            <w:tcW w:w="851" w:type="dxa"/>
            <w:tcBorders>
              <w:top w:val="single" w:sz="8" w:space="0" w:color="AEAEAE"/>
              <w:left w:val="nil"/>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137</w:t>
            </w:r>
          </w:p>
        </w:tc>
        <w:tc>
          <w:tcPr>
            <w:tcW w:w="1088"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5,5182</w:t>
            </w:r>
          </w:p>
        </w:tc>
        <w:tc>
          <w:tcPr>
            <w:tcW w:w="1040"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2,25930</w:t>
            </w:r>
          </w:p>
        </w:tc>
        <w:tc>
          <w:tcPr>
            <w:tcW w:w="716"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,19303</w:t>
            </w:r>
          </w:p>
        </w:tc>
        <w:tc>
          <w:tcPr>
            <w:tcW w:w="883"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5,1365</w:t>
            </w:r>
          </w:p>
        </w:tc>
        <w:tc>
          <w:tcPr>
            <w:tcW w:w="937"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5,9000</w:t>
            </w:r>
          </w:p>
        </w:tc>
        <w:tc>
          <w:tcPr>
            <w:tcW w:w="638"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1,00</w:t>
            </w:r>
          </w:p>
        </w:tc>
        <w:tc>
          <w:tcPr>
            <w:tcW w:w="851" w:type="dxa"/>
            <w:tcBorders>
              <w:top w:val="single" w:sz="8" w:space="0" w:color="AEAEAE"/>
              <w:left w:val="single" w:sz="8" w:space="0" w:color="E0E0E0"/>
              <w:bottom w:val="single" w:sz="8" w:space="0" w:color="AEAEAE"/>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9,00</w:t>
            </w:r>
          </w:p>
        </w:tc>
      </w:tr>
      <w:tr w:rsidR="00610BAE" w:rsidRPr="00AB3D46" w:rsidTr="00610BAE">
        <w:trPr>
          <w:cantSplit/>
          <w:jc w:val="center"/>
        </w:trPr>
        <w:tc>
          <w:tcPr>
            <w:tcW w:w="1702" w:type="dxa"/>
            <w:tcBorders>
              <w:top w:val="single" w:sz="8" w:space="0" w:color="AEAEAE"/>
              <w:left w:val="nil"/>
              <w:bottom w:val="single" w:sz="8" w:space="0" w:color="152935"/>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Total</w:t>
            </w:r>
          </w:p>
        </w:tc>
        <w:tc>
          <w:tcPr>
            <w:tcW w:w="851" w:type="dxa"/>
            <w:tcBorders>
              <w:top w:val="single" w:sz="8" w:space="0" w:color="AEAEAE"/>
              <w:left w:val="nil"/>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2643</w:t>
            </w:r>
          </w:p>
        </w:tc>
        <w:tc>
          <w:tcPr>
            <w:tcW w:w="1088" w:type="dxa"/>
            <w:tcBorders>
              <w:top w:val="single" w:sz="8" w:space="0" w:color="AEAEAE"/>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4,8502</w:t>
            </w:r>
          </w:p>
        </w:tc>
        <w:tc>
          <w:tcPr>
            <w:tcW w:w="1040" w:type="dxa"/>
            <w:tcBorders>
              <w:top w:val="single" w:sz="8" w:space="0" w:color="AEAEAE"/>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2,05255</w:t>
            </w:r>
          </w:p>
        </w:tc>
        <w:tc>
          <w:tcPr>
            <w:tcW w:w="716" w:type="dxa"/>
            <w:tcBorders>
              <w:top w:val="single" w:sz="8" w:space="0" w:color="AEAEAE"/>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,03993</w:t>
            </w:r>
          </w:p>
        </w:tc>
        <w:tc>
          <w:tcPr>
            <w:tcW w:w="883" w:type="dxa"/>
            <w:tcBorders>
              <w:top w:val="single" w:sz="8" w:space="0" w:color="AEAEAE"/>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4,7719</w:t>
            </w:r>
          </w:p>
        </w:tc>
        <w:tc>
          <w:tcPr>
            <w:tcW w:w="937" w:type="dxa"/>
            <w:tcBorders>
              <w:top w:val="single" w:sz="8" w:space="0" w:color="AEAEAE"/>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4,9285</w:t>
            </w:r>
          </w:p>
        </w:tc>
        <w:tc>
          <w:tcPr>
            <w:tcW w:w="638" w:type="dxa"/>
            <w:tcBorders>
              <w:top w:val="single" w:sz="8" w:space="0" w:color="AEAEAE"/>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,00</w:t>
            </w:r>
          </w:p>
        </w:tc>
        <w:tc>
          <w:tcPr>
            <w:tcW w:w="851" w:type="dxa"/>
            <w:tcBorders>
              <w:top w:val="single" w:sz="8" w:space="0" w:color="AEAEAE"/>
              <w:left w:val="single" w:sz="8" w:space="0" w:color="E0E0E0"/>
              <w:bottom w:val="single" w:sz="8" w:space="0" w:color="152935"/>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10,00</w:t>
            </w:r>
          </w:p>
        </w:tc>
      </w:tr>
    </w:tbl>
    <w:p w:rsidR="00610BAE" w:rsidRPr="00AB3D46" w:rsidRDefault="00610BAE" w:rsidP="00610BAE">
      <w:pPr>
        <w:autoSpaceDE w:val="0"/>
        <w:autoSpaceDN w:val="0"/>
        <w:adjustRightInd w:val="0"/>
        <w:spacing w:after="0" w:line="240" w:lineRule="auto"/>
        <w:rPr>
          <w:rFonts w:ascii="Times New Roman" w:hAnsi="Times New Roman" w:cs="Times New Roman"/>
          <w:sz w:val="24"/>
          <w:szCs w:val="24"/>
        </w:rPr>
      </w:pPr>
    </w:p>
    <w:tbl>
      <w:tblPr>
        <w:tblW w:w="46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1"/>
        <w:gridCol w:w="1047"/>
        <w:gridCol w:w="1047"/>
        <w:gridCol w:w="1047"/>
      </w:tblGrid>
      <w:tr w:rsidR="00610BAE" w:rsidRPr="00AB3D46" w:rsidTr="00610BAE">
        <w:trPr>
          <w:cantSplit/>
          <w:jc w:val="center"/>
        </w:trPr>
        <w:tc>
          <w:tcPr>
            <w:tcW w:w="4641" w:type="dxa"/>
            <w:gridSpan w:val="4"/>
            <w:tcBorders>
              <w:top w:val="nil"/>
              <w:left w:val="nil"/>
              <w:bottom w:val="nil"/>
              <w:right w:val="nil"/>
            </w:tcBorders>
            <w:shd w:val="clear" w:color="auto" w:fill="FFFFFF"/>
            <w:vAlign w:val="center"/>
          </w:tcPr>
          <w:p w:rsidR="00610BAE" w:rsidRPr="00AB3D46" w:rsidRDefault="00610BAE" w:rsidP="00421020">
            <w:pPr>
              <w:autoSpaceDE w:val="0"/>
              <w:autoSpaceDN w:val="0"/>
              <w:adjustRightInd w:val="0"/>
              <w:spacing w:after="0" w:line="240" w:lineRule="auto"/>
              <w:ind w:left="60" w:right="60"/>
              <w:jc w:val="center"/>
              <w:rPr>
                <w:rFonts w:ascii="Arial" w:hAnsi="Arial" w:cs="Arial"/>
                <w:color w:val="010205"/>
              </w:rPr>
            </w:pPr>
            <w:r w:rsidRPr="00AB3D46">
              <w:rPr>
                <w:rFonts w:ascii="Arial" w:hAnsi="Arial" w:cs="Arial"/>
                <w:b/>
                <w:bCs/>
                <w:color w:val="010205"/>
              </w:rPr>
              <w:t>Test of Homogeneity of Variances</w:t>
            </w:r>
          </w:p>
        </w:tc>
      </w:tr>
      <w:tr w:rsidR="00610BAE" w:rsidRPr="00AB3D46" w:rsidTr="00610BAE">
        <w:trPr>
          <w:cantSplit/>
          <w:jc w:val="center"/>
        </w:trPr>
        <w:tc>
          <w:tcPr>
            <w:tcW w:w="4641" w:type="dxa"/>
            <w:gridSpan w:val="4"/>
            <w:tcBorders>
              <w:top w:val="nil"/>
              <w:left w:val="nil"/>
              <w:bottom w:val="nil"/>
              <w:right w:val="nil"/>
            </w:tcBorders>
            <w:shd w:val="clear" w:color="auto" w:fill="FFFFFF"/>
            <w:vAlign w:val="bottom"/>
          </w:tcPr>
          <w:p w:rsidR="00610BAE" w:rsidRPr="00AB3D46" w:rsidRDefault="00610BAE" w:rsidP="00421020">
            <w:pPr>
              <w:autoSpaceDE w:val="0"/>
              <w:autoSpaceDN w:val="0"/>
              <w:adjustRightInd w:val="0"/>
              <w:spacing w:after="0" w:line="240" w:lineRule="auto"/>
              <w:rPr>
                <w:rFonts w:ascii="Times New Roman" w:hAnsi="Times New Roman" w:cs="Times New Roman"/>
                <w:sz w:val="24"/>
                <w:szCs w:val="24"/>
              </w:rPr>
            </w:pPr>
            <w:r w:rsidRPr="00AB3D46">
              <w:rPr>
                <w:rFonts w:ascii="Arial" w:hAnsi="Arial" w:cs="Arial"/>
                <w:color w:val="010205"/>
                <w:sz w:val="18"/>
                <w:szCs w:val="18"/>
                <w:shd w:val="clear" w:color="auto" w:fill="FFFFFF"/>
              </w:rPr>
              <w:t xml:space="preserve">number of assets, pieces  </w:t>
            </w:r>
          </w:p>
        </w:tc>
      </w:tr>
      <w:tr w:rsidR="00610BAE" w:rsidRPr="00AB3D46" w:rsidTr="00610BAE">
        <w:trPr>
          <w:cantSplit/>
          <w:jc w:val="center"/>
        </w:trPr>
        <w:tc>
          <w:tcPr>
            <w:tcW w:w="1500" w:type="dxa"/>
            <w:tcBorders>
              <w:top w:val="nil"/>
              <w:left w:val="nil"/>
              <w:bottom w:val="single" w:sz="8" w:space="0" w:color="152935"/>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Levene Statistic</w:t>
            </w:r>
          </w:p>
        </w:tc>
        <w:tc>
          <w:tcPr>
            <w:tcW w:w="1047" w:type="dxa"/>
            <w:tcBorders>
              <w:top w:val="nil"/>
              <w:left w:val="single" w:sz="8" w:space="0" w:color="E0E0E0"/>
              <w:bottom w:val="single" w:sz="8" w:space="0" w:color="152935"/>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df1</w:t>
            </w:r>
          </w:p>
        </w:tc>
        <w:tc>
          <w:tcPr>
            <w:tcW w:w="1047" w:type="dxa"/>
            <w:tcBorders>
              <w:top w:val="nil"/>
              <w:left w:val="single" w:sz="8" w:space="0" w:color="E0E0E0"/>
              <w:bottom w:val="single" w:sz="8" w:space="0" w:color="152935"/>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df2</w:t>
            </w:r>
          </w:p>
        </w:tc>
        <w:tc>
          <w:tcPr>
            <w:tcW w:w="1047" w:type="dxa"/>
            <w:tcBorders>
              <w:top w:val="nil"/>
              <w:left w:val="single" w:sz="8" w:space="0" w:color="E0E0E0"/>
              <w:bottom w:val="single" w:sz="8" w:space="0" w:color="152935"/>
              <w:right w:val="nil"/>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Sig.</w:t>
            </w:r>
          </w:p>
        </w:tc>
      </w:tr>
      <w:tr w:rsidR="00610BAE" w:rsidRPr="00AB3D46" w:rsidTr="00610BAE">
        <w:trPr>
          <w:cantSplit/>
          <w:jc w:val="center"/>
        </w:trPr>
        <w:tc>
          <w:tcPr>
            <w:tcW w:w="1500" w:type="dxa"/>
            <w:tcBorders>
              <w:top w:val="single" w:sz="8" w:space="0" w:color="152935"/>
              <w:left w:val="nil"/>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2,612</w:t>
            </w:r>
          </w:p>
        </w:tc>
        <w:tc>
          <w:tcPr>
            <w:tcW w:w="1047" w:type="dxa"/>
            <w:tcBorders>
              <w:top w:val="single" w:sz="8" w:space="0" w:color="152935"/>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w:t>
            </w:r>
          </w:p>
        </w:tc>
        <w:tc>
          <w:tcPr>
            <w:tcW w:w="1047" w:type="dxa"/>
            <w:tcBorders>
              <w:top w:val="single" w:sz="8" w:space="0" w:color="152935"/>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2639</w:t>
            </w:r>
          </w:p>
        </w:tc>
        <w:tc>
          <w:tcPr>
            <w:tcW w:w="1047" w:type="dxa"/>
            <w:tcBorders>
              <w:top w:val="single" w:sz="8" w:space="0" w:color="152935"/>
              <w:left w:val="single" w:sz="8" w:space="0" w:color="E0E0E0"/>
              <w:bottom w:val="single" w:sz="8" w:space="0" w:color="152935"/>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,050</w:t>
            </w:r>
          </w:p>
        </w:tc>
      </w:tr>
    </w:tbl>
    <w:p w:rsidR="00610BAE" w:rsidRPr="00610BAE" w:rsidRDefault="00610BAE" w:rsidP="00610BAE">
      <w:pPr>
        <w:autoSpaceDE w:val="0"/>
        <w:autoSpaceDN w:val="0"/>
        <w:adjustRightInd w:val="0"/>
        <w:spacing w:after="0" w:line="240" w:lineRule="auto"/>
        <w:rPr>
          <w:rFonts w:ascii="Times New Roman" w:hAnsi="Times New Roman" w:cs="Times New Roman"/>
          <w:sz w:val="24"/>
          <w:szCs w:val="24"/>
        </w:rPr>
      </w:pPr>
    </w:p>
    <w:p w:rsidR="00610BAE" w:rsidRPr="00610BAE" w:rsidRDefault="00610BAE" w:rsidP="00610BAE">
      <w:pPr>
        <w:spacing w:after="0" w:line="240" w:lineRule="auto"/>
        <w:jc w:val="both"/>
        <w:rPr>
          <w:lang w:val="en-US"/>
        </w:rPr>
      </w:pPr>
      <w:r w:rsidRPr="00610BAE">
        <w:rPr>
          <w:lang w:val="en-US"/>
        </w:rPr>
        <w:t>(Note: This sig value (0.05) is a rounded value. You can check the exact value (0.049) by double clicking in SPSS output, and then double clicking on the value again.)</w:t>
      </w:r>
    </w:p>
    <w:p w:rsidR="00610BAE" w:rsidRPr="00610BAE" w:rsidRDefault="00610BAE" w:rsidP="00610BAE">
      <w:pPr>
        <w:spacing w:after="0" w:line="240" w:lineRule="auto"/>
        <w:jc w:val="both"/>
        <w:rPr>
          <w:lang w:val="en-GB"/>
        </w:rPr>
      </w:pPr>
    </w:p>
    <w:p w:rsidR="00610BAE" w:rsidRPr="00610BAE" w:rsidRDefault="00610BAE" w:rsidP="00610BAE">
      <w:pPr>
        <w:spacing w:after="0" w:line="240" w:lineRule="auto"/>
        <w:jc w:val="both"/>
        <w:rPr>
          <w:lang w:val="en-GB"/>
        </w:rPr>
      </w:pPr>
      <w:r w:rsidRPr="00610BAE">
        <w:rPr>
          <w:lang w:val="en-GB"/>
        </w:rPr>
        <w:t xml:space="preserve">The variance homogeneity cannot be assumed based on the </w:t>
      </w:r>
      <w:proofErr w:type="spellStart"/>
      <w:r w:rsidRPr="00610BAE">
        <w:rPr>
          <w:lang w:val="en-GB"/>
        </w:rPr>
        <w:t>Levene</w:t>
      </w:r>
      <w:proofErr w:type="spellEnd"/>
      <w:r w:rsidRPr="00610BAE">
        <w:rPr>
          <w:lang w:val="en-GB"/>
        </w:rPr>
        <w:t>-test sig=0.049&lt;0.05 value, so the Welch test should be considered for answering the main question.</w:t>
      </w:r>
    </w:p>
    <w:p w:rsidR="00610BAE" w:rsidRPr="00AB3D46" w:rsidRDefault="00610BAE" w:rsidP="00610BAE">
      <w:pPr>
        <w:autoSpaceDE w:val="0"/>
        <w:autoSpaceDN w:val="0"/>
        <w:adjustRightInd w:val="0"/>
        <w:spacing w:after="0" w:line="240" w:lineRule="auto"/>
        <w:rPr>
          <w:rFonts w:ascii="Times New Roman" w:hAnsi="Times New Roman" w:cs="Times New Roman"/>
          <w:sz w:val="24"/>
          <w:szCs w:val="24"/>
        </w:rPr>
      </w:pPr>
    </w:p>
    <w:tbl>
      <w:tblPr>
        <w:tblW w:w="49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3"/>
        <w:gridCol w:w="1046"/>
        <w:gridCol w:w="1030"/>
        <w:gridCol w:w="1030"/>
        <w:gridCol w:w="1030"/>
      </w:tblGrid>
      <w:tr w:rsidR="00610BAE" w:rsidRPr="00AB3D46" w:rsidTr="00610BAE">
        <w:trPr>
          <w:cantSplit/>
          <w:jc w:val="center"/>
        </w:trPr>
        <w:tc>
          <w:tcPr>
            <w:tcW w:w="4946" w:type="dxa"/>
            <w:gridSpan w:val="5"/>
            <w:tcBorders>
              <w:top w:val="nil"/>
              <w:left w:val="nil"/>
              <w:bottom w:val="nil"/>
              <w:right w:val="nil"/>
            </w:tcBorders>
            <w:shd w:val="clear" w:color="auto" w:fill="FFFFFF"/>
            <w:vAlign w:val="center"/>
          </w:tcPr>
          <w:p w:rsidR="00610BAE" w:rsidRPr="00AB3D46" w:rsidRDefault="00610BAE" w:rsidP="00421020">
            <w:pPr>
              <w:autoSpaceDE w:val="0"/>
              <w:autoSpaceDN w:val="0"/>
              <w:adjustRightInd w:val="0"/>
              <w:spacing w:after="0" w:line="240" w:lineRule="auto"/>
              <w:ind w:left="60" w:right="60"/>
              <w:jc w:val="center"/>
              <w:rPr>
                <w:rFonts w:ascii="Arial" w:hAnsi="Arial" w:cs="Arial"/>
                <w:color w:val="010205"/>
              </w:rPr>
            </w:pPr>
            <w:r w:rsidRPr="00AB3D46">
              <w:rPr>
                <w:rFonts w:ascii="Arial" w:hAnsi="Arial" w:cs="Arial"/>
                <w:b/>
                <w:bCs/>
                <w:color w:val="010205"/>
              </w:rPr>
              <w:t>Robust Tests of Equality of Means</w:t>
            </w:r>
          </w:p>
        </w:tc>
      </w:tr>
      <w:tr w:rsidR="00610BAE" w:rsidRPr="00AB3D46" w:rsidTr="00610BAE">
        <w:trPr>
          <w:cantSplit/>
          <w:jc w:val="center"/>
        </w:trPr>
        <w:tc>
          <w:tcPr>
            <w:tcW w:w="4946" w:type="dxa"/>
            <w:gridSpan w:val="5"/>
            <w:tcBorders>
              <w:top w:val="nil"/>
              <w:left w:val="nil"/>
              <w:bottom w:val="nil"/>
              <w:right w:val="nil"/>
            </w:tcBorders>
            <w:shd w:val="clear" w:color="auto" w:fill="FFFFFF"/>
            <w:vAlign w:val="bottom"/>
          </w:tcPr>
          <w:p w:rsidR="00610BAE" w:rsidRPr="00AB3D46" w:rsidRDefault="00610BAE" w:rsidP="00421020">
            <w:pPr>
              <w:autoSpaceDE w:val="0"/>
              <w:autoSpaceDN w:val="0"/>
              <w:adjustRightInd w:val="0"/>
              <w:spacing w:after="0" w:line="240" w:lineRule="auto"/>
              <w:rPr>
                <w:rFonts w:ascii="Times New Roman" w:hAnsi="Times New Roman" w:cs="Times New Roman"/>
                <w:sz w:val="24"/>
                <w:szCs w:val="24"/>
              </w:rPr>
            </w:pPr>
            <w:r w:rsidRPr="00AB3D46">
              <w:rPr>
                <w:rFonts w:ascii="Arial" w:hAnsi="Arial" w:cs="Arial"/>
                <w:color w:val="010205"/>
                <w:sz w:val="18"/>
                <w:szCs w:val="18"/>
                <w:shd w:val="clear" w:color="auto" w:fill="FFFFFF"/>
              </w:rPr>
              <w:t xml:space="preserve">number of assets, pieces  </w:t>
            </w:r>
          </w:p>
        </w:tc>
      </w:tr>
      <w:tr w:rsidR="00610BAE" w:rsidRPr="00AB3D46" w:rsidTr="00610BAE">
        <w:trPr>
          <w:cantSplit/>
          <w:jc w:val="center"/>
        </w:trPr>
        <w:tc>
          <w:tcPr>
            <w:tcW w:w="814" w:type="dxa"/>
            <w:tcBorders>
              <w:top w:val="nil"/>
              <w:left w:val="nil"/>
              <w:bottom w:val="single" w:sz="8" w:space="0" w:color="152935"/>
              <w:right w:val="nil"/>
            </w:tcBorders>
            <w:shd w:val="clear" w:color="auto" w:fill="FFFFFF"/>
            <w:vAlign w:val="bottom"/>
          </w:tcPr>
          <w:p w:rsidR="00610BAE" w:rsidRPr="00AB3D46" w:rsidRDefault="00610BAE" w:rsidP="00421020">
            <w:pPr>
              <w:autoSpaceDE w:val="0"/>
              <w:autoSpaceDN w:val="0"/>
              <w:adjustRightInd w:val="0"/>
              <w:spacing w:after="0" w:line="240" w:lineRule="auto"/>
              <w:rPr>
                <w:rFonts w:ascii="Times New Roman" w:hAnsi="Times New Roman" w:cs="Times New Roman"/>
                <w:sz w:val="24"/>
                <w:szCs w:val="24"/>
              </w:rPr>
            </w:pPr>
          </w:p>
        </w:tc>
        <w:tc>
          <w:tcPr>
            <w:tcW w:w="1045" w:type="dxa"/>
            <w:tcBorders>
              <w:top w:val="nil"/>
              <w:left w:val="nil"/>
              <w:bottom w:val="single" w:sz="8" w:space="0" w:color="152935"/>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Statistic</w:t>
            </w:r>
            <w:r w:rsidRPr="00AB3D46">
              <w:rPr>
                <w:rFonts w:ascii="Arial" w:hAnsi="Arial" w:cs="Arial"/>
                <w:color w:val="264A60"/>
                <w:sz w:val="18"/>
                <w:szCs w:val="18"/>
                <w:vertAlign w:val="superscript"/>
              </w:rPr>
              <w:t>a</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df1</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df2</w:t>
            </w:r>
          </w:p>
        </w:tc>
        <w:tc>
          <w:tcPr>
            <w:tcW w:w="1029" w:type="dxa"/>
            <w:tcBorders>
              <w:top w:val="nil"/>
              <w:left w:val="single" w:sz="8" w:space="0" w:color="E0E0E0"/>
              <w:bottom w:val="single" w:sz="8" w:space="0" w:color="152935"/>
              <w:right w:val="nil"/>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Sig.</w:t>
            </w:r>
          </w:p>
        </w:tc>
      </w:tr>
      <w:tr w:rsidR="00610BAE" w:rsidRPr="00AB3D46" w:rsidTr="00610BAE">
        <w:trPr>
          <w:cantSplit/>
          <w:jc w:val="center"/>
        </w:trPr>
        <w:tc>
          <w:tcPr>
            <w:tcW w:w="814" w:type="dxa"/>
            <w:tcBorders>
              <w:top w:val="single" w:sz="8" w:space="0" w:color="152935"/>
              <w:left w:val="nil"/>
              <w:bottom w:val="single" w:sz="8" w:space="0" w:color="152935"/>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Welch</w:t>
            </w:r>
          </w:p>
        </w:tc>
        <w:tc>
          <w:tcPr>
            <w:tcW w:w="1045" w:type="dxa"/>
            <w:tcBorders>
              <w:top w:val="single" w:sz="8" w:space="0" w:color="152935"/>
              <w:left w:val="nil"/>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9,358</w:t>
            </w:r>
          </w:p>
        </w:tc>
        <w:tc>
          <w:tcPr>
            <w:tcW w:w="1029" w:type="dxa"/>
            <w:tcBorders>
              <w:top w:val="single" w:sz="8" w:space="0" w:color="152935"/>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w:t>
            </w:r>
          </w:p>
        </w:tc>
        <w:tc>
          <w:tcPr>
            <w:tcW w:w="1029" w:type="dxa"/>
            <w:tcBorders>
              <w:top w:val="single" w:sz="8" w:space="0" w:color="152935"/>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443,409</w:t>
            </w:r>
          </w:p>
        </w:tc>
        <w:tc>
          <w:tcPr>
            <w:tcW w:w="1029" w:type="dxa"/>
            <w:tcBorders>
              <w:top w:val="single" w:sz="8" w:space="0" w:color="152935"/>
              <w:left w:val="single" w:sz="8" w:space="0" w:color="E0E0E0"/>
              <w:bottom w:val="single" w:sz="8" w:space="0" w:color="152935"/>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,000</w:t>
            </w:r>
          </w:p>
        </w:tc>
      </w:tr>
      <w:tr w:rsidR="00610BAE" w:rsidRPr="00AB3D46" w:rsidTr="00610BAE">
        <w:trPr>
          <w:cantSplit/>
          <w:jc w:val="center"/>
        </w:trPr>
        <w:tc>
          <w:tcPr>
            <w:tcW w:w="4946" w:type="dxa"/>
            <w:gridSpan w:val="5"/>
            <w:tcBorders>
              <w:top w:val="nil"/>
              <w:left w:val="nil"/>
              <w:bottom w:val="nil"/>
              <w:right w:val="nil"/>
            </w:tcBorders>
            <w:shd w:val="clear" w:color="auto" w:fill="FFFFFF"/>
          </w:tcPr>
          <w:p w:rsidR="00610BAE" w:rsidRPr="00AB3D46" w:rsidRDefault="00610BAE" w:rsidP="00421020">
            <w:pPr>
              <w:autoSpaceDE w:val="0"/>
              <w:autoSpaceDN w:val="0"/>
              <w:adjustRightInd w:val="0"/>
              <w:spacing w:after="0" w:line="240" w:lineRule="auto"/>
              <w:ind w:left="60" w:right="60"/>
              <w:rPr>
                <w:rFonts w:ascii="Arial" w:hAnsi="Arial" w:cs="Arial"/>
                <w:color w:val="010205"/>
                <w:sz w:val="18"/>
                <w:szCs w:val="18"/>
              </w:rPr>
            </w:pPr>
            <w:r w:rsidRPr="00AB3D46">
              <w:rPr>
                <w:rFonts w:ascii="Arial" w:hAnsi="Arial" w:cs="Arial"/>
                <w:color w:val="010205"/>
                <w:sz w:val="18"/>
                <w:szCs w:val="18"/>
              </w:rPr>
              <w:t>a. Asymptotically F distributed.</w:t>
            </w:r>
          </w:p>
        </w:tc>
      </w:tr>
    </w:tbl>
    <w:p w:rsidR="00610BAE" w:rsidRDefault="00610BAE" w:rsidP="00610BAE">
      <w:pPr>
        <w:spacing w:after="0" w:line="240" w:lineRule="auto"/>
        <w:jc w:val="both"/>
        <w:rPr>
          <w:sz w:val="24"/>
          <w:szCs w:val="24"/>
          <w:lang w:val="en-GB"/>
        </w:rPr>
      </w:pPr>
    </w:p>
    <w:p w:rsidR="00610BAE" w:rsidRPr="00610BAE" w:rsidRDefault="00610BAE" w:rsidP="00610BAE">
      <w:pPr>
        <w:spacing w:after="0" w:line="240" w:lineRule="auto"/>
        <w:jc w:val="both"/>
        <w:rPr>
          <w:lang w:val="en-GB"/>
        </w:rPr>
      </w:pPr>
      <w:r w:rsidRPr="00610BAE">
        <w:rPr>
          <w:lang w:val="en-GB"/>
        </w:rPr>
        <w:t>At 5% significance level, we reject the H0 (sig&lt;0.05), so there is a significant relationship between the social class and the number of assets / the means of assets are not the same in the social classes.</w:t>
      </w:r>
    </w:p>
    <w:p w:rsidR="00610BAE" w:rsidRPr="00AB3D46" w:rsidRDefault="00610BAE" w:rsidP="00610BAE">
      <w:pPr>
        <w:autoSpaceDE w:val="0"/>
        <w:autoSpaceDN w:val="0"/>
        <w:adjustRightInd w:val="0"/>
        <w:spacing w:after="0" w:line="240" w:lineRule="auto"/>
        <w:rPr>
          <w:rFonts w:ascii="Times New Roman" w:hAnsi="Times New Roman" w:cs="Times New Roman"/>
          <w:sz w:val="24"/>
          <w:szCs w:val="24"/>
        </w:rPr>
      </w:pPr>
    </w:p>
    <w:tbl>
      <w:tblPr>
        <w:tblW w:w="87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17"/>
        <w:gridCol w:w="1723"/>
        <w:gridCol w:w="1054"/>
        <w:gridCol w:w="700"/>
        <w:gridCol w:w="650"/>
        <w:gridCol w:w="1448"/>
        <w:gridCol w:w="1448"/>
      </w:tblGrid>
      <w:tr w:rsidR="00610BAE" w:rsidRPr="00AB3D46" w:rsidTr="00610BAE">
        <w:trPr>
          <w:cantSplit/>
          <w:jc w:val="center"/>
        </w:trPr>
        <w:tc>
          <w:tcPr>
            <w:tcW w:w="8740" w:type="dxa"/>
            <w:gridSpan w:val="7"/>
            <w:tcBorders>
              <w:top w:val="nil"/>
              <w:left w:val="nil"/>
              <w:bottom w:val="nil"/>
              <w:right w:val="nil"/>
            </w:tcBorders>
            <w:shd w:val="clear" w:color="auto" w:fill="FFFFFF"/>
            <w:vAlign w:val="center"/>
          </w:tcPr>
          <w:p w:rsidR="00610BAE" w:rsidRPr="00AB3D46" w:rsidRDefault="00610BAE" w:rsidP="00421020">
            <w:pPr>
              <w:autoSpaceDE w:val="0"/>
              <w:autoSpaceDN w:val="0"/>
              <w:adjustRightInd w:val="0"/>
              <w:spacing w:after="0" w:line="240" w:lineRule="auto"/>
              <w:ind w:left="60" w:right="60"/>
              <w:jc w:val="center"/>
              <w:rPr>
                <w:rFonts w:ascii="Arial" w:hAnsi="Arial" w:cs="Arial"/>
                <w:color w:val="010205"/>
              </w:rPr>
            </w:pPr>
            <w:r w:rsidRPr="00AB3D46">
              <w:rPr>
                <w:rFonts w:ascii="Arial" w:hAnsi="Arial" w:cs="Arial"/>
                <w:b/>
                <w:bCs/>
                <w:color w:val="010205"/>
              </w:rPr>
              <w:t>Multiple Comparisons</w:t>
            </w:r>
          </w:p>
        </w:tc>
      </w:tr>
      <w:tr w:rsidR="00610BAE" w:rsidRPr="00AB3D46" w:rsidTr="00610BAE">
        <w:trPr>
          <w:cantSplit/>
          <w:jc w:val="center"/>
        </w:trPr>
        <w:tc>
          <w:tcPr>
            <w:tcW w:w="8740" w:type="dxa"/>
            <w:gridSpan w:val="7"/>
            <w:tcBorders>
              <w:top w:val="nil"/>
              <w:left w:val="nil"/>
              <w:bottom w:val="nil"/>
              <w:right w:val="nil"/>
            </w:tcBorders>
            <w:shd w:val="clear" w:color="auto" w:fill="FFFFFF"/>
            <w:vAlign w:val="bottom"/>
          </w:tcPr>
          <w:p w:rsidR="00610BAE" w:rsidRPr="00AB3D46" w:rsidRDefault="00610BAE" w:rsidP="00421020">
            <w:pPr>
              <w:autoSpaceDE w:val="0"/>
              <w:autoSpaceDN w:val="0"/>
              <w:adjustRightInd w:val="0"/>
              <w:spacing w:after="0" w:line="240" w:lineRule="auto"/>
              <w:rPr>
                <w:rFonts w:ascii="Times New Roman" w:hAnsi="Times New Roman" w:cs="Times New Roman"/>
                <w:sz w:val="24"/>
                <w:szCs w:val="24"/>
              </w:rPr>
            </w:pPr>
            <w:r w:rsidRPr="00AB3D46">
              <w:rPr>
                <w:rFonts w:ascii="Arial" w:hAnsi="Arial" w:cs="Arial"/>
                <w:color w:val="010205"/>
                <w:sz w:val="18"/>
                <w:szCs w:val="18"/>
                <w:shd w:val="clear" w:color="auto" w:fill="FFFFFF"/>
              </w:rPr>
              <w:t xml:space="preserve">Dependent Variable:   number of assets, pieces  </w:t>
            </w:r>
          </w:p>
        </w:tc>
      </w:tr>
      <w:tr w:rsidR="00610BAE" w:rsidRPr="00AB3D46" w:rsidTr="00610BAE">
        <w:trPr>
          <w:cantSplit/>
          <w:jc w:val="center"/>
        </w:trPr>
        <w:tc>
          <w:tcPr>
            <w:tcW w:w="8740" w:type="dxa"/>
            <w:gridSpan w:val="7"/>
            <w:tcBorders>
              <w:top w:val="nil"/>
              <w:left w:val="nil"/>
              <w:bottom w:val="nil"/>
              <w:right w:val="nil"/>
            </w:tcBorders>
            <w:shd w:val="clear" w:color="auto" w:fill="FFFFFF"/>
            <w:vAlign w:val="bottom"/>
          </w:tcPr>
          <w:p w:rsidR="00610BAE" w:rsidRPr="00AB3D46" w:rsidRDefault="00610BAE" w:rsidP="00421020">
            <w:pPr>
              <w:autoSpaceDE w:val="0"/>
              <w:autoSpaceDN w:val="0"/>
              <w:adjustRightInd w:val="0"/>
              <w:spacing w:after="0" w:line="240" w:lineRule="auto"/>
              <w:rPr>
                <w:rFonts w:ascii="Times New Roman" w:hAnsi="Times New Roman" w:cs="Times New Roman"/>
                <w:sz w:val="24"/>
                <w:szCs w:val="24"/>
              </w:rPr>
            </w:pPr>
            <w:r w:rsidRPr="00AB3D46">
              <w:rPr>
                <w:rFonts w:ascii="Arial" w:hAnsi="Arial" w:cs="Arial"/>
                <w:color w:val="010205"/>
                <w:sz w:val="18"/>
                <w:szCs w:val="18"/>
                <w:shd w:val="clear" w:color="auto" w:fill="FFFFFF"/>
              </w:rPr>
              <w:t xml:space="preserve">Tamhane  </w:t>
            </w:r>
          </w:p>
        </w:tc>
      </w:tr>
      <w:tr w:rsidR="00610BAE" w:rsidRPr="00AB3D46" w:rsidTr="00610BAE">
        <w:trPr>
          <w:cantSplit/>
          <w:jc w:val="center"/>
        </w:trPr>
        <w:tc>
          <w:tcPr>
            <w:tcW w:w="1717" w:type="dxa"/>
            <w:vMerge w:val="restart"/>
            <w:tcBorders>
              <w:top w:val="nil"/>
              <w:left w:val="nil"/>
              <w:bottom w:val="nil"/>
              <w:right w:val="nil"/>
            </w:tcBorders>
            <w:shd w:val="clear" w:color="auto" w:fill="FFFFFF"/>
            <w:vAlign w:val="bottom"/>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(I) social class</w:t>
            </w:r>
          </w:p>
        </w:tc>
        <w:tc>
          <w:tcPr>
            <w:tcW w:w="1723" w:type="dxa"/>
            <w:vMerge w:val="restart"/>
            <w:tcBorders>
              <w:top w:val="nil"/>
              <w:left w:val="nil"/>
              <w:bottom w:val="nil"/>
              <w:right w:val="nil"/>
            </w:tcBorders>
            <w:shd w:val="clear" w:color="auto" w:fill="FFFFFF"/>
            <w:vAlign w:val="bottom"/>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(J) social class</w:t>
            </w:r>
          </w:p>
        </w:tc>
        <w:tc>
          <w:tcPr>
            <w:tcW w:w="1054" w:type="dxa"/>
            <w:vMerge w:val="restart"/>
            <w:tcBorders>
              <w:top w:val="nil"/>
              <w:left w:val="nil"/>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Mean Difference (I-J)</w:t>
            </w:r>
          </w:p>
        </w:tc>
        <w:tc>
          <w:tcPr>
            <w:tcW w:w="700" w:type="dxa"/>
            <w:vMerge w:val="restart"/>
            <w:tcBorders>
              <w:top w:val="nil"/>
              <w:left w:val="single" w:sz="8" w:space="0" w:color="E0E0E0"/>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Std. Error</w:t>
            </w:r>
          </w:p>
        </w:tc>
        <w:tc>
          <w:tcPr>
            <w:tcW w:w="650" w:type="dxa"/>
            <w:vMerge w:val="restart"/>
            <w:tcBorders>
              <w:top w:val="nil"/>
              <w:left w:val="single" w:sz="8" w:space="0" w:color="E0E0E0"/>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Sig.</w:t>
            </w:r>
          </w:p>
        </w:tc>
        <w:tc>
          <w:tcPr>
            <w:tcW w:w="2896" w:type="dxa"/>
            <w:gridSpan w:val="2"/>
            <w:tcBorders>
              <w:top w:val="nil"/>
              <w:left w:val="single" w:sz="8" w:space="0" w:color="E0E0E0"/>
              <w:bottom w:val="nil"/>
              <w:right w:val="nil"/>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95% Confidence Interval</w:t>
            </w:r>
          </w:p>
        </w:tc>
      </w:tr>
      <w:tr w:rsidR="00610BAE" w:rsidRPr="00AB3D46" w:rsidTr="00610BAE">
        <w:trPr>
          <w:cantSplit/>
          <w:jc w:val="center"/>
        </w:trPr>
        <w:tc>
          <w:tcPr>
            <w:tcW w:w="1717" w:type="dxa"/>
            <w:vMerge/>
            <w:tcBorders>
              <w:top w:val="nil"/>
              <w:left w:val="nil"/>
              <w:bottom w:val="nil"/>
              <w:right w:val="nil"/>
            </w:tcBorders>
            <w:shd w:val="clear" w:color="auto" w:fill="FFFFFF"/>
            <w:vAlign w:val="bottom"/>
          </w:tcPr>
          <w:p w:rsidR="00610BAE" w:rsidRPr="00AB3D46" w:rsidRDefault="00610BAE" w:rsidP="00421020">
            <w:pPr>
              <w:autoSpaceDE w:val="0"/>
              <w:autoSpaceDN w:val="0"/>
              <w:adjustRightInd w:val="0"/>
              <w:spacing w:after="0" w:line="240" w:lineRule="auto"/>
              <w:rPr>
                <w:rFonts w:ascii="Arial" w:hAnsi="Arial" w:cs="Arial"/>
                <w:color w:val="264A60"/>
                <w:sz w:val="18"/>
                <w:szCs w:val="18"/>
              </w:rPr>
            </w:pPr>
          </w:p>
        </w:tc>
        <w:tc>
          <w:tcPr>
            <w:tcW w:w="1723" w:type="dxa"/>
            <w:vMerge/>
            <w:tcBorders>
              <w:top w:val="nil"/>
              <w:left w:val="nil"/>
              <w:bottom w:val="nil"/>
              <w:right w:val="nil"/>
            </w:tcBorders>
            <w:shd w:val="clear" w:color="auto" w:fill="FFFFFF"/>
            <w:vAlign w:val="bottom"/>
          </w:tcPr>
          <w:p w:rsidR="00610BAE" w:rsidRPr="00AB3D46" w:rsidRDefault="00610BAE" w:rsidP="00421020">
            <w:pPr>
              <w:autoSpaceDE w:val="0"/>
              <w:autoSpaceDN w:val="0"/>
              <w:adjustRightInd w:val="0"/>
              <w:spacing w:after="0" w:line="240" w:lineRule="auto"/>
              <w:rPr>
                <w:rFonts w:ascii="Arial" w:hAnsi="Arial" w:cs="Arial"/>
                <w:color w:val="264A60"/>
                <w:sz w:val="18"/>
                <w:szCs w:val="18"/>
              </w:rPr>
            </w:pPr>
          </w:p>
        </w:tc>
        <w:tc>
          <w:tcPr>
            <w:tcW w:w="1054" w:type="dxa"/>
            <w:vMerge/>
            <w:tcBorders>
              <w:top w:val="nil"/>
              <w:left w:val="nil"/>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rPr>
                <w:rFonts w:ascii="Arial" w:hAnsi="Arial" w:cs="Arial"/>
                <w:color w:val="264A60"/>
                <w:sz w:val="18"/>
                <w:szCs w:val="18"/>
              </w:rPr>
            </w:pPr>
          </w:p>
        </w:tc>
        <w:tc>
          <w:tcPr>
            <w:tcW w:w="700" w:type="dxa"/>
            <w:vMerge/>
            <w:tcBorders>
              <w:top w:val="nil"/>
              <w:left w:val="single" w:sz="8" w:space="0" w:color="E0E0E0"/>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rPr>
                <w:rFonts w:ascii="Arial" w:hAnsi="Arial" w:cs="Arial"/>
                <w:color w:val="264A60"/>
                <w:sz w:val="18"/>
                <w:szCs w:val="18"/>
              </w:rPr>
            </w:pPr>
          </w:p>
        </w:tc>
        <w:tc>
          <w:tcPr>
            <w:tcW w:w="650" w:type="dxa"/>
            <w:vMerge/>
            <w:tcBorders>
              <w:top w:val="nil"/>
              <w:left w:val="single" w:sz="8" w:space="0" w:color="E0E0E0"/>
              <w:bottom w:val="nil"/>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rPr>
                <w:rFonts w:ascii="Arial" w:hAnsi="Arial" w:cs="Arial"/>
                <w:color w:val="264A60"/>
                <w:sz w:val="18"/>
                <w:szCs w:val="18"/>
              </w:rPr>
            </w:pPr>
          </w:p>
        </w:tc>
        <w:tc>
          <w:tcPr>
            <w:tcW w:w="1448" w:type="dxa"/>
            <w:tcBorders>
              <w:top w:val="nil"/>
              <w:left w:val="single" w:sz="8" w:space="0" w:color="E0E0E0"/>
              <w:bottom w:val="single" w:sz="8" w:space="0" w:color="152935"/>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Lower Bound</w:t>
            </w:r>
          </w:p>
        </w:tc>
        <w:tc>
          <w:tcPr>
            <w:tcW w:w="1448" w:type="dxa"/>
            <w:tcBorders>
              <w:top w:val="nil"/>
              <w:left w:val="single" w:sz="8" w:space="0" w:color="E0E0E0"/>
              <w:bottom w:val="single" w:sz="8" w:space="0" w:color="152935"/>
              <w:right w:val="nil"/>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Upper Bound</w:t>
            </w:r>
          </w:p>
        </w:tc>
      </w:tr>
      <w:tr w:rsidR="00610BAE" w:rsidRPr="00AB3D46" w:rsidTr="00610BAE">
        <w:trPr>
          <w:cantSplit/>
          <w:jc w:val="center"/>
        </w:trPr>
        <w:tc>
          <w:tcPr>
            <w:tcW w:w="1717" w:type="dxa"/>
            <w:vMerge w:val="restart"/>
            <w:tcBorders>
              <w:top w:val="single" w:sz="8" w:space="0" w:color="152935"/>
              <w:left w:val="nil"/>
              <w:bottom w:val="nil"/>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lower class</w:t>
            </w:r>
          </w:p>
        </w:tc>
        <w:tc>
          <w:tcPr>
            <w:tcW w:w="1723" w:type="dxa"/>
            <w:tcBorders>
              <w:top w:val="single" w:sz="8" w:space="0" w:color="152935"/>
              <w:left w:val="nil"/>
              <w:bottom w:val="single" w:sz="8" w:space="0" w:color="AEAEAE"/>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lower-middle class</w:t>
            </w:r>
          </w:p>
        </w:tc>
        <w:tc>
          <w:tcPr>
            <w:tcW w:w="1054" w:type="dxa"/>
            <w:tcBorders>
              <w:top w:val="single" w:sz="8" w:space="0" w:color="152935"/>
              <w:left w:val="nil"/>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-,17529</w:t>
            </w:r>
          </w:p>
        </w:tc>
        <w:tc>
          <w:tcPr>
            <w:tcW w:w="700" w:type="dxa"/>
            <w:tcBorders>
              <w:top w:val="single" w:sz="8" w:space="0" w:color="152935"/>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,15395</w:t>
            </w:r>
          </w:p>
        </w:tc>
        <w:tc>
          <w:tcPr>
            <w:tcW w:w="650" w:type="dxa"/>
            <w:tcBorders>
              <w:top w:val="single" w:sz="8" w:space="0" w:color="152935"/>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,830</w:t>
            </w:r>
          </w:p>
        </w:tc>
        <w:tc>
          <w:tcPr>
            <w:tcW w:w="1448" w:type="dxa"/>
            <w:tcBorders>
              <w:top w:val="single" w:sz="8" w:space="0" w:color="152935"/>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-,5827</w:t>
            </w:r>
          </w:p>
        </w:tc>
        <w:tc>
          <w:tcPr>
            <w:tcW w:w="1448" w:type="dxa"/>
            <w:tcBorders>
              <w:top w:val="single" w:sz="8" w:space="0" w:color="152935"/>
              <w:left w:val="single" w:sz="8" w:space="0" w:color="E0E0E0"/>
              <w:bottom w:val="single" w:sz="8" w:space="0" w:color="AEAEAE"/>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,2321</w:t>
            </w:r>
          </w:p>
        </w:tc>
      </w:tr>
      <w:tr w:rsidR="00610BAE" w:rsidRPr="00AB3D46" w:rsidTr="00610BAE">
        <w:trPr>
          <w:cantSplit/>
          <w:jc w:val="center"/>
        </w:trPr>
        <w:tc>
          <w:tcPr>
            <w:tcW w:w="1717" w:type="dxa"/>
            <w:vMerge/>
            <w:tcBorders>
              <w:top w:val="single" w:sz="8" w:space="0" w:color="152935"/>
              <w:left w:val="nil"/>
              <w:bottom w:val="nil"/>
              <w:right w:val="nil"/>
            </w:tcBorders>
            <w:shd w:val="clear" w:color="auto" w:fill="E0E0E0"/>
          </w:tcPr>
          <w:p w:rsidR="00610BAE" w:rsidRPr="00AB3D46" w:rsidRDefault="00610BAE" w:rsidP="00421020">
            <w:pPr>
              <w:autoSpaceDE w:val="0"/>
              <w:autoSpaceDN w:val="0"/>
              <w:adjustRightInd w:val="0"/>
              <w:spacing w:after="0" w:line="240" w:lineRule="auto"/>
              <w:rPr>
                <w:rFonts w:ascii="Arial" w:hAnsi="Arial" w:cs="Arial"/>
                <w:color w:val="010205"/>
                <w:sz w:val="18"/>
                <w:szCs w:val="18"/>
              </w:rPr>
            </w:pPr>
          </w:p>
        </w:tc>
        <w:tc>
          <w:tcPr>
            <w:tcW w:w="1723" w:type="dxa"/>
            <w:tcBorders>
              <w:top w:val="single" w:sz="8" w:space="0" w:color="AEAEAE"/>
              <w:left w:val="nil"/>
              <w:bottom w:val="single" w:sz="8" w:space="0" w:color="AEAEAE"/>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middle class</w:t>
            </w:r>
          </w:p>
        </w:tc>
        <w:tc>
          <w:tcPr>
            <w:tcW w:w="1054" w:type="dxa"/>
            <w:tcBorders>
              <w:top w:val="single" w:sz="8" w:space="0" w:color="AEAEAE"/>
              <w:left w:val="nil"/>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-,44532</w:t>
            </w:r>
            <w:r w:rsidRPr="00AB3D46">
              <w:rPr>
                <w:rFonts w:ascii="Arial" w:hAnsi="Arial" w:cs="Arial"/>
                <w:color w:val="010205"/>
                <w:sz w:val="18"/>
                <w:szCs w:val="18"/>
                <w:vertAlign w:val="superscript"/>
              </w:rPr>
              <w:t>*</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,14778</w:t>
            </w:r>
          </w:p>
        </w:tc>
        <w:tc>
          <w:tcPr>
            <w:tcW w:w="650"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,017</w:t>
            </w:r>
          </w:p>
        </w:tc>
        <w:tc>
          <w:tcPr>
            <w:tcW w:w="1448"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-,8368</w:t>
            </w:r>
          </w:p>
        </w:tc>
        <w:tc>
          <w:tcPr>
            <w:tcW w:w="1448" w:type="dxa"/>
            <w:tcBorders>
              <w:top w:val="single" w:sz="8" w:space="0" w:color="AEAEAE"/>
              <w:left w:val="single" w:sz="8" w:space="0" w:color="E0E0E0"/>
              <w:bottom w:val="single" w:sz="8" w:space="0" w:color="AEAEAE"/>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-,0538</w:t>
            </w:r>
          </w:p>
        </w:tc>
      </w:tr>
      <w:tr w:rsidR="00610BAE" w:rsidRPr="00AB3D46" w:rsidTr="00610BAE">
        <w:trPr>
          <w:cantSplit/>
          <w:jc w:val="center"/>
        </w:trPr>
        <w:tc>
          <w:tcPr>
            <w:tcW w:w="1717" w:type="dxa"/>
            <w:vMerge/>
            <w:tcBorders>
              <w:top w:val="single" w:sz="8" w:space="0" w:color="152935"/>
              <w:left w:val="nil"/>
              <w:bottom w:val="nil"/>
              <w:right w:val="nil"/>
            </w:tcBorders>
            <w:shd w:val="clear" w:color="auto" w:fill="E0E0E0"/>
          </w:tcPr>
          <w:p w:rsidR="00610BAE" w:rsidRPr="00AB3D46" w:rsidRDefault="00610BAE" w:rsidP="00421020">
            <w:pPr>
              <w:autoSpaceDE w:val="0"/>
              <w:autoSpaceDN w:val="0"/>
              <w:adjustRightInd w:val="0"/>
              <w:spacing w:after="0" w:line="240" w:lineRule="auto"/>
              <w:rPr>
                <w:rFonts w:ascii="Arial" w:hAnsi="Arial" w:cs="Arial"/>
                <w:color w:val="010205"/>
                <w:sz w:val="18"/>
                <w:szCs w:val="18"/>
              </w:rPr>
            </w:pPr>
          </w:p>
        </w:tc>
        <w:tc>
          <w:tcPr>
            <w:tcW w:w="1723" w:type="dxa"/>
            <w:tcBorders>
              <w:top w:val="single" w:sz="8" w:space="0" w:color="AEAEAE"/>
              <w:left w:val="nil"/>
              <w:bottom w:val="nil"/>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upper class</w:t>
            </w:r>
          </w:p>
        </w:tc>
        <w:tc>
          <w:tcPr>
            <w:tcW w:w="1054" w:type="dxa"/>
            <w:tcBorders>
              <w:top w:val="single" w:sz="8" w:space="0" w:color="AEAEAE"/>
              <w:left w:val="nil"/>
              <w:bottom w:val="nil"/>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-1,02279</w:t>
            </w:r>
            <w:r w:rsidRPr="00AB3D46">
              <w:rPr>
                <w:rFonts w:ascii="Arial" w:hAnsi="Arial" w:cs="Arial"/>
                <w:color w:val="010205"/>
                <w:sz w:val="18"/>
                <w:szCs w:val="18"/>
                <w:vertAlign w:val="superscript"/>
              </w:rPr>
              <w:t>*</w:t>
            </w:r>
          </w:p>
        </w:tc>
        <w:tc>
          <w:tcPr>
            <w:tcW w:w="700" w:type="dxa"/>
            <w:tcBorders>
              <w:top w:val="single" w:sz="8" w:space="0" w:color="AEAEAE"/>
              <w:left w:val="single" w:sz="8" w:space="0" w:color="E0E0E0"/>
              <w:bottom w:val="nil"/>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,23708</w:t>
            </w:r>
          </w:p>
        </w:tc>
        <w:tc>
          <w:tcPr>
            <w:tcW w:w="650" w:type="dxa"/>
            <w:tcBorders>
              <w:top w:val="single" w:sz="8" w:space="0" w:color="AEAEAE"/>
              <w:left w:val="single" w:sz="8" w:space="0" w:color="E0E0E0"/>
              <w:bottom w:val="nil"/>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,000</w:t>
            </w:r>
          </w:p>
        </w:tc>
        <w:tc>
          <w:tcPr>
            <w:tcW w:w="1448" w:type="dxa"/>
            <w:tcBorders>
              <w:top w:val="single" w:sz="8" w:space="0" w:color="AEAEAE"/>
              <w:left w:val="single" w:sz="8" w:space="0" w:color="E0E0E0"/>
              <w:bottom w:val="nil"/>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-1,6512</w:t>
            </w:r>
          </w:p>
        </w:tc>
        <w:tc>
          <w:tcPr>
            <w:tcW w:w="1448" w:type="dxa"/>
            <w:tcBorders>
              <w:top w:val="single" w:sz="8" w:space="0" w:color="AEAEAE"/>
              <w:left w:val="single" w:sz="8" w:space="0" w:color="E0E0E0"/>
              <w:bottom w:val="nil"/>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-,3944</w:t>
            </w:r>
          </w:p>
        </w:tc>
      </w:tr>
      <w:tr w:rsidR="00610BAE" w:rsidRPr="00AB3D46" w:rsidTr="00610BAE">
        <w:trPr>
          <w:cantSplit/>
          <w:jc w:val="center"/>
        </w:trPr>
        <w:tc>
          <w:tcPr>
            <w:tcW w:w="1717" w:type="dxa"/>
            <w:vMerge w:val="restart"/>
            <w:tcBorders>
              <w:top w:val="single" w:sz="8" w:space="0" w:color="AEAEAE"/>
              <w:left w:val="nil"/>
              <w:bottom w:val="nil"/>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lower-middle class</w:t>
            </w:r>
          </w:p>
        </w:tc>
        <w:tc>
          <w:tcPr>
            <w:tcW w:w="1723" w:type="dxa"/>
            <w:tcBorders>
              <w:top w:val="single" w:sz="8" w:space="0" w:color="AEAEAE"/>
              <w:left w:val="nil"/>
              <w:bottom w:val="single" w:sz="8" w:space="0" w:color="AEAEAE"/>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lower class</w:t>
            </w:r>
          </w:p>
        </w:tc>
        <w:tc>
          <w:tcPr>
            <w:tcW w:w="1054" w:type="dxa"/>
            <w:tcBorders>
              <w:top w:val="single" w:sz="8" w:space="0" w:color="AEAEAE"/>
              <w:left w:val="nil"/>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,17529</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,15395</w:t>
            </w:r>
          </w:p>
        </w:tc>
        <w:tc>
          <w:tcPr>
            <w:tcW w:w="650"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,830</w:t>
            </w:r>
          </w:p>
        </w:tc>
        <w:tc>
          <w:tcPr>
            <w:tcW w:w="1448"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-,2321</w:t>
            </w:r>
          </w:p>
        </w:tc>
        <w:tc>
          <w:tcPr>
            <w:tcW w:w="1448" w:type="dxa"/>
            <w:tcBorders>
              <w:top w:val="single" w:sz="8" w:space="0" w:color="AEAEAE"/>
              <w:left w:val="single" w:sz="8" w:space="0" w:color="E0E0E0"/>
              <w:bottom w:val="single" w:sz="8" w:space="0" w:color="AEAEAE"/>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,5827</w:t>
            </w:r>
          </w:p>
        </w:tc>
      </w:tr>
      <w:tr w:rsidR="00610BAE" w:rsidRPr="00AB3D46" w:rsidTr="00610BAE">
        <w:trPr>
          <w:cantSplit/>
          <w:jc w:val="center"/>
        </w:trPr>
        <w:tc>
          <w:tcPr>
            <w:tcW w:w="1717" w:type="dxa"/>
            <w:vMerge/>
            <w:tcBorders>
              <w:top w:val="single" w:sz="8" w:space="0" w:color="AEAEAE"/>
              <w:left w:val="nil"/>
              <w:bottom w:val="nil"/>
              <w:right w:val="nil"/>
            </w:tcBorders>
            <w:shd w:val="clear" w:color="auto" w:fill="E0E0E0"/>
          </w:tcPr>
          <w:p w:rsidR="00610BAE" w:rsidRPr="00AB3D46" w:rsidRDefault="00610BAE" w:rsidP="00421020">
            <w:pPr>
              <w:autoSpaceDE w:val="0"/>
              <w:autoSpaceDN w:val="0"/>
              <w:adjustRightInd w:val="0"/>
              <w:spacing w:after="0" w:line="240" w:lineRule="auto"/>
              <w:rPr>
                <w:rFonts w:ascii="Arial" w:hAnsi="Arial" w:cs="Arial"/>
                <w:color w:val="010205"/>
                <w:sz w:val="18"/>
                <w:szCs w:val="18"/>
              </w:rPr>
            </w:pPr>
          </w:p>
        </w:tc>
        <w:tc>
          <w:tcPr>
            <w:tcW w:w="1723" w:type="dxa"/>
            <w:tcBorders>
              <w:top w:val="single" w:sz="8" w:space="0" w:color="AEAEAE"/>
              <w:left w:val="nil"/>
              <w:bottom w:val="single" w:sz="8" w:space="0" w:color="AEAEAE"/>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middle class</w:t>
            </w:r>
          </w:p>
        </w:tc>
        <w:tc>
          <w:tcPr>
            <w:tcW w:w="1054" w:type="dxa"/>
            <w:tcBorders>
              <w:top w:val="single" w:sz="8" w:space="0" w:color="AEAEAE"/>
              <w:left w:val="nil"/>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-,27003</w:t>
            </w:r>
            <w:r w:rsidRPr="00AB3D46">
              <w:rPr>
                <w:rFonts w:ascii="Arial" w:hAnsi="Arial" w:cs="Arial"/>
                <w:color w:val="010205"/>
                <w:sz w:val="18"/>
                <w:szCs w:val="18"/>
                <w:vertAlign w:val="superscript"/>
              </w:rPr>
              <w:t>*</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,08740</w:t>
            </w:r>
          </w:p>
        </w:tc>
        <w:tc>
          <w:tcPr>
            <w:tcW w:w="650"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,012</w:t>
            </w:r>
          </w:p>
        </w:tc>
        <w:tc>
          <w:tcPr>
            <w:tcW w:w="1448"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-,5002</w:t>
            </w:r>
          </w:p>
        </w:tc>
        <w:tc>
          <w:tcPr>
            <w:tcW w:w="1448" w:type="dxa"/>
            <w:tcBorders>
              <w:top w:val="single" w:sz="8" w:space="0" w:color="AEAEAE"/>
              <w:left w:val="single" w:sz="8" w:space="0" w:color="E0E0E0"/>
              <w:bottom w:val="single" w:sz="8" w:space="0" w:color="AEAEAE"/>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-,0398</w:t>
            </w:r>
          </w:p>
        </w:tc>
      </w:tr>
      <w:tr w:rsidR="00610BAE" w:rsidRPr="00AB3D46" w:rsidTr="00610BAE">
        <w:trPr>
          <w:cantSplit/>
          <w:jc w:val="center"/>
        </w:trPr>
        <w:tc>
          <w:tcPr>
            <w:tcW w:w="1717" w:type="dxa"/>
            <w:vMerge/>
            <w:tcBorders>
              <w:top w:val="single" w:sz="8" w:space="0" w:color="AEAEAE"/>
              <w:left w:val="nil"/>
              <w:bottom w:val="nil"/>
              <w:right w:val="nil"/>
            </w:tcBorders>
            <w:shd w:val="clear" w:color="auto" w:fill="E0E0E0"/>
          </w:tcPr>
          <w:p w:rsidR="00610BAE" w:rsidRPr="00AB3D46" w:rsidRDefault="00610BAE" w:rsidP="00421020">
            <w:pPr>
              <w:autoSpaceDE w:val="0"/>
              <w:autoSpaceDN w:val="0"/>
              <w:adjustRightInd w:val="0"/>
              <w:spacing w:after="0" w:line="240" w:lineRule="auto"/>
              <w:rPr>
                <w:rFonts w:ascii="Arial" w:hAnsi="Arial" w:cs="Arial"/>
                <w:color w:val="010205"/>
                <w:sz w:val="18"/>
                <w:szCs w:val="18"/>
              </w:rPr>
            </w:pPr>
          </w:p>
        </w:tc>
        <w:tc>
          <w:tcPr>
            <w:tcW w:w="1723" w:type="dxa"/>
            <w:tcBorders>
              <w:top w:val="single" w:sz="8" w:space="0" w:color="AEAEAE"/>
              <w:left w:val="nil"/>
              <w:bottom w:val="nil"/>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upper class</w:t>
            </w:r>
          </w:p>
        </w:tc>
        <w:tc>
          <w:tcPr>
            <w:tcW w:w="1054" w:type="dxa"/>
            <w:tcBorders>
              <w:top w:val="single" w:sz="8" w:space="0" w:color="AEAEAE"/>
              <w:left w:val="nil"/>
              <w:bottom w:val="nil"/>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-,84750</w:t>
            </w:r>
            <w:r w:rsidRPr="00AB3D46">
              <w:rPr>
                <w:rFonts w:ascii="Arial" w:hAnsi="Arial" w:cs="Arial"/>
                <w:color w:val="010205"/>
                <w:sz w:val="18"/>
                <w:szCs w:val="18"/>
                <w:vertAlign w:val="superscript"/>
              </w:rPr>
              <w:t>*</w:t>
            </w:r>
          </w:p>
        </w:tc>
        <w:tc>
          <w:tcPr>
            <w:tcW w:w="700" w:type="dxa"/>
            <w:tcBorders>
              <w:top w:val="single" w:sz="8" w:space="0" w:color="AEAEAE"/>
              <w:left w:val="single" w:sz="8" w:space="0" w:color="E0E0E0"/>
              <w:bottom w:val="nil"/>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,20496</w:t>
            </w:r>
          </w:p>
        </w:tc>
        <w:tc>
          <w:tcPr>
            <w:tcW w:w="650" w:type="dxa"/>
            <w:tcBorders>
              <w:top w:val="single" w:sz="8" w:space="0" w:color="AEAEAE"/>
              <w:left w:val="single" w:sz="8" w:space="0" w:color="E0E0E0"/>
              <w:bottom w:val="nil"/>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,000</w:t>
            </w:r>
          </w:p>
        </w:tc>
        <w:tc>
          <w:tcPr>
            <w:tcW w:w="1448" w:type="dxa"/>
            <w:tcBorders>
              <w:top w:val="single" w:sz="8" w:space="0" w:color="AEAEAE"/>
              <w:left w:val="single" w:sz="8" w:space="0" w:color="E0E0E0"/>
              <w:bottom w:val="nil"/>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-1,3930</w:t>
            </w:r>
          </w:p>
        </w:tc>
        <w:tc>
          <w:tcPr>
            <w:tcW w:w="1448" w:type="dxa"/>
            <w:tcBorders>
              <w:top w:val="single" w:sz="8" w:space="0" w:color="AEAEAE"/>
              <w:left w:val="single" w:sz="8" w:space="0" w:color="E0E0E0"/>
              <w:bottom w:val="nil"/>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-,3020</w:t>
            </w:r>
          </w:p>
        </w:tc>
      </w:tr>
      <w:tr w:rsidR="00610BAE" w:rsidRPr="00AB3D46" w:rsidTr="00610BAE">
        <w:trPr>
          <w:cantSplit/>
          <w:jc w:val="center"/>
        </w:trPr>
        <w:tc>
          <w:tcPr>
            <w:tcW w:w="1717" w:type="dxa"/>
            <w:vMerge w:val="restart"/>
            <w:tcBorders>
              <w:top w:val="single" w:sz="8" w:space="0" w:color="AEAEAE"/>
              <w:left w:val="nil"/>
              <w:bottom w:val="nil"/>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middle class</w:t>
            </w:r>
          </w:p>
        </w:tc>
        <w:tc>
          <w:tcPr>
            <w:tcW w:w="1723" w:type="dxa"/>
            <w:tcBorders>
              <w:top w:val="single" w:sz="8" w:space="0" w:color="AEAEAE"/>
              <w:left w:val="nil"/>
              <w:bottom w:val="single" w:sz="8" w:space="0" w:color="AEAEAE"/>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lower class</w:t>
            </w:r>
          </w:p>
        </w:tc>
        <w:tc>
          <w:tcPr>
            <w:tcW w:w="1054" w:type="dxa"/>
            <w:tcBorders>
              <w:top w:val="single" w:sz="8" w:space="0" w:color="AEAEAE"/>
              <w:left w:val="nil"/>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,44532</w:t>
            </w:r>
            <w:r w:rsidRPr="00AB3D46">
              <w:rPr>
                <w:rFonts w:ascii="Arial" w:hAnsi="Arial" w:cs="Arial"/>
                <w:color w:val="010205"/>
                <w:sz w:val="18"/>
                <w:szCs w:val="18"/>
                <w:vertAlign w:val="superscript"/>
              </w:rPr>
              <w:t>*</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,14778</w:t>
            </w:r>
          </w:p>
        </w:tc>
        <w:tc>
          <w:tcPr>
            <w:tcW w:w="650"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,017</w:t>
            </w:r>
          </w:p>
        </w:tc>
        <w:tc>
          <w:tcPr>
            <w:tcW w:w="1448"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,0538</w:t>
            </w:r>
          </w:p>
        </w:tc>
        <w:tc>
          <w:tcPr>
            <w:tcW w:w="1448" w:type="dxa"/>
            <w:tcBorders>
              <w:top w:val="single" w:sz="8" w:space="0" w:color="AEAEAE"/>
              <w:left w:val="single" w:sz="8" w:space="0" w:color="E0E0E0"/>
              <w:bottom w:val="single" w:sz="8" w:space="0" w:color="AEAEAE"/>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,8368</w:t>
            </w:r>
          </w:p>
        </w:tc>
      </w:tr>
      <w:tr w:rsidR="00610BAE" w:rsidRPr="00AB3D46" w:rsidTr="00610BAE">
        <w:trPr>
          <w:cantSplit/>
          <w:jc w:val="center"/>
        </w:trPr>
        <w:tc>
          <w:tcPr>
            <w:tcW w:w="1717" w:type="dxa"/>
            <w:vMerge/>
            <w:tcBorders>
              <w:top w:val="single" w:sz="8" w:space="0" w:color="AEAEAE"/>
              <w:left w:val="nil"/>
              <w:bottom w:val="nil"/>
              <w:right w:val="nil"/>
            </w:tcBorders>
            <w:shd w:val="clear" w:color="auto" w:fill="E0E0E0"/>
          </w:tcPr>
          <w:p w:rsidR="00610BAE" w:rsidRPr="00AB3D46" w:rsidRDefault="00610BAE" w:rsidP="00421020">
            <w:pPr>
              <w:autoSpaceDE w:val="0"/>
              <w:autoSpaceDN w:val="0"/>
              <w:adjustRightInd w:val="0"/>
              <w:spacing w:after="0" w:line="240" w:lineRule="auto"/>
              <w:rPr>
                <w:rFonts w:ascii="Arial" w:hAnsi="Arial" w:cs="Arial"/>
                <w:color w:val="010205"/>
                <w:sz w:val="18"/>
                <w:szCs w:val="18"/>
              </w:rPr>
            </w:pPr>
          </w:p>
        </w:tc>
        <w:tc>
          <w:tcPr>
            <w:tcW w:w="1723" w:type="dxa"/>
            <w:tcBorders>
              <w:top w:val="single" w:sz="8" w:space="0" w:color="AEAEAE"/>
              <w:left w:val="nil"/>
              <w:bottom w:val="single" w:sz="8" w:space="0" w:color="AEAEAE"/>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lower-middle class</w:t>
            </w:r>
          </w:p>
        </w:tc>
        <w:tc>
          <w:tcPr>
            <w:tcW w:w="1054" w:type="dxa"/>
            <w:tcBorders>
              <w:top w:val="single" w:sz="8" w:space="0" w:color="AEAEAE"/>
              <w:left w:val="nil"/>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,27003</w:t>
            </w:r>
            <w:r w:rsidRPr="00AB3D46">
              <w:rPr>
                <w:rFonts w:ascii="Arial" w:hAnsi="Arial" w:cs="Arial"/>
                <w:color w:val="010205"/>
                <w:sz w:val="18"/>
                <w:szCs w:val="18"/>
                <w:vertAlign w:val="superscript"/>
              </w:rPr>
              <w:t>*</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,08740</w:t>
            </w:r>
          </w:p>
        </w:tc>
        <w:tc>
          <w:tcPr>
            <w:tcW w:w="650"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,012</w:t>
            </w:r>
          </w:p>
        </w:tc>
        <w:tc>
          <w:tcPr>
            <w:tcW w:w="1448"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,0398</w:t>
            </w:r>
          </w:p>
        </w:tc>
        <w:tc>
          <w:tcPr>
            <w:tcW w:w="1448" w:type="dxa"/>
            <w:tcBorders>
              <w:top w:val="single" w:sz="8" w:space="0" w:color="AEAEAE"/>
              <w:left w:val="single" w:sz="8" w:space="0" w:color="E0E0E0"/>
              <w:bottom w:val="single" w:sz="8" w:space="0" w:color="AEAEAE"/>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,5002</w:t>
            </w:r>
          </w:p>
        </w:tc>
      </w:tr>
      <w:tr w:rsidR="00610BAE" w:rsidRPr="00AB3D46" w:rsidTr="00610BAE">
        <w:trPr>
          <w:cantSplit/>
          <w:jc w:val="center"/>
        </w:trPr>
        <w:tc>
          <w:tcPr>
            <w:tcW w:w="1717" w:type="dxa"/>
            <w:vMerge/>
            <w:tcBorders>
              <w:top w:val="single" w:sz="8" w:space="0" w:color="AEAEAE"/>
              <w:left w:val="nil"/>
              <w:bottom w:val="nil"/>
              <w:right w:val="nil"/>
            </w:tcBorders>
            <w:shd w:val="clear" w:color="auto" w:fill="E0E0E0"/>
          </w:tcPr>
          <w:p w:rsidR="00610BAE" w:rsidRPr="00AB3D46" w:rsidRDefault="00610BAE" w:rsidP="00421020">
            <w:pPr>
              <w:autoSpaceDE w:val="0"/>
              <w:autoSpaceDN w:val="0"/>
              <w:adjustRightInd w:val="0"/>
              <w:spacing w:after="0" w:line="240" w:lineRule="auto"/>
              <w:rPr>
                <w:rFonts w:ascii="Arial" w:hAnsi="Arial" w:cs="Arial"/>
                <w:color w:val="010205"/>
                <w:sz w:val="18"/>
                <w:szCs w:val="18"/>
              </w:rPr>
            </w:pPr>
          </w:p>
        </w:tc>
        <w:tc>
          <w:tcPr>
            <w:tcW w:w="1723" w:type="dxa"/>
            <w:tcBorders>
              <w:top w:val="single" w:sz="8" w:space="0" w:color="AEAEAE"/>
              <w:left w:val="nil"/>
              <w:bottom w:val="nil"/>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upper class</w:t>
            </w:r>
          </w:p>
        </w:tc>
        <w:tc>
          <w:tcPr>
            <w:tcW w:w="1054" w:type="dxa"/>
            <w:tcBorders>
              <w:top w:val="single" w:sz="8" w:space="0" w:color="AEAEAE"/>
              <w:left w:val="nil"/>
              <w:bottom w:val="nil"/>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-,57747</w:t>
            </w:r>
            <w:r w:rsidRPr="00AB3D46">
              <w:rPr>
                <w:rFonts w:ascii="Arial" w:hAnsi="Arial" w:cs="Arial"/>
                <w:color w:val="010205"/>
                <w:sz w:val="18"/>
                <w:szCs w:val="18"/>
                <w:vertAlign w:val="superscript"/>
              </w:rPr>
              <w:t>*</w:t>
            </w:r>
          </w:p>
        </w:tc>
        <w:tc>
          <w:tcPr>
            <w:tcW w:w="700" w:type="dxa"/>
            <w:tcBorders>
              <w:top w:val="single" w:sz="8" w:space="0" w:color="AEAEAE"/>
              <w:left w:val="single" w:sz="8" w:space="0" w:color="E0E0E0"/>
              <w:bottom w:val="nil"/>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,20037</w:t>
            </w:r>
          </w:p>
        </w:tc>
        <w:tc>
          <w:tcPr>
            <w:tcW w:w="650" w:type="dxa"/>
            <w:tcBorders>
              <w:top w:val="single" w:sz="8" w:space="0" w:color="AEAEAE"/>
              <w:left w:val="single" w:sz="8" w:space="0" w:color="E0E0E0"/>
              <w:bottom w:val="nil"/>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,027</w:t>
            </w:r>
          </w:p>
        </w:tc>
        <w:tc>
          <w:tcPr>
            <w:tcW w:w="1448" w:type="dxa"/>
            <w:tcBorders>
              <w:top w:val="single" w:sz="8" w:space="0" w:color="AEAEAE"/>
              <w:left w:val="single" w:sz="8" w:space="0" w:color="E0E0E0"/>
              <w:bottom w:val="nil"/>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-1,1113</w:t>
            </w:r>
          </w:p>
        </w:tc>
        <w:tc>
          <w:tcPr>
            <w:tcW w:w="1448" w:type="dxa"/>
            <w:tcBorders>
              <w:top w:val="single" w:sz="8" w:space="0" w:color="AEAEAE"/>
              <w:left w:val="single" w:sz="8" w:space="0" w:color="E0E0E0"/>
              <w:bottom w:val="nil"/>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-,0436</w:t>
            </w:r>
          </w:p>
        </w:tc>
      </w:tr>
      <w:tr w:rsidR="00610BAE" w:rsidRPr="00AB3D46" w:rsidTr="00610BAE">
        <w:trPr>
          <w:cantSplit/>
          <w:jc w:val="center"/>
        </w:trPr>
        <w:tc>
          <w:tcPr>
            <w:tcW w:w="1717" w:type="dxa"/>
            <w:vMerge w:val="restart"/>
            <w:tcBorders>
              <w:top w:val="single" w:sz="8" w:space="0" w:color="AEAEAE"/>
              <w:left w:val="nil"/>
              <w:bottom w:val="single" w:sz="8" w:space="0" w:color="152935"/>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upper class</w:t>
            </w:r>
          </w:p>
        </w:tc>
        <w:tc>
          <w:tcPr>
            <w:tcW w:w="1723" w:type="dxa"/>
            <w:tcBorders>
              <w:top w:val="single" w:sz="8" w:space="0" w:color="AEAEAE"/>
              <w:left w:val="nil"/>
              <w:bottom w:val="single" w:sz="8" w:space="0" w:color="AEAEAE"/>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lower class</w:t>
            </w:r>
          </w:p>
        </w:tc>
        <w:tc>
          <w:tcPr>
            <w:tcW w:w="1054" w:type="dxa"/>
            <w:tcBorders>
              <w:top w:val="single" w:sz="8" w:space="0" w:color="AEAEAE"/>
              <w:left w:val="nil"/>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1,02279</w:t>
            </w:r>
            <w:r w:rsidRPr="00AB3D46">
              <w:rPr>
                <w:rFonts w:ascii="Arial" w:hAnsi="Arial" w:cs="Arial"/>
                <w:color w:val="010205"/>
                <w:sz w:val="18"/>
                <w:szCs w:val="18"/>
                <w:vertAlign w:val="superscript"/>
              </w:rPr>
              <w:t>*</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,23708</w:t>
            </w:r>
          </w:p>
        </w:tc>
        <w:tc>
          <w:tcPr>
            <w:tcW w:w="650"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,000</w:t>
            </w:r>
          </w:p>
        </w:tc>
        <w:tc>
          <w:tcPr>
            <w:tcW w:w="1448"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,3944</w:t>
            </w:r>
          </w:p>
        </w:tc>
        <w:tc>
          <w:tcPr>
            <w:tcW w:w="1448" w:type="dxa"/>
            <w:tcBorders>
              <w:top w:val="single" w:sz="8" w:space="0" w:color="AEAEAE"/>
              <w:left w:val="single" w:sz="8" w:space="0" w:color="E0E0E0"/>
              <w:bottom w:val="single" w:sz="8" w:space="0" w:color="AEAEAE"/>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1,6512</w:t>
            </w:r>
          </w:p>
        </w:tc>
      </w:tr>
      <w:tr w:rsidR="00610BAE" w:rsidRPr="00AB3D46" w:rsidTr="00610BAE">
        <w:trPr>
          <w:cantSplit/>
          <w:jc w:val="center"/>
        </w:trPr>
        <w:tc>
          <w:tcPr>
            <w:tcW w:w="1717" w:type="dxa"/>
            <w:vMerge/>
            <w:tcBorders>
              <w:top w:val="single" w:sz="8" w:space="0" w:color="AEAEAE"/>
              <w:left w:val="nil"/>
              <w:bottom w:val="single" w:sz="8" w:space="0" w:color="152935"/>
              <w:right w:val="nil"/>
            </w:tcBorders>
            <w:shd w:val="clear" w:color="auto" w:fill="E0E0E0"/>
          </w:tcPr>
          <w:p w:rsidR="00610BAE" w:rsidRPr="00AB3D46" w:rsidRDefault="00610BAE" w:rsidP="00421020">
            <w:pPr>
              <w:autoSpaceDE w:val="0"/>
              <w:autoSpaceDN w:val="0"/>
              <w:adjustRightInd w:val="0"/>
              <w:spacing w:after="0" w:line="240" w:lineRule="auto"/>
              <w:rPr>
                <w:rFonts w:ascii="Arial" w:hAnsi="Arial" w:cs="Arial"/>
                <w:color w:val="010205"/>
                <w:sz w:val="18"/>
                <w:szCs w:val="18"/>
              </w:rPr>
            </w:pPr>
          </w:p>
        </w:tc>
        <w:tc>
          <w:tcPr>
            <w:tcW w:w="1723" w:type="dxa"/>
            <w:tcBorders>
              <w:top w:val="single" w:sz="8" w:space="0" w:color="AEAEAE"/>
              <w:left w:val="nil"/>
              <w:bottom w:val="single" w:sz="8" w:space="0" w:color="AEAEAE"/>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lower-middle class</w:t>
            </w:r>
          </w:p>
        </w:tc>
        <w:tc>
          <w:tcPr>
            <w:tcW w:w="1054" w:type="dxa"/>
            <w:tcBorders>
              <w:top w:val="single" w:sz="8" w:space="0" w:color="AEAEAE"/>
              <w:left w:val="nil"/>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,84750</w:t>
            </w:r>
            <w:r w:rsidRPr="00AB3D46">
              <w:rPr>
                <w:rFonts w:ascii="Arial" w:hAnsi="Arial" w:cs="Arial"/>
                <w:color w:val="010205"/>
                <w:sz w:val="18"/>
                <w:szCs w:val="18"/>
                <w:vertAlign w:val="superscript"/>
              </w:rPr>
              <w:t>*</w:t>
            </w:r>
          </w:p>
        </w:tc>
        <w:tc>
          <w:tcPr>
            <w:tcW w:w="700"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,20496</w:t>
            </w:r>
          </w:p>
        </w:tc>
        <w:tc>
          <w:tcPr>
            <w:tcW w:w="650"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,000</w:t>
            </w:r>
          </w:p>
        </w:tc>
        <w:tc>
          <w:tcPr>
            <w:tcW w:w="1448" w:type="dxa"/>
            <w:tcBorders>
              <w:top w:val="single" w:sz="8" w:space="0" w:color="AEAEAE"/>
              <w:left w:val="single" w:sz="8" w:space="0" w:color="E0E0E0"/>
              <w:bottom w:val="single" w:sz="8" w:space="0" w:color="AEAEAE"/>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,3020</w:t>
            </w:r>
          </w:p>
        </w:tc>
        <w:tc>
          <w:tcPr>
            <w:tcW w:w="1448" w:type="dxa"/>
            <w:tcBorders>
              <w:top w:val="single" w:sz="8" w:space="0" w:color="AEAEAE"/>
              <w:left w:val="single" w:sz="8" w:space="0" w:color="E0E0E0"/>
              <w:bottom w:val="single" w:sz="8" w:space="0" w:color="AEAEAE"/>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1,3930</w:t>
            </w:r>
          </w:p>
        </w:tc>
      </w:tr>
      <w:tr w:rsidR="00610BAE" w:rsidRPr="00AB3D46" w:rsidTr="00610BAE">
        <w:trPr>
          <w:cantSplit/>
          <w:jc w:val="center"/>
        </w:trPr>
        <w:tc>
          <w:tcPr>
            <w:tcW w:w="1717" w:type="dxa"/>
            <w:vMerge/>
            <w:tcBorders>
              <w:top w:val="single" w:sz="8" w:space="0" w:color="AEAEAE"/>
              <w:left w:val="nil"/>
              <w:bottom w:val="single" w:sz="8" w:space="0" w:color="152935"/>
              <w:right w:val="nil"/>
            </w:tcBorders>
            <w:shd w:val="clear" w:color="auto" w:fill="E0E0E0"/>
          </w:tcPr>
          <w:p w:rsidR="00610BAE" w:rsidRPr="00AB3D46" w:rsidRDefault="00610BAE" w:rsidP="00421020">
            <w:pPr>
              <w:autoSpaceDE w:val="0"/>
              <w:autoSpaceDN w:val="0"/>
              <w:adjustRightInd w:val="0"/>
              <w:spacing w:after="0" w:line="240" w:lineRule="auto"/>
              <w:rPr>
                <w:rFonts w:ascii="Arial" w:hAnsi="Arial" w:cs="Arial"/>
                <w:color w:val="010205"/>
                <w:sz w:val="18"/>
                <w:szCs w:val="18"/>
              </w:rPr>
            </w:pPr>
          </w:p>
        </w:tc>
        <w:tc>
          <w:tcPr>
            <w:tcW w:w="1723" w:type="dxa"/>
            <w:tcBorders>
              <w:top w:val="single" w:sz="8" w:space="0" w:color="AEAEAE"/>
              <w:left w:val="nil"/>
              <w:bottom w:val="single" w:sz="8" w:space="0" w:color="152935"/>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middle class</w:t>
            </w:r>
          </w:p>
        </w:tc>
        <w:tc>
          <w:tcPr>
            <w:tcW w:w="1054" w:type="dxa"/>
            <w:tcBorders>
              <w:top w:val="single" w:sz="8" w:space="0" w:color="AEAEAE"/>
              <w:left w:val="nil"/>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,57747</w:t>
            </w:r>
            <w:r w:rsidRPr="00AB3D46">
              <w:rPr>
                <w:rFonts w:ascii="Arial" w:hAnsi="Arial" w:cs="Arial"/>
                <w:color w:val="010205"/>
                <w:sz w:val="18"/>
                <w:szCs w:val="18"/>
                <w:vertAlign w:val="superscript"/>
              </w:rPr>
              <w:t>*</w:t>
            </w:r>
          </w:p>
        </w:tc>
        <w:tc>
          <w:tcPr>
            <w:tcW w:w="700" w:type="dxa"/>
            <w:tcBorders>
              <w:top w:val="single" w:sz="8" w:space="0" w:color="AEAEAE"/>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,20037</w:t>
            </w:r>
          </w:p>
        </w:tc>
        <w:tc>
          <w:tcPr>
            <w:tcW w:w="650" w:type="dxa"/>
            <w:tcBorders>
              <w:top w:val="single" w:sz="8" w:space="0" w:color="AEAEAE"/>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,027</w:t>
            </w:r>
          </w:p>
        </w:tc>
        <w:tc>
          <w:tcPr>
            <w:tcW w:w="1448" w:type="dxa"/>
            <w:tcBorders>
              <w:top w:val="single" w:sz="8" w:space="0" w:color="AEAEAE"/>
              <w:left w:val="single" w:sz="8" w:space="0" w:color="E0E0E0"/>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,0436</w:t>
            </w:r>
          </w:p>
        </w:tc>
        <w:tc>
          <w:tcPr>
            <w:tcW w:w="1448" w:type="dxa"/>
            <w:tcBorders>
              <w:top w:val="single" w:sz="8" w:space="0" w:color="AEAEAE"/>
              <w:left w:val="single" w:sz="8" w:space="0" w:color="E0E0E0"/>
              <w:bottom w:val="single" w:sz="8" w:space="0" w:color="152935"/>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1,1113</w:t>
            </w:r>
          </w:p>
        </w:tc>
      </w:tr>
      <w:tr w:rsidR="00610BAE" w:rsidRPr="00AB3D46" w:rsidTr="00610BAE">
        <w:trPr>
          <w:cantSplit/>
          <w:jc w:val="center"/>
        </w:trPr>
        <w:tc>
          <w:tcPr>
            <w:tcW w:w="8740" w:type="dxa"/>
            <w:gridSpan w:val="7"/>
            <w:tcBorders>
              <w:top w:val="nil"/>
              <w:left w:val="nil"/>
              <w:bottom w:val="nil"/>
              <w:right w:val="nil"/>
            </w:tcBorders>
            <w:shd w:val="clear" w:color="auto" w:fill="FFFFFF"/>
          </w:tcPr>
          <w:p w:rsidR="00610BAE" w:rsidRPr="00AB3D46" w:rsidRDefault="00610BAE" w:rsidP="00421020">
            <w:pPr>
              <w:autoSpaceDE w:val="0"/>
              <w:autoSpaceDN w:val="0"/>
              <w:adjustRightInd w:val="0"/>
              <w:spacing w:after="0" w:line="240" w:lineRule="auto"/>
              <w:ind w:left="60" w:right="60"/>
              <w:rPr>
                <w:rFonts w:ascii="Arial" w:hAnsi="Arial" w:cs="Arial"/>
                <w:color w:val="010205"/>
                <w:sz w:val="18"/>
                <w:szCs w:val="18"/>
              </w:rPr>
            </w:pPr>
            <w:r w:rsidRPr="00AB3D46">
              <w:rPr>
                <w:rFonts w:ascii="Arial" w:hAnsi="Arial" w:cs="Arial"/>
                <w:color w:val="010205"/>
                <w:sz w:val="18"/>
                <w:szCs w:val="18"/>
              </w:rPr>
              <w:lastRenderedPageBreak/>
              <w:t>*. The mean difference is significant at the 0.05 level.</w:t>
            </w:r>
          </w:p>
        </w:tc>
      </w:tr>
    </w:tbl>
    <w:p w:rsidR="00610BAE" w:rsidRDefault="00610BAE" w:rsidP="00610BAE">
      <w:pPr>
        <w:spacing w:after="0" w:line="240" w:lineRule="auto"/>
        <w:jc w:val="both"/>
        <w:rPr>
          <w:sz w:val="24"/>
          <w:szCs w:val="24"/>
          <w:lang w:val="en-GB"/>
        </w:rPr>
      </w:pPr>
    </w:p>
    <w:p w:rsidR="00610BAE" w:rsidRDefault="00610BAE" w:rsidP="00610B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14:anchorId="31EF9E4C" wp14:editId="5098A0C0">
            <wp:extent cx="4000500" cy="3202952"/>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4000500" cy="3202952"/>
                    </a:xfrm>
                    <a:prstGeom prst="rect">
                      <a:avLst/>
                    </a:prstGeom>
                    <a:noFill/>
                    <a:ln>
                      <a:noFill/>
                    </a:ln>
                  </pic:spPr>
                </pic:pic>
              </a:graphicData>
            </a:graphic>
          </wp:inline>
        </w:drawing>
      </w:r>
    </w:p>
    <w:p w:rsidR="00610BAE" w:rsidRDefault="00610BAE" w:rsidP="00610BAE">
      <w:pPr>
        <w:spacing w:after="0" w:line="240" w:lineRule="auto"/>
        <w:jc w:val="both"/>
        <w:rPr>
          <w:sz w:val="24"/>
          <w:szCs w:val="24"/>
          <w:lang w:val="en-GB"/>
        </w:rPr>
      </w:pPr>
    </w:p>
    <w:p w:rsidR="00610BAE" w:rsidRPr="00610BAE" w:rsidRDefault="00610BAE" w:rsidP="00610BAE">
      <w:pPr>
        <w:spacing w:after="0" w:line="240" w:lineRule="auto"/>
        <w:jc w:val="both"/>
        <w:rPr>
          <w:lang w:val="en-GB"/>
        </w:rPr>
      </w:pPr>
      <w:r w:rsidRPr="00610BAE">
        <w:rPr>
          <w:lang w:val="en-GB"/>
        </w:rPr>
        <w:t>If we consider the pairwise comparisons of each group means, the means of number of assets are different in each social class except of the lower- and lower-middle class. Higher social classes show higher means of number of assets.</w:t>
      </w:r>
    </w:p>
    <w:p w:rsidR="00610BAE" w:rsidRPr="00AB3D46" w:rsidRDefault="00610BAE" w:rsidP="00610BAE">
      <w:pPr>
        <w:autoSpaceDE w:val="0"/>
        <w:autoSpaceDN w:val="0"/>
        <w:adjustRightInd w:val="0"/>
        <w:spacing w:after="0" w:line="240" w:lineRule="auto"/>
        <w:rPr>
          <w:rFonts w:ascii="Times New Roman" w:hAnsi="Times New Roman" w:cs="Times New Roman"/>
          <w:sz w:val="24"/>
          <w:szCs w:val="24"/>
        </w:rPr>
      </w:pPr>
    </w:p>
    <w:tbl>
      <w:tblPr>
        <w:tblW w:w="48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337"/>
      </w:tblGrid>
      <w:tr w:rsidR="00610BAE" w:rsidRPr="00AB3D46" w:rsidTr="00610BAE">
        <w:trPr>
          <w:cantSplit/>
          <w:jc w:val="center"/>
        </w:trPr>
        <w:tc>
          <w:tcPr>
            <w:tcW w:w="4825" w:type="dxa"/>
            <w:gridSpan w:val="3"/>
            <w:tcBorders>
              <w:top w:val="nil"/>
              <w:left w:val="nil"/>
              <w:bottom w:val="nil"/>
              <w:right w:val="nil"/>
            </w:tcBorders>
            <w:shd w:val="clear" w:color="auto" w:fill="FFFFFF"/>
            <w:vAlign w:val="center"/>
          </w:tcPr>
          <w:p w:rsidR="00610BAE" w:rsidRPr="00AB3D46" w:rsidRDefault="00610BAE" w:rsidP="00421020">
            <w:pPr>
              <w:autoSpaceDE w:val="0"/>
              <w:autoSpaceDN w:val="0"/>
              <w:adjustRightInd w:val="0"/>
              <w:spacing w:after="0" w:line="240" w:lineRule="auto"/>
              <w:ind w:left="60" w:right="60"/>
              <w:jc w:val="center"/>
              <w:rPr>
                <w:rFonts w:ascii="Arial" w:hAnsi="Arial" w:cs="Arial"/>
                <w:color w:val="010205"/>
              </w:rPr>
            </w:pPr>
            <w:r w:rsidRPr="00AB3D46">
              <w:rPr>
                <w:rFonts w:ascii="Arial" w:hAnsi="Arial" w:cs="Arial"/>
                <w:b/>
                <w:bCs/>
                <w:color w:val="010205"/>
              </w:rPr>
              <w:t>Measures of Association</w:t>
            </w:r>
          </w:p>
        </w:tc>
      </w:tr>
      <w:tr w:rsidR="00610BAE" w:rsidRPr="00AB3D46" w:rsidTr="00610BAE">
        <w:trPr>
          <w:cantSplit/>
          <w:jc w:val="center"/>
        </w:trPr>
        <w:tc>
          <w:tcPr>
            <w:tcW w:w="2459" w:type="dxa"/>
            <w:tcBorders>
              <w:top w:val="nil"/>
              <w:left w:val="nil"/>
              <w:bottom w:val="single" w:sz="8" w:space="0" w:color="152935"/>
              <w:right w:val="nil"/>
            </w:tcBorders>
            <w:shd w:val="clear" w:color="auto" w:fill="FFFFFF"/>
            <w:vAlign w:val="bottom"/>
          </w:tcPr>
          <w:p w:rsidR="00610BAE" w:rsidRPr="00AB3D46" w:rsidRDefault="00610BAE" w:rsidP="00421020">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Eta</w:t>
            </w:r>
          </w:p>
        </w:tc>
        <w:tc>
          <w:tcPr>
            <w:tcW w:w="1337" w:type="dxa"/>
            <w:tcBorders>
              <w:top w:val="nil"/>
              <w:left w:val="single" w:sz="8" w:space="0" w:color="E0E0E0"/>
              <w:bottom w:val="single" w:sz="8" w:space="0" w:color="152935"/>
              <w:right w:val="nil"/>
            </w:tcBorders>
            <w:shd w:val="clear" w:color="auto" w:fill="FFFFFF"/>
            <w:vAlign w:val="bottom"/>
          </w:tcPr>
          <w:p w:rsidR="00610BAE" w:rsidRPr="00AB3D46" w:rsidRDefault="00610BAE" w:rsidP="00421020">
            <w:pPr>
              <w:autoSpaceDE w:val="0"/>
              <w:autoSpaceDN w:val="0"/>
              <w:adjustRightInd w:val="0"/>
              <w:spacing w:after="0" w:line="240" w:lineRule="auto"/>
              <w:ind w:left="60" w:right="60"/>
              <w:jc w:val="center"/>
              <w:rPr>
                <w:rFonts w:ascii="Arial" w:hAnsi="Arial" w:cs="Arial"/>
                <w:color w:val="264A60"/>
                <w:sz w:val="18"/>
                <w:szCs w:val="18"/>
              </w:rPr>
            </w:pPr>
            <w:r w:rsidRPr="00AB3D46">
              <w:rPr>
                <w:rFonts w:ascii="Arial" w:hAnsi="Arial" w:cs="Arial"/>
                <w:color w:val="264A60"/>
                <w:sz w:val="18"/>
                <w:szCs w:val="18"/>
              </w:rPr>
              <w:t>Eta Squared</w:t>
            </w:r>
          </w:p>
        </w:tc>
      </w:tr>
      <w:tr w:rsidR="00610BAE" w:rsidRPr="00AB3D46" w:rsidTr="00610BAE">
        <w:trPr>
          <w:cantSplit/>
          <w:jc w:val="center"/>
        </w:trPr>
        <w:tc>
          <w:tcPr>
            <w:tcW w:w="2459" w:type="dxa"/>
            <w:tcBorders>
              <w:top w:val="single" w:sz="8" w:space="0" w:color="152935"/>
              <w:left w:val="nil"/>
              <w:bottom w:val="single" w:sz="8" w:space="0" w:color="152935"/>
              <w:right w:val="nil"/>
            </w:tcBorders>
            <w:shd w:val="clear" w:color="auto" w:fill="E0E0E0"/>
          </w:tcPr>
          <w:p w:rsidR="00610BAE" w:rsidRPr="00AB3D46" w:rsidRDefault="00610BAE" w:rsidP="00421020">
            <w:pPr>
              <w:autoSpaceDE w:val="0"/>
              <w:autoSpaceDN w:val="0"/>
              <w:adjustRightInd w:val="0"/>
              <w:spacing w:after="0" w:line="240" w:lineRule="auto"/>
              <w:ind w:left="60" w:right="60"/>
              <w:rPr>
                <w:rFonts w:ascii="Arial" w:hAnsi="Arial" w:cs="Arial"/>
                <w:color w:val="264A60"/>
                <w:sz w:val="18"/>
                <w:szCs w:val="18"/>
              </w:rPr>
            </w:pPr>
            <w:r w:rsidRPr="00AB3D46">
              <w:rPr>
                <w:rFonts w:ascii="Arial" w:hAnsi="Arial" w:cs="Arial"/>
                <w:color w:val="264A60"/>
                <w:sz w:val="18"/>
                <w:szCs w:val="18"/>
              </w:rPr>
              <w:t>number of assets, pieces * social class</w:t>
            </w:r>
          </w:p>
        </w:tc>
        <w:tc>
          <w:tcPr>
            <w:tcW w:w="1029" w:type="dxa"/>
            <w:tcBorders>
              <w:top w:val="single" w:sz="8" w:space="0" w:color="152935"/>
              <w:left w:val="nil"/>
              <w:bottom w:val="single" w:sz="8" w:space="0" w:color="152935"/>
              <w:right w:val="single" w:sz="8" w:space="0" w:color="E0E0E0"/>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,107</w:t>
            </w:r>
          </w:p>
        </w:tc>
        <w:tc>
          <w:tcPr>
            <w:tcW w:w="1337" w:type="dxa"/>
            <w:tcBorders>
              <w:top w:val="single" w:sz="8" w:space="0" w:color="152935"/>
              <w:left w:val="single" w:sz="8" w:space="0" w:color="E0E0E0"/>
              <w:bottom w:val="single" w:sz="8" w:space="0" w:color="152935"/>
              <w:right w:val="nil"/>
            </w:tcBorders>
            <w:shd w:val="clear" w:color="auto" w:fill="FFFFFF"/>
          </w:tcPr>
          <w:p w:rsidR="00610BAE" w:rsidRPr="00AB3D46" w:rsidRDefault="00610BAE" w:rsidP="00421020">
            <w:pPr>
              <w:autoSpaceDE w:val="0"/>
              <w:autoSpaceDN w:val="0"/>
              <w:adjustRightInd w:val="0"/>
              <w:spacing w:after="0" w:line="240" w:lineRule="auto"/>
              <w:ind w:left="60" w:right="60"/>
              <w:jc w:val="right"/>
              <w:rPr>
                <w:rFonts w:ascii="Arial" w:hAnsi="Arial" w:cs="Arial"/>
                <w:color w:val="010205"/>
                <w:sz w:val="18"/>
                <w:szCs w:val="18"/>
              </w:rPr>
            </w:pPr>
            <w:r w:rsidRPr="00AB3D46">
              <w:rPr>
                <w:rFonts w:ascii="Arial" w:hAnsi="Arial" w:cs="Arial"/>
                <w:color w:val="010205"/>
                <w:sz w:val="18"/>
                <w:szCs w:val="18"/>
              </w:rPr>
              <w:t>,011</w:t>
            </w:r>
          </w:p>
        </w:tc>
      </w:tr>
    </w:tbl>
    <w:p w:rsidR="00610BAE" w:rsidRDefault="00610BAE" w:rsidP="00610BAE">
      <w:pPr>
        <w:spacing w:after="0" w:line="240" w:lineRule="auto"/>
        <w:jc w:val="both"/>
        <w:rPr>
          <w:sz w:val="24"/>
          <w:szCs w:val="24"/>
          <w:lang w:val="en-GB"/>
        </w:rPr>
      </w:pPr>
    </w:p>
    <w:p w:rsidR="00610BAE" w:rsidRPr="00610BAE" w:rsidRDefault="00610BAE" w:rsidP="00610BAE">
      <w:pPr>
        <w:spacing w:after="0" w:line="240" w:lineRule="auto"/>
        <w:jc w:val="both"/>
        <w:rPr>
          <w:lang w:val="en-GB"/>
        </w:rPr>
      </w:pPr>
      <w:r w:rsidRPr="00610BAE">
        <w:rPr>
          <w:lang w:val="en-GB"/>
        </w:rPr>
        <w:t>There is a weak relationship between the social class and the number of assets (H=0,107). 1.1 percent of the variance of the number of assets is explained by the social class, the rest 98.9 percent can be explained by other factors.</w:t>
      </w:r>
    </w:p>
    <w:p w:rsidR="002C6018" w:rsidRDefault="002C6018">
      <w:pPr>
        <w:rPr>
          <w:lang w:val="en-GB"/>
        </w:rPr>
      </w:pPr>
      <w:r>
        <w:rPr>
          <w:lang w:val="en-GB"/>
        </w:rPr>
        <w:br w:type="page"/>
      </w:r>
    </w:p>
    <w:p w:rsidR="0046778E" w:rsidRDefault="0046778E" w:rsidP="0046778E">
      <w:pPr>
        <w:spacing w:after="0" w:line="240" w:lineRule="auto"/>
        <w:jc w:val="both"/>
        <w:rPr>
          <w:lang w:val="en-GB"/>
        </w:rPr>
      </w:pPr>
    </w:p>
    <w:p w:rsidR="002C6018" w:rsidRDefault="002C6018" w:rsidP="00543EFD">
      <w:pPr>
        <w:pStyle w:val="Heading1"/>
        <w:numPr>
          <w:ilvl w:val="1"/>
          <w:numId w:val="11"/>
        </w:numPr>
        <w:rPr>
          <w:lang w:val="en-US"/>
        </w:rPr>
      </w:pPr>
      <w:bookmarkStart w:id="10" w:name="_Toc491019964"/>
      <w:r>
        <w:rPr>
          <w:lang w:val="en-US"/>
        </w:rPr>
        <w:t>Correlation and regression analysis</w:t>
      </w:r>
      <w:bookmarkEnd w:id="10"/>
    </w:p>
    <w:p w:rsidR="002C6018" w:rsidRPr="003775CD" w:rsidRDefault="002C6018" w:rsidP="002C6018">
      <w:pPr>
        <w:pStyle w:val="IntenseQuote"/>
        <w:rPr>
          <w:lang w:val="en-US"/>
        </w:rPr>
      </w:pPr>
      <w:r w:rsidRPr="003775CD">
        <w:rPr>
          <w:lang w:val="en-US"/>
        </w:rPr>
        <w:t>Goals</w:t>
      </w:r>
    </w:p>
    <w:p w:rsidR="002C6018" w:rsidRDefault="002C6018" w:rsidP="002C6018">
      <w:pPr>
        <w:spacing w:after="0" w:line="240" w:lineRule="auto"/>
        <w:jc w:val="both"/>
        <w:rPr>
          <w:lang w:val="en-US"/>
        </w:rPr>
      </w:pPr>
      <w:r>
        <w:rPr>
          <w:lang w:val="en-US"/>
        </w:rPr>
        <w:t>This chapter introduces correlation and regression analysis. Learning of this chapter is successful if the Reader is able to do the followings:</w:t>
      </w:r>
    </w:p>
    <w:p w:rsidR="002C6018" w:rsidRDefault="002C6018" w:rsidP="002C6018">
      <w:pPr>
        <w:pStyle w:val="ListParagraph"/>
        <w:numPr>
          <w:ilvl w:val="0"/>
          <w:numId w:val="1"/>
        </w:numPr>
        <w:spacing w:after="0" w:line="240" w:lineRule="auto"/>
        <w:ind w:left="426"/>
        <w:jc w:val="both"/>
        <w:rPr>
          <w:lang w:val="en-US"/>
        </w:rPr>
      </w:pPr>
      <w:r>
        <w:rPr>
          <w:lang w:val="en-US"/>
        </w:rPr>
        <w:t>examine a relationship between a metric variables and build regression models</w:t>
      </w:r>
    </w:p>
    <w:p w:rsidR="002C6018" w:rsidRPr="00414EBE" w:rsidRDefault="002C6018" w:rsidP="002C6018">
      <w:pPr>
        <w:pStyle w:val="ListParagraph"/>
        <w:numPr>
          <w:ilvl w:val="0"/>
          <w:numId w:val="1"/>
        </w:numPr>
        <w:spacing w:after="0" w:line="240" w:lineRule="auto"/>
        <w:ind w:left="426"/>
        <w:jc w:val="both"/>
        <w:rPr>
          <w:lang w:val="en-US"/>
        </w:rPr>
      </w:pPr>
      <w:r>
        <w:rPr>
          <w:lang w:val="en-US"/>
        </w:rPr>
        <w:t>calculate the coefficient of correlation and build regression models on paper and by SPSS and interpret the results.</w:t>
      </w:r>
    </w:p>
    <w:p w:rsidR="002C6018" w:rsidRDefault="002C6018" w:rsidP="002C6018">
      <w:pPr>
        <w:pStyle w:val="IntenseQuote"/>
        <w:rPr>
          <w:lang w:val="en-US"/>
        </w:rPr>
      </w:pPr>
      <w:r>
        <w:rPr>
          <w:lang w:val="en-US"/>
        </w:rPr>
        <w:t>Definitions</w:t>
      </w:r>
    </w:p>
    <w:p w:rsidR="002C6018" w:rsidRPr="00CB423F" w:rsidRDefault="002C6018" w:rsidP="002C6018">
      <w:pPr>
        <w:spacing w:after="0" w:line="240" w:lineRule="auto"/>
        <w:jc w:val="both"/>
        <w:rPr>
          <w:lang w:val="en-US"/>
        </w:rPr>
      </w:pPr>
      <w:r w:rsidRPr="00CB423F">
        <w:rPr>
          <w:b/>
          <w:lang w:val="en-US"/>
        </w:rPr>
        <w:t>Dependent variable</w:t>
      </w:r>
      <w:r w:rsidRPr="00CB423F">
        <w:rPr>
          <w:lang w:val="en-US"/>
        </w:rPr>
        <w:t xml:space="preserve"> is the variable being predicted or estimated</w:t>
      </w:r>
    </w:p>
    <w:p w:rsidR="002C6018" w:rsidRDefault="002C6018" w:rsidP="002C6018">
      <w:pPr>
        <w:spacing w:after="0" w:line="240" w:lineRule="auto"/>
        <w:jc w:val="both"/>
        <w:rPr>
          <w:b/>
          <w:lang w:val="en-US"/>
        </w:rPr>
      </w:pPr>
    </w:p>
    <w:p w:rsidR="002C6018" w:rsidRPr="00CB423F" w:rsidRDefault="002C6018" w:rsidP="002C6018">
      <w:pPr>
        <w:spacing w:after="0" w:line="240" w:lineRule="auto"/>
        <w:jc w:val="both"/>
        <w:rPr>
          <w:lang w:val="en-US"/>
        </w:rPr>
      </w:pPr>
      <w:r w:rsidRPr="00CB423F">
        <w:rPr>
          <w:b/>
          <w:lang w:val="en-US"/>
        </w:rPr>
        <w:t>Independent variable</w:t>
      </w:r>
      <w:r w:rsidRPr="00CB423F">
        <w:rPr>
          <w:lang w:val="en-US"/>
        </w:rPr>
        <w:t xml:space="preserve"> pro</w:t>
      </w:r>
      <w:r w:rsidR="00D9466C">
        <w:rPr>
          <w:lang w:val="en-US"/>
        </w:rPr>
        <w:t>vides the basis for estimation.</w:t>
      </w:r>
      <w:r w:rsidRPr="00CB423F">
        <w:rPr>
          <w:lang w:val="en-US"/>
        </w:rPr>
        <w:t xml:space="preserve"> It is the predictor variable</w:t>
      </w:r>
    </w:p>
    <w:p w:rsidR="002C6018" w:rsidRDefault="002C6018" w:rsidP="002C6018">
      <w:pPr>
        <w:spacing w:after="0" w:line="240" w:lineRule="auto"/>
        <w:jc w:val="both"/>
        <w:rPr>
          <w:b/>
          <w:lang w:val="en-US"/>
        </w:rPr>
      </w:pPr>
    </w:p>
    <w:p w:rsidR="002C6018" w:rsidRPr="00CB423F" w:rsidRDefault="002C6018" w:rsidP="002C6018">
      <w:pPr>
        <w:spacing w:after="0" w:line="240" w:lineRule="auto"/>
        <w:jc w:val="both"/>
        <w:rPr>
          <w:lang w:val="en-US"/>
        </w:rPr>
      </w:pPr>
      <w:r w:rsidRPr="00CB423F">
        <w:rPr>
          <w:b/>
          <w:lang w:val="en-US"/>
        </w:rPr>
        <w:t>Correlation analysis</w:t>
      </w:r>
      <w:r w:rsidRPr="00CB423F">
        <w:rPr>
          <w:lang w:val="en-US"/>
        </w:rPr>
        <w:t xml:space="preserve">: a method which can be used for measuring </w:t>
      </w:r>
      <w:r w:rsidR="00D9466C">
        <w:rPr>
          <w:lang w:val="en-US"/>
        </w:rPr>
        <w:t xml:space="preserve">the </w:t>
      </w:r>
      <w:r w:rsidRPr="00CB423F">
        <w:rPr>
          <w:lang w:val="en-US"/>
        </w:rPr>
        <w:t>relationship between metric variables</w:t>
      </w:r>
    </w:p>
    <w:p w:rsidR="002C6018" w:rsidRDefault="002C6018" w:rsidP="002C6018">
      <w:pPr>
        <w:spacing w:after="0" w:line="240" w:lineRule="auto"/>
        <w:jc w:val="both"/>
        <w:rPr>
          <w:b/>
          <w:lang w:val="en-US"/>
        </w:rPr>
      </w:pPr>
    </w:p>
    <w:p w:rsidR="002C6018" w:rsidRPr="00CB423F" w:rsidRDefault="002C6018" w:rsidP="002C6018">
      <w:pPr>
        <w:spacing w:after="0" w:line="240" w:lineRule="auto"/>
        <w:jc w:val="both"/>
        <w:rPr>
          <w:lang w:val="en-US"/>
        </w:rPr>
      </w:pPr>
      <w:r w:rsidRPr="00CB423F">
        <w:rPr>
          <w:b/>
          <w:lang w:val="en-US"/>
        </w:rPr>
        <w:t>Regression analysis</w:t>
      </w:r>
      <w:r w:rsidRPr="00CB423F">
        <w:rPr>
          <w:lang w:val="en-US"/>
        </w:rPr>
        <w:t>: in a regression analysis we use the independent variable (x) to esti</w:t>
      </w:r>
      <w:r w:rsidR="00D9466C">
        <w:rPr>
          <w:lang w:val="en-US"/>
        </w:rPr>
        <w:t>mate the dependent variable (y)</w:t>
      </w:r>
    </w:p>
    <w:p w:rsidR="002C6018" w:rsidRDefault="002C6018" w:rsidP="002C6018">
      <w:pPr>
        <w:spacing w:after="0" w:line="240" w:lineRule="auto"/>
        <w:jc w:val="both"/>
        <w:rPr>
          <w:b/>
          <w:lang w:val="en-US"/>
        </w:rPr>
      </w:pPr>
    </w:p>
    <w:p w:rsidR="002C6018" w:rsidRPr="00CB423F" w:rsidRDefault="002C6018" w:rsidP="002C6018">
      <w:pPr>
        <w:spacing w:after="0" w:line="240" w:lineRule="auto"/>
        <w:jc w:val="both"/>
        <w:rPr>
          <w:lang w:val="en-US"/>
        </w:rPr>
      </w:pPr>
      <w:r w:rsidRPr="00CB423F">
        <w:rPr>
          <w:b/>
          <w:lang w:val="en-US"/>
        </w:rPr>
        <w:t>Coefficient of Correlation</w:t>
      </w:r>
      <w:r w:rsidRPr="00CB423F">
        <w:rPr>
          <w:lang w:val="en-US"/>
        </w:rPr>
        <w:t xml:space="preserve"> is a measure of the strength of the relationship between two variables</w:t>
      </w:r>
    </w:p>
    <w:p w:rsidR="002C6018" w:rsidRDefault="002C6018" w:rsidP="002C6018">
      <w:pPr>
        <w:spacing w:after="0" w:line="240" w:lineRule="auto"/>
        <w:jc w:val="both"/>
        <w:rPr>
          <w:b/>
          <w:lang w:val="en-US"/>
        </w:rPr>
      </w:pPr>
    </w:p>
    <w:p w:rsidR="002C6018" w:rsidRPr="00CB423F" w:rsidRDefault="002C6018" w:rsidP="002C6018">
      <w:pPr>
        <w:spacing w:after="0" w:line="240" w:lineRule="auto"/>
        <w:jc w:val="both"/>
        <w:rPr>
          <w:lang w:val="en-US"/>
        </w:rPr>
      </w:pPr>
      <w:r w:rsidRPr="00CB423F">
        <w:rPr>
          <w:b/>
          <w:lang w:val="en-US"/>
        </w:rPr>
        <w:t>b</w:t>
      </w:r>
      <w:r w:rsidRPr="00CB423F">
        <w:rPr>
          <w:b/>
          <w:vertAlign w:val="subscript"/>
          <w:lang w:val="en-US"/>
        </w:rPr>
        <w:t>0</w:t>
      </w:r>
      <w:r w:rsidRPr="00CB423F">
        <w:rPr>
          <w:lang w:val="en-US"/>
        </w:rPr>
        <w:t>: is the y-intercept of a linear regression function. It is</w:t>
      </w:r>
      <w:r w:rsidR="00D9466C">
        <w:rPr>
          <w:lang w:val="en-US"/>
        </w:rPr>
        <w:t xml:space="preserve"> the estimated y value when x=0</w:t>
      </w:r>
    </w:p>
    <w:p w:rsidR="002C6018" w:rsidRDefault="002C6018" w:rsidP="002C6018">
      <w:pPr>
        <w:spacing w:after="0" w:line="240" w:lineRule="auto"/>
        <w:jc w:val="both"/>
        <w:rPr>
          <w:b/>
          <w:lang w:val="en-US"/>
        </w:rPr>
      </w:pPr>
    </w:p>
    <w:p w:rsidR="002C6018" w:rsidRPr="00CB423F" w:rsidRDefault="002C6018" w:rsidP="002C6018">
      <w:pPr>
        <w:spacing w:after="0" w:line="240" w:lineRule="auto"/>
        <w:jc w:val="both"/>
        <w:rPr>
          <w:lang w:val="en-US"/>
        </w:rPr>
      </w:pPr>
      <w:r w:rsidRPr="00CB423F">
        <w:rPr>
          <w:b/>
          <w:lang w:val="en-US"/>
        </w:rPr>
        <w:t>b</w:t>
      </w:r>
      <w:r w:rsidRPr="00CB423F">
        <w:rPr>
          <w:b/>
          <w:vertAlign w:val="subscript"/>
          <w:lang w:val="en-US"/>
        </w:rPr>
        <w:t>1</w:t>
      </w:r>
      <w:r w:rsidRPr="00CB423F">
        <w:rPr>
          <w:lang w:val="en-US"/>
        </w:rPr>
        <w:t>: is the slope of a linear regression function. If x increases by one unit, the estimated y increases or decreases on average by b</w:t>
      </w:r>
      <w:r w:rsidRPr="00CB423F">
        <w:rPr>
          <w:vertAlign w:val="subscript"/>
          <w:lang w:val="en-US"/>
        </w:rPr>
        <w:t>1</w:t>
      </w:r>
      <w:r w:rsidRPr="00CB423F">
        <w:rPr>
          <w:lang w:val="en-US"/>
        </w:rPr>
        <w:t xml:space="preserve"> unit.</w:t>
      </w:r>
    </w:p>
    <w:p w:rsidR="002C6018" w:rsidRDefault="002C6018" w:rsidP="002C6018">
      <w:pPr>
        <w:spacing w:after="0" w:line="240" w:lineRule="auto"/>
        <w:jc w:val="both"/>
        <w:rPr>
          <w:b/>
          <w:lang w:val="en-US"/>
        </w:rPr>
      </w:pPr>
    </w:p>
    <w:p w:rsidR="002C6018" w:rsidRPr="00CB423F" w:rsidRDefault="002C6018" w:rsidP="002C6018">
      <w:pPr>
        <w:spacing w:after="0" w:line="240" w:lineRule="auto"/>
        <w:jc w:val="both"/>
        <w:rPr>
          <w:lang w:val="en-US"/>
        </w:rPr>
      </w:pPr>
      <w:r w:rsidRPr="00CB423F">
        <w:rPr>
          <w:b/>
          <w:lang w:val="en-US"/>
        </w:rPr>
        <w:t>Coefficient of determination</w:t>
      </w:r>
      <w:r w:rsidRPr="00CB423F">
        <w:rPr>
          <w:lang w:val="en-US"/>
        </w:rPr>
        <w:t>: is the proportion of the total variation in the dependent variable (y) that is explained by the independent variable (x)</w:t>
      </w:r>
    </w:p>
    <w:p w:rsidR="002C6018" w:rsidRDefault="002C6018" w:rsidP="002C6018">
      <w:pPr>
        <w:spacing w:after="0" w:line="240" w:lineRule="auto"/>
        <w:jc w:val="both"/>
        <w:rPr>
          <w:b/>
          <w:lang w:val="en-US"/>
        </w:rPr>
      </w:pPr>
    </w:p>
    <w:p w:rsidR="002C6018" w:rsidRPr="00CB423F" w:rsidRDefault="002C6018" w:rsidP="002C6018">
      <w:pPr>
        <w:spacing w:after="0" w:line="240" w:lineRule="auto"/>
        <w:jc w:val="both"/>
        <w:rPr>
          <w:lang w:val="en-US"/>
        </w:rPr>
      </w:pPr>
      <w:r w:rsidRPr="00CB423F">
        <w:rPr>
          <w:b/>
          <w:lang w:val="en-US"/>
        </w:rPr>
        <w:t>Standard erro</w:t>
      </w:r>
      <w:r>
        <w:rPr>
          <w:b/>
          <w:lang w:val="en-US"/>
        </w:rPr>
        <w:t xml:space="preserve">r </w:t>
      </w:r>
      <w:r w:rsidRPr="00CB423F">
        <w:rPr>
          <w:b/>
          <w:lang w:val="en-US"/>
        </w:rPr>
        <w:t>of the estimates</w:t>
      </w:r>
      <w:r w:rsidRPr="00CB423F">
        <w:rPr>
          <w:lang w:val="en-US"/>
        </w:rPr>
        <w:t xml:space="preserve"> (in a regression model): shows the average difference between the observed</w:t>
      </w:r>
      <w:r w:rsidR="00D9466C">
        <w:rPr>
          <w:lang w:val="en-US"/>
        </w:rPr>
        <w:t xml:space="preserve"> and the estimated values of y</w:t>
      </w:r>
    </w:p>
    <w:p w:rsidR="002C6018" w:rsidRDefault="002C6018" w:rsidP="007C3261">
      <w:pPr>
        <w:pStyle w:val="IntenseQuote"/>
        <w:pageBreakBefore/>
        <w:ind w:left="862" w:right="862"/>
        <w:rPr>
          <w:lang w:val="en-US"/>
        </w:rPr>
      </w:pPr>
      <w:r>
        <w:rPr>
          <w:lang w:val="en-US"/>
        </w:rPr>
        <w:lastRenderedPageBreak/>
        <w:t>Learning activities</w:t>
      </w:r>
    </w:p>
    <w:p w:rsidR="002C6018" w:rsidRPr="002210B4" w:rsidRDefault="002C6018" w:rsidP="002C6018">
      <w:pPr>
        <w:spacing w:after="0" w:line="240" w:lineRule="auto"/>
        <w:jc w:val="both"/>
        <w:rPr>
          <w:lang w:val="en-US"/>
        </w:rPr>
      </w:pPr>
      <w:r w:rsidRPr="002210B4">
        <w:rPr>
          <w:lang w:val="en-US"/>
        </w:rPr>
        <w:t xml:space="preserve">In order to learn the </w:t>
      </w:r>
      <w:r>
        <w:rPr>
          <w:lang w:val="en-US"/>
        </w:rPr>
        <w:t>concept</w:t>
      </w:r>
      <w:r w:rsidRPr="001B310A">
        <w:rPr>
          <w:lang w:val="en-US"/>
        </w:rPr>
        <w:t xml:space="preserve">, calculation and interpretation </w:t>
      </w:r>
      <w:r>
        <w:rPr>
          <w:lang w:val="en-US"/>
        </w:rPr>
        <w:t>in the topic of</w:t>
      </w:r>
      <w:r w:rsidRPr="001B310A">
        <w:rPr>
          <w:lang w:val="en-US"/>
        </w:rPr>
        <w:t xml:space="preserve"> </w:t>
      </w:r>
      <w:r>
        <w:rPr>
          <w:lang w:val="en-US"/>
        </w:rPr>
        <w:t>ANOVA</w:t>
      </w:r>
    </w:p>
    <w:p w:rsidR="002C6018" w:rsidRPr="00543EFD" w:rsidRDefault="002C6018" w:rsidP="007F55E6">
      <w:pPr>
        <w:pStyle w:val="ListParagraph"/>
        <w:numPr>
          <w:ilvl w:val="0"/>
          <w:numId w:val="32"/>
        </w:numPr>
        <w:spacing w:after="0" w:line="240" w:lineRule="auto"/>
        <w:jc w:val="both"/>
        <w:rPr>
          <w:lang w:val="en-US"/>
        </w:rPr>
      </w:pPr>
      <w:r w:rsidRPr="00543EFD">
        <w:rPr>
          <w:lang w:val="en-US"/>
        </w:rPr>
        <w:t xml:space="preserve">Read Chapter </w:t>
      </w:r>
      <w:r w:rsidR="00543EFD" w:rsidRPr="00543EFD">
        <w:rPr>
          <w:lang w:val="en-US"/>
        </w:rPr>
        <w:t>13</w:t>
      </w:r>
      <w:r w:rsidRPr="00543EFD">
        <w:rPr>
          <w:lang w:val="en-US"/>
        </w:rPr>
        <w:t xml:space="preserve"> from the book (Page</w:t>
      </w:r>
      <w:r w:rsidR="00543EFD" w:rsidRPr="00543EFD">
        <w:rPr>
          <w:lang w:val="en-US"/>
        </w:rPr>
        <w:t xml:space="preserve"> 461-511</w:t>
      </w:r>
      <w:r w:rsidRPr="00543EFD">
        <w:rPr>
          <w:lang w:val="en-US"/>
        </w:rPr>
        <w:t>)!</w:t>
      </w:r>
    </w:p>
    <w:p w:rsidR="002C6018" w:rsidRPr="00720B85" w:rsidRDefault="002C6018" w:rsidP="00720B85">
      <w:pPr>
        <w:pStyle w:val="ListParagraph"/>
        <w:numPr>
          <w:ilvl w:val="0"/>
          <w:numId w:val="32"/>
        </w:numPr>
        <w:spacing w:after="0" w:line="240" w:lineRule="auto"/>
        <w:jc w:val="both"/>
        <w:rPr>
          <w:lang w:val="en-US"/>
        </w:rPr>
      </w:pPr>
      <w:r w:rsidRPr="00720B85">
        <w:rPr>
          <w:lang w:val="en-US"/>
        </w:rPr>
        <w:t>Open and explore</w:t>
      </w:r>
      <w:r w:rsidR="00720B85" w:rsidRPr="00720B85">
        <w:rPr>
          <w:lang w:val="en-US"/>
        </w:rPr>
        <w:t xml:space="preserve"> 4_3_correlationandregression</w:t>
      </w:r>
      <w:r w:rsidRPr="00720B85">
        <w:rPr>
          <w:lang w:val="en-US"/>
        </w:rPr>
        <w:t>.ppt!</w:t>
      </w:r>
    </w:p>
    <w:p w:rsidR="002C6018" w:rsidRDefault="002C6018" w:rsidP="007F55E6">
      <w:pPr>
        <w:pStyle w:val="ListParagraph"/>
        <w:numPr>
          <w:ilvl w:val="0"/>
          <w:numId w:val="32"/>
        </w:numPr>
        <w:spacing w:after="0" w:line="240" w:lineRule="auto"/>
        <w:jc w:val="both"/>
        <w:rPr>
          <w:lang w:val="en-US"/>
        </w:rPr>
      </w:pPr>
      <w:r w:rsidRPr="002210B4">
        <w:rPr>
          <w:lang w:val="en-US"/>
        </w:rPr>
        <w:t>Explore and solve the sample tasks</w:t>
      </w:r>
      <w:r>
        <w:rPr>
          <w:lang w:val="en-US"/>
        </w:rPr>
        <w:t>!</w:t>
      </w:r>
    </w:p>
    <w:p w:rsidR="002C6018" w:rsidRPr="00DC7A7B" w:rsidRDefault="002C6018" w:rsidP="007F55E6">
      <w:pPr>
        <w:pStyle w:val="ListParagraph"/>
        <w:numPr>
          <w:ilvl w:val="0"/>
          <w:numId w:val="32"/>
        </w:numPr>
        <w:spacing w:after="0" w:line="240" w:lineRule="auto"/>
        <w:jc w:val="both"/>
        <w:rPr>
          <w:lang w:val="en-US"/>
        </w:rPr>
      </w:pPr>
      <w:r>
        <w:rPr>
          <w:lang w:val="en-US"/>
        </w:rPr>
        <w:t>Check your knowledge: solve the chapter exercises in the book!</w:t>
      </w:r>
    </w:p>
    <w:p w:rsidR="002C6018" w:rsidRPr="006B4757" w:rsidRDefault="002C6018" w:rsidP="002C6018">
      <w:pPr>
        <w:pStyle w:val="IntenseQuote"/>
        <w:rPr>
          <w:lang w:val="en-US"/>
        </w:rPr>
      </w:pPr>
      <w:r w:rsidRPr="006B4757">
        <w:rPr>
          <w:lang w:val="en-US"/>
        </w:rPr>
        <w:t>Sample tasks</w:t>
      </w:r>
    </w:p>
    <w:p w:rsidR="002C6018" w:rsidRPr="002C6018" w:rsidRDefault="002C6018" w:rsidP="002C6018">
      <w:pPr>
        <w:spacing w:after="0" w:line="240" w:lineRule="auto"/>
        <w:rPr>
          <w:lang w:val="en-GB"/>
        </w:rPr>
      </w:pPr>
      <w:r w:rsidRPr="002C6018">
        <w:rPr>
          <w:b/>
          <w:lang w:val="en-GB"/>
        </w:rPr>
        <w:t xml:space="preserve">1. </w:t>
      </w:r>
      <w:r w:rsidRPr="002C6018">
        <w:rPr>
          <w:lang w:val="en-GB"/>
        </w:rPr>
        <w:t xml:space="preserve">In a case of 20 employees the years spent in </w:t>
      </w:r>
      <w:r w:rsidR="006850A4">
        <w:rPr>
          <w:lang w:val="en-GB"/>
        </w:rPr>
        <w:t xml:space="preserve">the </w:t>
      </w:r>
      <w:r w:rsidRPr="002C6018">
        <w:rPr>
          <w:lang w:val="en-GB"/>
        </w:rPr>
        <w:t xml:space="preserve">education system and </w:t>
      </w:r>
      <w:r w:rsidR="006850A4">
        <w:rPr>
          <w:lang w:val="en-GB"/>
        </w:rPr>
        <w:t xml:space="preserve">the </w:t>
      </w:r>
      <w:r w:rsidRPr="002C6018">
        <w:rPr>
          <w:lang w:val="en-GB"/>
        </w:rPr>
        <w:t>monthly salary data are known:</w:t>
      </w:r>
    </w:p>
    <w:p w:rsidR="002C6018" w:rsidRPr="002C6018" w:rsidRDefault="002C6018" w:rsidP="002C6018">
      <w:pPr>
        <w:spacing w:after="0" w:line="240" w:lineRule="auto"/>
        <w:rPr>
          <w:lang w:val="en-GB"/>
        </w:rPr>
      </w:pPr>
    </w:p>
    <w:tbl>
      <w:tblPr>
        <w:tblW w:w="4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0"/>
        <w:gridCol w:w="2441"/>
      </w:tblGrid>
      <w:tr w:rsidR="002C6018" w:rsidRPr="002C6018" w:rsidTr="00421020">
        <w:trPr>
          <w:trHeight w:val="504"/>
          <w:jc w:val="center"/>
        </w:trPr>
        <w:tc>
          <w:tcPr>
            <w:tcW w:w="2340" w:type="dxa"/>
            <w:shd w:val="clear" w:color="auto" w:fill="auto"/>
            <w:vAlign w:val="center"/>
            <w:hideMark/>
          </w:tcPr>
          <w:p w:rsidR="002C6018" w:rsidRPr="002C6018" w:rsidRDefault="002C6018" w:rsidP="00421020">
            <w:pPr>
              <w:spacing w:after="0" w:line="240" w:lineRule="auto"/>
              <w:jc w:val="center"/>
              <w:rPr>
                <w:b/>
                <w:lang w:val="en-GB"/>
              </w:rPr>
            </w:pPr>
            <w:r w:rsidRPr="002C6018">
              <w:rPr>
                <w:b/>
                <w:lang w:val="en-GB"/>
              </w:rPr>
              <w:t xml:space="preserve">Years spent in </w:t>
            </w:r>
            <w:proofErr w:type="spellStart"/>
            <w:r w:rsidR="006850A4">
              <w:rPr>
                <w:b/>
                <w:lang w:val="en-GB"/>
              </w:rPr>
              <w:t>the</w:t>
            </w:r>
            <w:r w:rsidRPr="002C6018">
              <w:rPr>
                <w:b/>
                <w:lang w:val="en-GB"/>
              </w:rPr>
              <w:t>education</w:t>
            </w:r>
            <w:proofErr w:type="spellEnd"/>
            <w:r w:rsidRPr="002C6018">
              <w:rPr>
                <w:b/>
                <w:lang w:val="en-GB"/>
              </w:rPr>
              <w:t xml:space="preserve"> system (year)</w:t>
            </w:r>
          </w:p>
        </w:tc>
        <w:tc>
          <w:tcPr>
            <w:tcW w:w="2441" w:type="dxa"/>
            <w:shd w:val="clear" w:color="auto" w:fill="auto"/>
            <w:noWrap/>
            <w:vAlign w:val="center"/>
            <w:hideMark/>
          </w:tcPr>
          <w:p w:rsidR="002C6018" w:rsidRPr="002C6018" w:rsidRDefault="002C6018" w:rsidP="00421020">
            <w:pPr>
              <w:spacing w:after="0" w:line="240" w:lineRule="auto"/>
              <w:jc w:val="center"/>
              <w:rPr>
                <w:b/>
                <w:lang w:val="en-GB"/>
              </w:rPr>
            </w:pPr>
            <w:r w:rsidRPr="002C6018">
              <w:rPr>
                <w:b/>
                <w:lang w:val="en-GB"/>
              </w:rPr>
              <w:t>Monthly salary (thousand HUF)</w:t>
            </w:r>
          </w:p>
        </w:tc>
      </w:tr>
      <w:tr w:rsidR="002C6018" w:rsidRPr="002C6018" w:rsidTr="00421020">
        <w:trPr>
          <w:trHeight w:val="204"/>
          <w:jc w:val="center"/>
        </w:trPr>
        <w:tc>
          <w:tcPr>
            <w:tcW w:w="2340" w:type="dxa"/>
            <w:shd w:val="clear" w:color="auto" w:fill="auto"/>
            <w:hideMark/>
          </w:tcPr>
          <w:p w:rsidR="002C6018" w:rsidRPr="002C6018" w:rsidRDefault="002C6018" w:rsidP="00421020">
            <w:pPr>
              <w:spacing w:after="0" w:line="240" w:lineRule="auto"/>
              <w:jc w:val="center"/>
            </w:pPr>
            <w:r w:rsidRPr="002C6018">
              <w:t>19</w:t>
            </w:r>
          </w:p>
        </w:tc>
        <w:tc>
          <w:tcPr>
            <w:tcW w:w="2441" w:type="dxa"/>
            <w:shd w:val="clear" w:color="auto" w:fill="auto"/>
            <w:noWrap/>
            <w:vAlign w:val="center"/>
            <w:hideMark/>
          </w:tcPr>
          <w:p w:rsidR="002C6018" w:rsidRPr="002C6018" w:rsidRDefault="002C6018" w:rsidP="00421020">
            <w:pPr>
              <w:spacing w:after="0"/>
              <w:jc w:val="center"/>
              <w:rPr>
                <w:color w:val="000000"/>
              </w:rPr>
            </w:pPr>
            <w:r w:rsidRPr="002C6018">
              <w:rPr>
                <w:color w:val="000000"/>
              </w:rPr>
              <w:t>167,5</w:t>
            </w:r>
          </w:p>
        </w:tc>
      </w:tr>
      <w:tr w:rsidR="002C6018" w:rsidRPr="002C6018" w:rsidTr="00421020">
        <w:trPr>
          <w:trHeight w:val="204"/>
          <w:jc w:val="center"/>
        </w:trPr>
        <w:tc>
          <w:tcPr>
            <w:tcW w:w="2340" w:type="dxa"/>
            <w:shd w:val="clear" w:color="auto" w:fill="auto"/>
            <w:noWrap/>
            <w:hideMark/>
          </w:tcPr>
          <w:p w:rsidR="002C6018" w:rsidRPr="002C6018" w:rsidRDefault="002C6018" w:rsidP="00421020">
            <w:pPr>
              <w:spacing w:after="0" w:line="240" w:lineRule="auto"/>
              <w:jc w:val="center"/>
            </w:pPr>
            <w:r w:rsidRPr="002C6018">
              <w:t>12</w:t>
            </w:r>
          </w:p>
        </w:tc>
        <w:tc>
          <w:tcPr>
            <w:tcW w:w="2441" w:type="dxa"/>
            <w:shd w:val="clear" w:color="auto" w:fill="auto"/>
            <w:noWrap/>
            <w:vAlign w:val="center"/>
            <w:hideMark/>
          </w:tcPr>
          <w:p w:rsidR="002C6018" w:rsidRPr="002C6018" w:rsidRDefault="002C6018" w:rsidP="00421020">
            <w:pPr>
              <w:spacing w:after="0"/>
              <w:jc w:val="center"/>
              <w:rPr>
                <w:color w:val="000000"/>
              </w:rPr>
            </w:pPr>
            <w:r w:rsidRPr="002C6018">
              <w:rPr>
                <w:color w:val="000000"/>
              </w:rPr>
              <w:t>125</w:t>
            </w:r>
          </w:p>
        </w:tc>
      </w:tr>
      <w:tr w:rsidR="002C6018" w:rsidRPr="002C6018" w:rsidTr="00421020">
        <w:trPr>
          <w:trHeight w:val="204"/>
          <w:jc w:val="center"/>
        </w:trPr>
        <w:tc>
          <w:tcPr>
            <w:tcW w:w="2340" w:type="dxa"/>
            <w:shd w:val="clear" w:color="auto" w:fill="auto"/>
            <w:noWrap/>
            <w:hideMark/>
          </w:tcPr>
          <w:p w:rsidR="002C6018" w:rsidRPr="002C6018" w:rsidRDefault="002C6018" w:rsidP="00421020">
            <w:pPr>
              <w:spacing w:after="0" w:line="240" w:lineRule="auto"/>
              <w:jc w:val="center"/>
            </w:pPr>
            <w:r w:rsidRPr="002C6018">
              <w:t>12</w:t>
            </w:r>
          </w:p>
        </w:tc>
        <w:tc>
          <w:tcPr>
            <w:tcW w:w="2441" w:type="dxa"/>
            <w:shd w:val="clear" w:color="auto" w:fill="auto"/>
            <w:noWrap/>
            <w:vAlign w:val="center"/>
            <w:hideMark/>
          </w:tcPr>
          <w:p w:rsidR="002C6018" w:rsidRPr="002C6018" w:rsidRDefault="002C6018" w:rsidP="00421020">
            <w:pPr>
              <w:spacing w:after="0"/>
              <w:jc w:val="center"/>
              <w:rPr>
                <w:color w:val="000000"/>
              </w:rPr>
            </w:pPr>
            <w:r w:rsidRPr="002C6018">
              <w:rPr>
                <w:color w:val="000000"/>
              </w:rPr>
              <w:t>93,7</w:t>
            </w:r>
          </w:p>
        </w:tc>
      </w:tr>
      <w:tr w:rsidR="002C6018" w:rsidRPr="002C6018" w:rsidTr="00421020">
        <w:trPr>
          <w:trHeight w:val="204"/>
          <w:jc w:val="center"/>
        </w:trPr>
        <w:tc>
          <w:tcPr>
            <w:tcW w:w="2340" w:type="dxa"/>
            <w:shd w:val="clear" w:color="auto" w:fill="auto"/>
            <w:noWrap/>
            <w:hideMark/>
          </w:tcPr>
          <w:p w:rsidR="002C6018" w:rsidRPr="002C6018" w:rsidRDefault="002C6018" w:rsidP="00421020">
            <w:pPr>
              <w:spacing w:after="0" w:line="240" w:lineRule="auto"/>
              <w:jc w:val="center"/>
            </w:pPr>
            <w:r w:rsidRPr="002C6018">
              <w:t>16</w:t>
            </w:r>
          </w:p>
        </w:tc>
        <w:tc>
          <w:tcPr>
            <w:tcW w:w="2441" w:type="dxa"/>
            <w:shd w:val="clear" w:color="auto" w:fill="auto"/>
            <w:noWrap/>
            <w:vAlign w:val="center"/>
            <w:hideMark/>
          </w:tcPr>
          <w:p w:rsidR="002C6018" w:rsidRPr="002C6018" w:rsidRDefault="002C6018" w:rsidP="00421020">
            <w:pPr>
              <w:spacing w:after="0"/>
              <w:jc w:val="center"/>
              <w:rPr>
                <w:color w:val="000000"/>
              </w:rPr>
            </w:pPr>
            <w:r w:rsidRPr="002C6018">
              <w:rPr>
                <w:color w:val="000000"/>
              </w:rPr>
              <w:t>172,2</w:t>
            </w:r>
          </w:p>
        </w:tc>
      </w:tr>
      <w:tr w:rsidR="002C6018" w:rsidRPr="002C6018" w:rsidTr="00421020">
        <w:trPr>
          <w:trHeight w:val="204"/>
          <w:jc w:val="center"/>
        </w:trPr>
        <w:tc>
          <w:tcPr>
            <w:tcW w:w="2340" w:type="dxa"/>
            <w:shd w:val="clear" w:color="auto" w:fill="auto"/>
            <w:noWrap/>
            <w:hideMark/>
          </w:tcPr>
          <w:p w:rsidR="002C6018" w:rsidRPr="002C6018" w:rsidRDefault="002C6018" w:rsidP="00421020">
            <w:pPr>
              <w:spacing w:after="0" w:line="240" w:lineRule="auto"/>
              <w:jc w:val="center"/>
            </w:pPr>
            <w:r w:rsidRPr="002C6018">
              <w:t>19</w:t>
            </w:r>
          </w:p>
        </w:tc>
        <w:tc>
          <w:tcPr>
            <w:tcW w:w="2441" w:type="dxa"/>
            <w:shd w:val="clear" w:color="auto" w:fill="auto"/>
            <w:noWrap/>
            <w:vAlign w:val="center"/>
            <w:hideMark/>
          </w:tcPr>
          <w:p w:rsidR="002C6018" w:rsidRPr="002C6018" w:rsidRDefault="002C6018" w:rsidP="00421020">
            <w:pPr>
              <w:spacing w:after="0"/>
              <w:jc w:val="center"/>
              <w:rPr>
                <w:color w:val="000000"/>
              </w:rPr>
            </w:pPr>
            <w:r w:rsidRPr="002C6018">
              <w:rPr>
                <w:color w:val="000000"/>
              </w:rPr>
              <w:t>188,6</w:t>
            </w:r>
          </w:p>
        </w:tc>
      </w:tr>
      <w:tr w:rsidR="002C6018" w:rsidRPr="002C6018" w:rsidTr="00421020">
        <w:trPr>
          <w:trHeight w:val="204"/>
          <w:jc w:val="center"/>
        </w:trPr>
        <w:tc>
          <w:tcPr>
            <w:tcW w:w="2340" w:type="dxa"/>
            <w:shd w:val="clear" w:color="auto" w:fill="auto"/>
            <w:noWrap/>
            <w:hideMark/>
          </w:tcPr>
          <w:p w:rsidR="002C6018" w:rsidRPr="002C6018" w:rsidRDefault="002C6018" w:rsidP="00421020">
            <w:pPr>
              <w:spacing w:after="0" w:line="240" w:lineRule="auto"/>
              <w:jc w:val="center"/>
            </w:pPr>
            <w:r w:rsidRPr="002C6018">
              <w:t>12</w:t>
            </w:r>
          </w:p>
        </w:tc>
        <w:tc>
          <w:tcPr>
            <w:tcW w:w="2441" w:type="dxa"/>
            <w:shd w:val="clear" w:color="auto" w:fill="auto"/>
            <w:noWrap/>
            <w:vAlign w:val="center"/>
            <w:hideMark/>
          </w:tcPr>
          <w:p w:rsidR="002C6018" w:rsidRPr="002C6018" w:rsidRDefault="002C6018" w:rsidP="00421020">
            <w:pPr>
              <w:spacing w:after="0"/>
              <w:jc w:val="center"/>
              <w:rPr>
                <w:color w:val="000000"/>
              </w:rPr>
            </w:pPr>
            <w:r w:rsidRPr="002C6018">
              <w:rPr>
                <w:color w:val="000000"/>
              </w:rPr>
              <w:t>59,9</w:t>
            </w:r>
          </w:p>
        </w:tc>
      </w:tr>
      <w:tr w:rsidR="002C6018" w:rsidRPr="002C6018" w:rsidTr="00421020">
        <w:trPr>
          <w:trHeight w:val="204"/>
          <w:jc w:val="center"/>
        </w:trPr>
        <w:tc>
          <w:tcPr>
            <w:tcW w:w="2340" w:type="dxa"/>
            <w:shd w:val="clear" w:color="auto" w:fill="auto"/>
            <w:noWrap/>
            <w:hideMark/>
          </w:tcPr>
          <w:p w:rsidR="002C6018" w:rsidRPr="002C6018" w:rsidRDefault="002C6018" w:rsidP="00421020">
            <w:pPr>
              <w:spacing w:after="0" w:line="240" w:lineRule="auto"/>
              <w:jc w:val="center"/>
            </w:pPr>
            <w:r w:rsidRPr="002C6018">
              <w:t>15</w:t>
            </w:r>
          </w:p>
        </w:tc>
        <w:tc>
          <w:tcPr>
            <w:tcW w:w="2441" w:type="dxa"/>
            <w:shd w:val="clear" w:color="auto" w:fill="auto"/>
            <w:noWrap/>
            <w:vAlign w:val="center"/>
            <w:hideMark/>
          </w:tcPr>
          <w:p w:rsidR="002C6018" w:rsidRPr="002C6018" w:rsidRDefault="002C6018" w:rsidP="00421020">
            <w:pPr>
              <w:spacing w:after="0"/>
              <w:jc w:val="center"/>
              <w:rPr>
                <w:color w:val="000000"/>
              </w:rPr>
            </w:pPr>
            <w:r w:rsidRPr="002C6018">
              <w:rPr>
                <w:color w:val="000000"/>
              </w:rPr>
              <w:t>101,5</w:t>
            </w:r>
          </w:p>
        </w:tc>
      </w:tr>
      <w:tr w:rsidR="002C6018" w:rsidRPr="002C6018" w:rsidTr="00421020">
        <w:trPr>
          <w:trHeight w:val="204"/>
          <w:jc w:val="center"/>
        </w:trPr>
        <w:tc>
          <w:tcPr>
            <w:tcW w:w="2340" w:type="dxa"/>
            <w:shd w:val="clear" w:color="auto" w:fill="auto"/>
            <w:noWrap/>
            <w:hideMark/>
          </w:tcPr>
          <w:p w:rsidR="002C6018" w:rsidRPr="002C6018" w:rsidRDefault="002C6018" w:rsidP="00421020">
            <w:pPr>
              <w:spacing w:after="0" w:line="240" w:lineRule="auto"/>
              <w:jc w:val="center"/>
            </w:pPr>
            <w:r w:rsidRPr="002C6018">
              <w:t>12</w:t>
            </w:r>
          </w:p>
        </w:tc>
        <w:tc>
          <w:tcPr>
            <w:tcW w:w="2441" w:type="dxa"/>
            <w:shd w:val="clear" w:color="auto" w:fill="auto"/>
            <w:noWrap/>
            <w:vAlign w:val="center"/>
            <w:hideMark/>
          </w:tcPr>
          <w:p w:rsidR="002C6018" w:rsidRPr="002C6018" w:rsidRDefault="002C6018" w:rsidP="00421020">
            <w:pPr>
              <w:spacing w:after="0"/>
              <w:jc w:val="center"/>
              <w:rPr>
                <w:color w:val="000000"/>
              </w:rPr>
            </w:pPr>
            <w:r w:rsidRPr="002C6018">
              <w:rPr>
                <w:color w:val="000000"/>
              </w:rPr>
              <w:t>120</w:t>
            </w:r>
          </w:p>
        </w:tc>
      </w:tr>
      <w:tr w:rsidR="002C6018" w:rsidRPr="002C6018" w:rsidTr="00421020">
        <w:trPr>
          <w:trHeight w:val="204"/>
          <w:jc w:val="center"/>
        </w:trPr>
        <w:tc>
          <w:tcPr>
            <w:tcW w:w="2340" w:type="dxa"/>
            <w:shd w:val="clear" w:color="auto" w:fill="auto"/>
            <w:noWrap/>
            <w:hideMark/>
          </w:tcPr>
          <w:p w:rsidR="002C6018" w:rsidRPr="002C6018" w:rsidRDefault="002C6018" w:rsidP="00421020">
            <w:pPr>
              <w:spacing w:after="0" w:line="240" w:lineRule="auto"/>
              <w:jc w:val="center"/>
            </w:pPr>
            <w:r w:rsidRPr="002C6018">
              <w:t>12</w:t>
            </w:r>
          </w:p>
        </w:tc>
        <w:tc>
          <w:tcPr>
            <w:tcW w:w="2441" w:type="dxa"/>
            <w:shd w:val="clear" w:color="auto" w:fill="auto"/>
            <w:noWrap/>
            <w:vAlign w:val="center"/>
            <w:hideMark/>
          </w:tcPr>
          <w:p w:rsidR="002C6018" w:rsidRPr="002C6018" w:rsidRDefault="002C6018" w:rsidP="00421020">
            <w:pPr>
              <w:spacing w:after="0"/>
              <w:jc w:val="center"/>
              <w:rPr>
                <w:color w:val="000000"/>
              </w:rPr>
            </w:pPr>
            <w:r w:rsidRPr="002C6018">
              <w:rPr>
                <w:color w:val="000000"/>
              </w:rPr>
              <w:t>81,38</w:t>
            </w:r>
          </w:p>
        </w:tc>
      </w:tr>
      <w:tr w:rsidR="002C6018" w:rsidRPr="002C6018" w:rsidTr="00421020">
        <w:trPr>
          <w:trHeight w:val="204"/>
          <w:jc w:val="center"/>
        </w:trPr>
        <w:tc>
          <w:tcPr>
            <w:tcW w:w="2340" w:type="dxa"/>
            <w:shd w:val="clear" w:color="auto" w:fill="auto"/>
            <w:noWrap/>
            <w:hideMark/>
          </w:tcPr>
          <w:p w:rsidR="002C6018" w:rsidRPr="002C6018" w:rsidRDefault="002C6018" w:rsidP="00421020">
            <w:pPr>
              <w:spacing w:after="0" w:line="240" w:lineRule="auto"/>
              <w:jc w:val="center"/>
            </w:pPr>
            <w:r w:rsidRPr="002C6018">
              <w:t>12</w:t>
            </w:r>
          </w:p>
        </w:tc>
        <w:tc>
          <w:tcPr>
            <w:tcW w:w="2441" w:type="dxa"/>
            <w:shd w:val="clear" w:color="auto" w:fill="auto"/>
            <w:noWrap/>
            <w:vAlign w:val="center"/>
            <w:hideMark/>
          </w:tcPr>
          <w:p w:rsidR="002C6018" w:rsidRPr="002C6018" w:rsidRDefault="002C6018" w:rsidP="00421020">
            <w:pPr>
              <w:spacing w:after="0"/>
              <w:jc w:val="center"/>
              <w:rPr>
                <w:color w:val="000000"/>
              </w:rPr>
            </w:pPr>
            <w:r w:rsidRPr="002C6018">
              <w:rPr>
                <w:color w:val="000000"/>
              </w:rPr>
              <w:t>75,4</w:t>
            </w:r>
          </w:p>
        </w:tc>
      </w:tr>
      <w:tr w:rsidR="002C6018" w:rsidRPr="002C6018" w:rsidTr="00421020">
        <w:trPr>
          <w:trHeight w:val="204"/>
          <w:jc w:val="center"/>
        </w:trPr>
        <w:tc>
          <w:tcPr>
            <w:tcW w:w="2340" w:type="dxa"/>
            <w:shd w:val="clear" w:color="auto" w:fill="auto"/>
            <w:noWrap/>
            <w:hideMark/>
          </w:tcPr>
          <w:p w:rsidR="002C6018" w:rsidRPr="002C6018" w:rsidRDefault="002C6018" w:rsidP="00421020">
            <w:pPr>
              <w:spacing w:after="0" w:line="240" w:lineRule="auto"/>
              <w:jc w:val="center"/>
            </w:pPr>
            <w:r w:rsidRPr="002C6018">
              <w:t>17</w:t>
            </w:r>
          </w:p>
        </w:tc>
        <w:tc>
          <w:tcPr>
            <w:tcW w:w="2441" w:type="dxa"/>
            <w:shd w:val="clear" w:color="auto" w:fill="auto"/>
            <w:noWrap/>
            <w:vAlign w:val="center"/>
            <w:hideMark/>
          </w:tcPr>
          <w:p w:rsidR="002C6018" w:rsidRPr="002C6018" w:rsidRDefault="002C6018" w:rsidP="00421020">
            <w:pPr>
              <w:spacing w:after="0"/>
              <w:jc w:val="center"/>
              <w:rPr>
                <w:color w:val="000000"/>
              </w:rPr>
            </w:pPr>
            <w:r w:rsidRPr="002C6018">
              <w:rPr>
                <w:color w:val="000000"/>
              </w:rPr>
              <w:t>82,3</w:t>
            </w:r>
          </w:p>
        </w:tc>
      </w:tr>
      <w:tr w:rsidR="002C6018" w:rsidRPr="002C6018" w:rsidTr="00421020">
        <w:trPr>
          <w:trHeight w:val="204"/>
          <w:jc w:val="center"/>
        </w:trPr>
        <w:tc>
          <w:tcPr>
            <w:tcW w:w="2340" w:type="dxa"/>
            <w:shd w:val="clear" w:color="auto" w:fill="auto"/>
            <w:noWrap/>
            <w:hideMark/>
          </w:tcPr>
          <w:p w:rsidR="002C6018" w:rsidRPr="002C6018" w:rsidRDefault="002C6018" w:rsidP="00421020">
            <w:pPr>
              <w:spacing w:after="0" w:line="240" w:lineRule="auto"/>
              <w:jc w:val="center"/>
            </w:pPr>
            <w:r w:rsidRPr="002C6018">
              <w:t>15</w:t>
            </w:r>
          </w:p>
        </w:tc>
        <w:tc>
          <w:tcPr>
            <w:tcW w:w="2441" w:type="dxa"/>
            <w:shd w:val="clear" w:color="auto" w:fill="auto"/>
            <w:noWrap/>
            <w:vAlign w:val="center"/>
            <w:hideMark/>
          </w:tcPr>
          <w:p w:rsidR="002C6018" w:rsidRPr="002C6018" w:rsidRDefault="002C6018" w:rsidP="00421020">
            <w:pPr>
              <w:spacing w:after="0"/>
              <w:jc w:val="center"/>
              <w:rPr>
                <w:color w:val="000000"/>
              </w:rPr>
            </w:pPr>
            <w:r w:rsidRPr="002C6018">
              <w:rPr>
                <w:color w:val="000000"/>
              </w:rPr>
              <w:t>117</w:t>
            </w:r>
          </w:p>
        </w:tc>
      </w:tr>
      <w:tr w:rsidR="002C6018" w:rsidRPr="002C6018" w:rsidTr="00421020">
        <w:trPr>
          <w:trHeight w:val="204"/>
          <w:jc w:val="center"/>
        </w:trPr>
        <w:tc>
          <w:tcPr>
            <w:tcW w:w="2340" w:type="dxa"/>
            <w:shd w:val="clear" w:color="auto" w:fill="auto"/>
            <w:noWrap/>
            <w:hideMark/>
          </w:tcPr>
          <w:p w:rsidR="002C6018" w:rsidRPr="002C6018" w:rsidRDefault="002C6018" w:rsidP="00421020">
            <w:pPr>
              <w:spacing w:after="0" w:line="240" w:lineRule="auto"/>
              <w:jc w:val="center"/>
            </w:pPr>
            <w:r w:rsidRPr="002C6018">
              <w:t>16</w:t>
            </w:r>
          </w:p>
        </w:tc>
        <w:tc>
          <w:tcPr>
            <w:tcW w:w="2441" w:type="dxa"/>
            <w:shd w:val="clear" w:color="auto" w:fill="auto"/>
            <w:noWrap/>
            <w:vAlign w:val="center"/>
            <w:hideMark/>
          </w:tcPr>
          <w:p w:rsidR="002C6018" w:rsidRPr="002C6018" w:rsidRDefault="002C6018" w:rsidP="00421020">
            <w:pPr>
              <w:spacing w:after="0"/>
              <w:jc w:val="center"/>
              <w:rPr>
                <w:color w:val="000000"/>
              </w:rPr>
            </w:pPr>
            <w:r w:rsidRPr="002C6018">
              <w:rPr>
                <w:color w:val="000000"/>
              </w:rPr>
              <w:t>160,02</w:t>
            </w:r>
          </w:p>
        </w:tc>
      </w:tr>
      <w:tr w:rsidR="002C6018" w:rsidRPr="002C6018" w:rsidTr="00421020">
        <w:trPr>
          <w:trHeight w:val="204"/>
          <w:jc w:val="center"/>
        </w:trPr>
        <w:tc>
          <w:tcPr>
            <w:tcW w:w="2340" w:type="dxa"/>
            <w:shd w:val="clear" w:color="auto" w:fill="auto"/>
            <w:noWrap/>
            <w:hideMark/>
          </w:tcPr>
          <w:p w:rsidR="002C6018" w:rsidRPr="002C6018" w:rsidRDefault="002C6018" w:rsidP="00421020">
            <w:pPr>
              <w:spacing w:after="0" w:line="240" w:lineRule="auto"/>
              <w:jc w:val="center"/>
            </w:pPr>
            <w:r w:rsidRPr="002C6018">
              <w:t>15</w:t>
            </w:r>
          </w:p>
        </w:tc>
        <w:tc>
          <w:tcPr>
            <w:tcW w:w="2441" w:type="dxa"/>
            <w:shd w:val="clear" w:color="auto" w:fill="auto"/>
            <w:noWrap/>
            <w:vAlign w:val="center"/>
            <w:hideMark/>
          </w:tcPr>
          <w:p w:rsidR="002C6018" w:rsidRPr="002C6018" w:rsidRDefault="002C6018" w:rsidP="00421020">
            <w:pPr>
              <w:spacing w:after="0"/>
              <w:jc w:val="center"/>
              <w:rPr>
                <w:color w:val="000000"/>
              </w:rPr>
            </w:pPr>
            <w:r w:rsidRPr="002C6018">
              <w:rPr>
                <w:color w:val="000000"/>
              </w:rPr>
              <w:t>73,15</w:t>
            </w:r>
          </w:p>
        </w:tc>
      </w:tr>
      <w:tr w:rsidR="002C6018" w:rsidRPr="002C6018" w:rsidTr="00421020">
        <w:trPr>
          <w:trHeight w:val="204"/>
          <w:jc w:val="center"/>
        </w:trPr>
        <w:tc>
          <w:tcPr>
            <w:tcW w:w="2340" w:type="dxa"/>
            <w:shd w:val="clear" w:color="auto" w:fill="auto"/>
            <w:noWrap/>
            <w:hideMark/>
          </w:tcPr>
          <w:p w:rsidR="002C6018" w:rsidRPr="002C6018" w:rsidRDefault="002C6018" w:rsidP="00421020">
            <w:pPr>
              <w:spacing w:after="0" w:line="240" w:lineRule="auto"/>
              <w:jc w:val="center"/>
            </w:pPr>
            <w:r w:rsidRPr="002C6018">
              <w:t>12</w:t>
            </w:r>
          </w:p>
        </w:tc>
        <w:tc>
          <w:tcPr>
            <w:tcW w:w="2441" w:type="dxa"/>
            <w:shd w:val="clear" w:color="auto" w:fill="auto"/>
            <w:noWrap/>
            <w:vAlign w:val="center"/>
            <w:hideMark/>
          </w:tcPr>
          <w:p w:rsidR="002C6018" w:rsidRPr="002C6018" w:rsidRDefault="002C6018" w:rsidP="00421020">
            <w:pPr>
              <w:spacing w:after="0"/>
              <w:jc w:val="center"/>
              <w:rPr>
                <w:color w:val="000000"/>
              </w:rPr>
            </w:pPr>
            <w:r w:rsidRPr="002C6018">
              <w:rPr>
                <w:color w:val="000000"/>
              </w:rPr>
              <w:t>83,7</w:t>
            </w:r>
          </w:p>
        </w:tc>
      </w:tr>
      <w:tr w:rsidR="002C6018" w:rsidRPr="002C6018" w:rsidTr="00421020">
        <w:trPr>
          <w:trHeight w:val="204"/>
          <w:jc w:val="center"/>
        </w:trPr>
        <w:tc>
          <w:tcPr>
            <w:tcW w:w="2340" w:type="dxa"/>
            <w:shd w:val="clear" w:color="auto" w:fill="auto"/>
            <w:noWrap/>
            <w:hideMark/>
          </w:tcPr>
          <w:p w:rsidR="002C6018" w:rsidRPr="002C6018" w:rsidRDefault="002C6018" w:rsidP="00421020">
            <w:pPr>
              <w:spacing w:after="0" w:line="240" w:lineRule="auto"/>
              <w:jc w:val="center"/>
            </w:pPr>
            <w:r w:rsidRPr="002C6018">
              <w:t>12</w:t>
            </w:r>
          </w:p>
        </w:tc>
        <w:tc>
          <w:tcPr>
            <w:tcW w:w="2441" w:type="dxa"/>
            <w:shd w:val="clear" w:color="auto" w:fill="auto"/>
            <w:noWrap/>
            <w:vAlign w:val="center"/>
            <w:hideMark/>
          </w:tcPr>
          <w:p w:rsidR="002C6018" w:rsidRPr="002C6018" w:rsidRDefault="002C6018" w:rsidP="00421020">
            <w:pPr>
              <w:spacing w:after="0"/>
              <w:jc w:val="center"/>
              <w:rPr>
                <w:color w:val="000000"/>
              </w:rPr>
            </w:pPr>
            <w:r w:rsidRPr="002C6018">
              <w:rPr>
                <w:color w:val="000000"/>
              </w:rPr>
              <w:t>88,8</w:t>
            </w:r>
          </w:p>
        </w:tc>
      </w:tr>
      <w:tr w:rsidR="002C6018" w:rsidRPr="002C6018" w:rsidTr="00421020">
        <w:trPr>
          <w:trHeight w:val="204"/>
          <w:jc w:val="center"/>
        </w:trPr>
        <w:tc>
          <w:tcPr>
            <w:tcW w:w="2340" w:type="dxa"/>
            <w:shd w:val="clear" w:color="auto" w:fill="auto"/>
            <w:noWrap/>
            <w:hideMark/>
          </w:tcPr>
          <w:p w:rsidR="002C6018" w:rsidRPr="002C6018" w:rsidRDefault="002C6018" w:rsidP="00421020">
            <w:pPr>
              <w:spacing w:after="0" w:line="240" w:lineRule="auto"/>
              <w:jc w:val="center"/>
            </w:pPr>
            <w:r w:rsidRPr="002C6018">
              <w:t>16</w:t>
            </w:r>
          </w:p>
        </w:tc>
        <w:tc>
          <w:tcPr>
            <w:tcW w:w="2441" w:type="dxa"/>
            <w:shd w:val="clear" w:color="auto" w:fill="auto"/>
            <w:noWrap/>
            <w:vAlign w:val="center"/>
            <w:hideMark/>
          </w:tcPr>
          <w:p w:rsidR="002C6018" w:rsidRPr="002C6018" w:rsidRDefault="002C6018" w:rsidP="00421020">
            <w:pPr>
              <w:spacing w:after="0"/>
              <w:jc w:val="center"/>
              <w:rPr>
                <w:color w:val="000000"/>
              </w:rPr>
            </w:pPr>
            <w:r w:rsidRPr="002C6018">
              <w:rPr>
                <w:color w:val="000000"/>
              </w:rPr>
              <w:t>185</w:t>
            </w:r>
          </w:p>
        </w:tc>
      </w:tr>
      <w:tr w:rsidR="002C6018" w:rsidRPr="002C6018" w:rsidTr="00421020">
        <w:trPr>
          <w:trHeight w:val="204"/>
          <w:jc w:val="center"/>
        </w:trPr>
        <w:tc>
          <w:tcPr>
            <w:tcW w:w="2340" w:type="dxa"/>
            <w:shd w:val="clear" w:color="auto" w:fill="auto"/>
            <w:noWrap/>
            <w:hideMark/>
          </w:tcPr>
          <w:p w:rsidR="002C6018" w:rsidRPr="002C6018" w:rsidRDefault="002C6018" w:rsidP="00421020">
            <w:pPr>
              <w:spacing w:after="0" w:line="240" w:lineRule="auto"/>
              <w:jc w:val="center"/>
            </w:pPr>
            <w:r w:rsidRPr="002C6018">
              <w:t>8</w:t>
            </w:r>
          </w:p>
        </w:tc>
        <w:tc>
          <w:tcPr>
            <w:tcW w:w="2441" w:type="dxa"/>
            <w:shd w:val="clear" w:color="auto" w:fill="auto"/>
            <w:noWrap/>
            <w:vAlign w:val="center"/>
            <w:hideMark/>
          </w:tcPr>
          <w:p w:rsidR="002C6018" w:rsidRPr="002C6018" w:rsidRDefault="002C6018" w:rsidP="00421020">
            <w:pPr>
              <w:spacing w:after="0"/>
              <w:jc w:val="center"/>
              <w:rPr>
                <w:color w:val="000000"/>
              </w:rPr>
            </w:pPr>
            <w:r w:rsidRPr="002C6018">
              <w:rPr>
                <w:color w:val="000000"/>
              </w:rPr>
              <w:t>52,1</w:t>
            </w:r>
          </w:p>
        </w:tc>
      </w:tr>
      <w:tr w:rsidR="002C6018" w:rsidRPr="002C6018" w:rsidTr="00421020">
        <w:trPr>
          <w:trHeight w:val="204"/>
          <w:jc w:val="center"/>
        </w:trPr>
        <w:tc>
          <w:tcPr>
            <w:tcW w:w="2340" w:type="dxa"/>
            <w:shd w:val="clear" w:color="auto" w:fill="auto"/>
            <w:noWrap/>
            <w:hideMark/>
          </w:tcPr>
          <w:p w:rsidR="002C6018" w:rsidRPr="002C6018" w:rsidRDefault="002C6018" w:rsidP="00421020">
            <w:pPr>
              <w:spacing w:after="0" w:line="240" w:lineRule="auto"/>
              <w:jc w:val="center"/>
            </w:pPr>
            <w:r w:rsidRPr="002C6018">
              <w:t>11</w:t>
            </w:r>
          </w:p>
        </w:tc>
        <w:tc>
          <w:tcPr>
            <w:tcW w:w="2441" w:type="dxa"/>
            <w:shd w:val="clear" w:color="auto" w:fill="auto"/>
            <w:noWrap/>
            <w:vAlign w:val="center"/>
            <w:hideMark/>
          </w:tcPr>
          <w:p w:rsidR="002C6018" w:rsidRPr="002C6018" w:rsidRDefault="002C6018" w:rsidP="00421020">
            <w:pPr>
              <w:spacing w:after="0"/>
              <w:jc w:val="center"/>
              <w:rPr>
                <w:color w:val="000000"/>
              </w:rPr>
            </w:pPr>
            <w:r w:rsidRPr="002C6018">
              <w:rPr>
                <w:color w:val="000000"/>
              </w:rPr>
              <w:t>78</w:t>
            </w:r>
          </w:p>
        </w:tc>
      </w:tr>
      <w:tr w:rsidR="002C6018" w:rsidRPr="002C6018" w:rsidTr="00421020">
        <w:trPr>
          <w:trHeight w:val="204"/>
          <w:jc w:val="center"/>
        </w:trPr>
        <w:tc>
          <w:tcPr>
            <w:tcW w:w="2340" w:type="dxa"/>
            <w:shd w:val="clear" w:color="auto" w:fill="auto"/>
            <w:noWrap/>
            <w:hideMark/>
          </w:tcPr>
          <w:p w:rsidR="002C6018" w:rsidRPr="002C6018" w:rsidRDefault="002C6018" w:rsidP="00421020">
            <w:pPr>
              <w:spacing w:after="0" w:line="240" w:lineRule="auto"/>
              <w:jc w:val="center"/>
            </w:pPr>
            <w:r w:rsidRPr="002C6018">
              <w:t>17</w:t>
            </w:r>
          </w:p>
        </w:tc>
        <w:tc>
          <w:tcPr>
            <w:tcW w:w="2441" w:type="dxa"/>
            <w:shd w:val="clear" w:color="auto" w:fill="auto"/>
            <w:noWrap/>
            <w:vAlign w:val="center"/>
            <w:hideMark/>
          </w:tcPr>
          <w:p w:rsidR="002C6018" w:rsidRPr="002C6018" w:rsidRDefault="002C6018" w:rsidP="00421020">
            <w:pPr>
              <w:spacing w:after="0"/>
              <w:jc w:val="center"/>
              <w:rPr>
                <w:color w:val="000000"/>
              </w:rPr>
            </w:pPr>
            <w:r w:rsidRPr="002C6018">
              <w:rPr>
                <w:color w:val="000000"/>
              </w:rPr>
              <w:t>121</w:t>
            </w:r>
          </w:p>
        </w:tc>
      </w:tr>
    </w:tbl>
    <w:p w:rsidR="002C6018" w:rsidRPr="002C6018" w:rsidRDefault="002C6018" w:rsidP="002C6018">
      <w:pPr>
        <w:spacing w:after="0" w:line="240" w:lineRule="auto"/>
        <w:rPr>
          <w:lang w:val="en-GB"/>
        </w:rPr>
      </w:pPr>
    </w:p>
    <w:p w:rsidR="002C6018" w:rsidRPr="002C6018" w:rsidRDefault="002C6018" w:rsidP="007F55E6">
      <w:pPr>
        <w:numPr>
          <w:ilvl w:val="0"/>
          <w:numId w:val="33"/>
        </w:numPr>
        <w:spacing w:after="0" w:line="240" w:lineRule="auto"/>
        <w:rPr>
          <w:lang w:val="en-GB"/>
        </w:rPr>
      </w:pPr>
      <w:r w:rsidRPr="002C6018">
        <w:rPr>
          <w:lang w:val="en-GB"/>
        </w:rPr>
        <w:t xml:space="preserve">Describe the relationships between </w:t>
      </w:r>
      <w:r w:rsidR="006850A4">
        <w:rPr>
          <w:lang w:val="en-GB"/>
        </w:rPr>
        <w:t xml:space="preserve">the </w:t>
      </w:r>
      <w:r w:rsidRPr="002C6018">
        <w:rPr>
          <w:lang w:val="en-GB"/>
        </w:rPr>
        <w:t xml:space="preserve">years spent in </w:t>
      </w:r>
      <w:r w:rsidR="006850A4">
        <w:rPr>
          <w:lang w:val="en-GB"/>
        </w:rPr>
        <w:t xml:space="preserve">the </w:t>
      </w:r>
      <w:r w:rsidRPr="002C6018">
        <w:rPr>
          <w:lang w:val="en-GB"/>
        </w:rPr>
        <w:t xml:space="preserve">education system and </w:t>
      </w:r>
      <w:r w:rsidR="006850A4">
        <w:rPr>
          <w:lang w:val="en-GB"/>
        </w:rPr>
        <w:t xml:space="preserve">the </w:t>
      </w:r>
      <w:r w:rsidRPr="002C6018">
        <w:rPr>
          <w:lang w:val="en-GB"/>
        </w:rPr>
        <w:t>monthly salary with the help of coefficient of correlation!</w:t>
      </w:r>
    </w:p>
    <w:p w:rsidR="002C6018" w:rsidRPr="006850A4" w:rsidRDefault="002C6018" w:rsidP="006850A4">
      <w:pPr>
        <w:numPr>
          <w:ilvl w:val="0"/>
          <w:numId w:val="33"/>
        </w:numPr>
        <w:spacing w:after="0" w:line="240" w:lineRule="auto"/>
        <w:rPr>
          <w:lang w:val="en-GB"/>
        </w:rPr>
      </w:pPr>
      <w:r w:rsidRPr="002C6018">
        <w:rPr>
          <w:lang w:val="en-GB"/>
        </w:rPr>
        <w:t xml:space="preserve">Is the relationship between </w:t>
      </w:r>
      <w:r w:rsidR="006850A4">
        <w:rPr>
          <w:lang w:val="en-GB"/>
        </w:rPr>
        <w:t xml:space="preserve">the </w:t>
      </w:r>
      <w:r w:rsidRPr="002C6018">
        <w:rPr>
          <w:lang w:val="en-GB"/>
        </w:rPr>
        <w:t>years spent in</w:t>
      </w:r>
      <w:r w:rsidR="006850A4">
        <w:rPr>
          <w:lang w:val="en-GB"/>
        </w:rPr>
        <w:t xml:space="preserve"> the</w:t>
      </w:r>
      <w:r w:rsidRPr="002C6018">
        <w:rPr>
          <w:lang w:val="en-GB"/>
        </w:rPr>
        <w:t xml:space="preserve"> education system and </w:t>
      </w:r>
      <w:r w:rsidR="006850A4">
        <w:rPr>
          <w:lang w:val="en-GB"/>
        </w:rPr>
        <w:t xml:space="preserve">the </w:t>
      </w:r>
      <w:r w:rsidRPr="006850A4">
        <w:rPr>
          <w:lang w:val="en-GB"/>
        </w:rPr>
        <w:t>monthly salary significant (α=0,05)?</w:t>
      </w:r>
    </w:p>
    <w:p w:rsidR="002C6018" w:rsidRPr="002C6018" w:rsidRDefault="002C6018" w:rsidP="007F55E6">
      <w:pPr>
        <w:numPr>
          <w:ilvl w:val="0"/>
          <w:numId w:val="33"/>
        </w:numPr>
        <w:spacing w:after="0" w:line="240" w:lineRule="auto"/>
        <w:rPr>
          <w:lang w:val="en-GB"/>
        </w:rPr>
      </w:pPr>
      <w:r w:rsidRPr="002C6018">
        <w:rPr>
          <w:lang w:val="en-GB"/>
        </w:rPr>
        <w:t>Solve task a) and task b) by SPSS!</w:t>
      </w:r>
    </w:p>
    <w:p w:rsidR="002C6018" w:rsidRPr="002C6018" w:rsidRDefault="002C6018" w:rsidP="002C6018">
      <w:pPr>
        <w:spacing w:after="0" w:line="240" w:lineRule="auto"/>
        <w:rPr>
          <w:lang w:val="en-GB"/>
        </w:rPr>
      </w:pPr>
    </w:p>
    <w:p w:rsidR="002C6018" w:rsidRPr="002C6018" w:rsidRDefault="002C6018" w:rsidP="002C6018">
      <w:pPr>
        <w:pStyle w:val="BodyTextIndent"/>
        <w:tabs>
          <w:tab w:val="center" w:pos="1701"/>
          <w:tab w:val="center" w:pos="3402"/>
          <w:tab w:val="center" w:pos="4536"/>
        </w:tabs>
        <w:spacing w:after="0" w:line="240" w:lineRule="auto"/>
        <w:rPr>
          <w:lang w:val="en-US"/>
        </w:rPr>
      </w:pPr>
      <w:r w:rsidRPr="002C6018">
        <w:rPr>
          <w:b/>
          <w:lang w:val="en-US"/>
        </w:rPr>
        <w:t>2.</w:t>
      </w:r>
      <w:r w:rsidRPr="002C6018">
        <w:rPr>
          <w:lang w:val="en-US"/>
        </w:rPr>
        <w:t xml:space="preserve"> In the case of 20 companies, the value of fixed assets and the productivity </w:t>
      </w:r>
      <w:r w:rsidR="006850A4">
        <w:rPr>
          <w:lang w:val="en-US"/>
        </w:rPr>
        <w:t>were observed. The observed data</w:t>
      </w:r>
      <w:r w:rsidRPr="002C6018">
        <w:rPr>
          <w:lang w:val="en-US"/>
        </w:rPr>
        <w:t xml:space="preserve"> can be found in the following table: </w:t>
      </w:r>
    </w:p>
    <w:p w:rsidR="002C6018" w:rsidRPr="002C6018" w:rsidRDefault="002C6018" w:rsidP="002C6018">
      <w:pPr>
        <w:pStyle w:val="BodyTextIndent"/>
        <w:tabs>
          <w:tab w:val="center" w:pos="1701"/>
          <w:tab w:val="center" w:pos="3402"/>
          <w:tab w:val="center" w:pos="4536"/>
        </w:tabs>
        <w:spacing w:after="0" w:line="240" w:lineRule="auto"/>
        <w:rPr>
          <w:lang w:val="en-US"/>
        </w:rPr>
      </w:pPr>
    </w:p>
    <w:tbl>
      <w:tblPr>
        <w:tblW w:w="0" w:type="auto"/>
        <w:jc w:val="center"/>
        <w:tblLayout w:type="fixed"/>
        <w:tblCellMar>
          <w:left w:w="31" w:type="dxa"/>
          <w:right w:w="31" w:type="dxa"/>
        </w:tblCellMar>
        <w:tblLook w:val="0000" w:firstRow="0" w:lastRow="0" w:firstColumn="0" w:lastColumn="0" w:noHBand="0" w:noVBand="0"/>
      </w:tblPr>
      <w:tblGrid>
        <w:gridCol w:w="3408"/>
        <w:gridCol w:w="2675"/>
      </w:tblGrid>
      <w:tr w:rsidR="002C6018" w:rsidRPr="002C6018" w:rsidTr="00421020">
        <w:trPr>
          <w:trHeight w:val="254"/>
          <w:jc w:val="center"/>
        </w:trPr>
        <w:tc>
          <w:tcPr>
            <w:tcW w:w="3408" w:type="dxa"/>
            <w:tcBorders>
              <w:top w:val="single" w:sz="6" w:space="0" w:color="auto"/>
              <w:left w:val="single" w:sz="6" w:space="0" w:color="auto"/>
              <w:bottom w:val="single" w:sz="6" w:space="0" w:color="auto"/>
              <w:right w:val="single" w:sz="6" w:space="0" w:color="auto"/>
            </w:tcBorders>
          </w:tcPr>
          <w:p w:rsidR="002C6018" w:rsidRPr="002C6018" w:rsidRDefault="002C6018" w:rsidP="00421020">
            <w:pPr>
              <w:keepNext/>
              <w:keepLines/>
              <w:spacing w:after="0" w:line="240" w:lineRule="auto"/>
              <w:jc w:val="center"/>
              <w:rPr>
                <w:color w:val="000000"/>
                <w:lang w:val="en-US"/>
              </w:rPr>
            </w:pPr>
            <w:bookmarkStart w:id="11" w:name="OLE_LINK1"/>
            <w:bookmarkStart w:id="12" w:name="OLE_LINK2"/>
            <w:r w:rsidRPr="002C6018">
              <w:rPr>
                <w:color w:val="000000"/>
                <w:lang w:val="en-US"/>
              </w:rPr>
              <w:t>Value of fixed assets, million HUF/person, x</w:t>
            </w:r>
          </w:p>
        </w:tc>
        <w:tc>
          <w:tcPr>
            <w:tcW w:w="2675" w:type="dxa"/>
            <w:tcBorders>
              <w:top w:val="single" w:sz="6" w:space="0" w:color="auto"/>
              <w:bottom w:val="single" w:sz="6" w:space="0" w:color="auto"/>
              <w:right w:val="single" w:sz="6" w:space="0" w:color="auto"/>
            </w:tcBorders>
          </w:tcPr>
          <w:p w:rsidR="002C6018" w:rsidRPr="002C6018" w:rsidRDefault="002C6018" w:rsidP="00421020">
            <w:pPr>
              <w:keepNext/>
              <w:keepLines/>
              <w:spacing w:after="0" w:line="240" w:lineRule="auto"/>
              <w:jc w:val="center"/>
              <w:rPr>
                <w:color w:val="000000"/>
                <w:lang w:val="en-US"/>
              </w:rPr>
            </w:pPr>
            <w:r w:rsidRPr="002C6018">
              <w:rPr>
                <w:color w:val="000000"/>
                <w:lang w:val="en-US"/>
              </w:rPr>
              <w:t>Productivity, pieces/person, y</w:t>
            </w:r>
          </w:p>
        </w:tc>
      </w:tr>
      <w:tr w:rsidR="002C6018" w:rsidRPr="002C6018" w:rsidTr="00421020">
        <w:trPr>
          <w:trHeight w:val="254"/>
          <w:jc w:val="center"/>
        </w:trPr>
        <w:tc>
          <w:tcPr>
            <w:tcW w:w="3408" w:type="dxa"/>
            <w:tcBorders>
              <w:left w:val="single" w:sz="6" w:space="0" w:color="auto"/>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1,1</w:t>
            </w:r>
          </w:p>
        </w:tc>
        <w:tc>
          <w:tcPr>
            <w:tcW w:w="2675" w:type="dxa"/>
            <w:tcBorders>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1,4</w:t>
            </w:r>
          </w:p>
        </w:tc>
      </w:tr>
      <w:tr w:rsidR="002C6018" w:rsidRPr="002C6018" w:rsidTr="00421020">
        <w:trPr>
          <w:trHeight w:val="254"/>
          <w:jc w:val="center"/>
        </w:trPr>
        <w:tc>
          <w:tcPr>
            <w:tcW w:w="3408" w:type="dxa"/>
            <w:tcBorders>
              <w:left w:val="single" w:sz="6" w:space="0" w:color="auto"/>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1,8</w:t>
            </w:r>
          </w:p>
        </w:tc>
        <w:tc>
          <w:tcPr>
            <w:tcW w:w="2675" w:type="dxa"/>
            <w:tcBorders>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2,4</w:t>
            </w:r>
          </w:p>
        </w:tc>
      </w:tr>
      <w:tr w:rsidR="002C6018" w:rsidRPr="002C6018" w:rsidTr="00421020">
        <w:trPr>
          <w:trHeight w:val="254"/>
          <w:jc w:val="center"/>
        </w:trPr>
        <w:tc>
          <w:tcPr>
            <w:tcW w:w="3408" w:type="dxa"/>
            <w:tcBorders>
              <w:left w:val="single" w:sz="6" w:space="0" w:color="auto"/>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1,3</w:t>
            </w:r>
          </w:p>
        </w:tc>
        <w:tc>
          <w:tcPr>
            <w:tcW w:w="2675" w:type="dxa"/>
            <w:tcBorders>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2,1</w:t>
            </w:r>
          </w:p>
        </w:tc>
      </w:tr>
      <w:tr w:rsidR="002C6018" w:rsidRPr="002C6018" w:rsidTr="00421020">
        <w:trPr>
          <w:trHeight w:val="254"/>
          <w:jc w:val="center"/>
        </w:trPr>
        <w:tc>
          <w:tcPr>
            <w:tcW w:w="3408" w:type="dxa"/>
            <w:tcBorders>
              <w:left w:val="single" w:sz="6" w:space="0" w:color="auto"/>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2,2</w:t>
            </w:r>
          </w:p>
        </w:tc>
        <w:tc>
          <w:tcPr>
            <w:tcW w:w="2675" w:type="dxa"/>
            <w:tcBorders>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3,7</w:t>
            </w:r>
          </w:p>
        </w:tc>
      </w:tr>
      <w:tr w:rsidR="002C6018" w:rsidRPr="002C6018" w:rsidTr="00421020">
        <w:trPr>
          <w:trHeight w:val="254"/>
          <w:jc w:val="center"/>
        </w:trPr>
        <w:tc>
          <w:tcPr>
            <w:tcW w:w="3408" w:type="dxa"/>
            <w:tcBorders>
              <w:left w:val="single" w:sz="6" w:space="0" w:color="auto"/>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2,5</w:t>
            </w:r>
          </w:p>
        </w:tc>
        <w:tc>
          <w:tcPr>
            <w:tcW w:w="2675" w:type="dxa"/>
            <w:tcBorders>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3,9</w:t>
            </w:r>
          </w:p>
        </w:tc>
      </w:tr>
      <w:tr w:rsidR="002C6018" w:rsidRPr="002C6018" w:rsidTr="00421020">
        <w:trPr>
          <w:trHeight w:val="254"/>
          <w:jc w:val="center"/>
        </w:trPr>
        <w:tc>
          <w:tcPr>
            <w:tcW w:w="3408" w:type="dxa"/>
            <w:tcBorders>
              <w:left w:val="single" w:sz="6" w:space="0" w:color="auto"/>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2,4</w:t>
            </w:r>
          </w:p>
        </w:tc>
        <w:tc>
          <w:tcPr>
            <w:tcW w:w="2675" w:type="dxa"/>
            <w:tcBorders>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3,3</w:t>
            </w:r>
          </w:p>
        </w:tc>
      </w:tr>
      <w:tr w:rsidR="002C6018" w:rsidRPr="002C6018" w:rsidTr="00421020">
        <w:trPr>
          <w:trHeight w:val="254"/>
          <w:jc w:val="center"/>
        </w:trPr>
        <w:tc>
          <w:tcPr>
            <w:tcW w:w="3408" w:type="dxa"/>
            <w:tcBorders>
              <w:left w:val="single" w:sz="6" w:space="0" w:color="auto"/>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1,6</w:t>
            </w:r>
          </w:p>
        </w:tc>
        <w:tc>
          <w:tcPr>
            <w:tcW w:w="2675" w:type="dxa"/>
            <w:tcBorders>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2,0</w:t>
            </w:r>
          </w:p>
        </w:tc>
      </w:tr>
      <w:tr w:rsidR="002C6018" w:rsidRPr="002C6018" w:rsidTr="00421020">
        <w:trPr>
          <w:trHeight w:val="254"/>
          <w:jc w:val="center"/>
        </w:trPr>
        <w:tc>
          <w:tcPr>
            <w:tcW w:w="3408" w:type="dxa"/>
            <w:tcBorders>
              <w:left w:val="single" w:sz="6" w:space="0" w:color="auto"/>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1,6</w:t>
            </w:r>
          </w:p>
        </w:tc>
        <w:tc>
          <w:tcPr>
            <w:tcW w:w="2675" w:type="dxa"/>
            <w:tcBorders>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2,8</w:t>
            </w:r>
          </w:p>
        </w:tc>
      </w:tr>
      <w:tr w:rsidR="002C6018" w:rsidRPr="002C6018" w:rsidTr="00421020">
        <w:trPr>
          <w:trHeight w:val="254"/>
          <w:jc w:val="center"/>
        </w:trPr>
        <w:tc>
          <w:tcPr>
            <w:tcW w:w="3408" w:type="dxa"/>
            <w:tcBorders>
              <w:left w:val="single" w:sz="6" w:space="0" w:color="auto"/>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2,8</w:t>
            </w:r>
          </w:p>
        </w:tc>
        <w:tc>
          <w:tcPr>
            <w:tcW w:w="2675" w:type="dxa"/>
            <w:tcBorders>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4,4</w:t>
            </w:r>
          </w:p>
        </w:tc>
      </w:tr>
      <w:tr w:rsidR="002C6018" w:rsidRPr="002C6018" w:rsidTr="00421020">
        <w:trPr>
          <w:trHeight w:val="254"/>
          <w:jc w:val="center"/>
        </w:trPr>
        <w:tc>
          <w:tcPr>
            <w:tcW w:w="3408" w:type="dxa"/>
            <w:tcBorders>
              <w:left w:val="single" w:sz="6" w:space="0" w:color="auto"/>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2,1</w:t>
            </w:r>
          </w:p>
        </w:tc>
        <w:tc>
          <w:tcPr>
            <w:tcW w:w="2675" w:type="dxa"/>
            <w:tcBorders>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3,2</w:t>
            </w:r>
          </w:p>
        </w:tc>
      </w:tr>
      <w:tr w:rsidR="002C6018" w:rsidRPr="002C6018" w:rsidTr="00421020">
        <w:trPr>
          <w:trHeight w:val="254"/>
          <w:jc w:val="center"/>
        </w:trPr>
        <w:tc>
          <w:tcPr>
            <w:tcW w:w="3408" w:type="dxa"/>
            <w:tcBorders>
              <w:left w:val="single" w:sz="6" w:space="0" w:color="auto"/>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1,9</w:t>
            </w:r>
          </w:p>
        </w:tc>
        <w:tc>
          <w:tcPr>
            <w:tcW w:w="2675" w:type="dxa"/>
            <w:tcBorders>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3,4</w:t>
            </w:r>
          </w:p>
        </w:tc>
      </w:tr>
      <w:tr w:rsidR="002C6018" w:rsidRPr="002C6018" w:rsidTr="00421020">
        <w:trPr>
          <w:trHeight w:val="254"/>
          <w:jc w:val="center"/>
        </w:trPr>
        <w:tc>
          <w:tcPr>
            <w:tcW w:w="3408" w:type="dxa"/>
            <w:tcBorders>
              <w:left w:val="single" w:sz="6" w:space="0" w:color="auto"/>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2,2</w:t>
            </w:r>
          </w:p>
        </w:tc>
        <w:tc>
          <w:tcPr>
            <w:tcW w:w="2675" w:type="dxa"/>
            <w:tcBorders>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3,1</w:t>
            </w:r>
          </w:p>
        </w:tc>
      </w:tr>
      <w:tr w:rsidR="002C6018" w:rsidRPr="002C6018" w:rsidTr="00421020">
        <w:trPr>
          <w:trHeight w:val="254"/>
          <w:jc w:val="center"/>
        </w:trPr>
        <w:tc>
          <w:tcPr>
            <w:tcW w:w="3408" w:type="dxa"/>
            <w:tcBorders>
              <w:left w:val="single" w:sz="6" w:space="0" w:color="auto"/>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1,9</w:t>
            </w:r>
          </w:p>
        </w:tc>
        <w:tc>
          <w:tcPr>
            <w:tcW w:w="2675" w:type="dxa"/>
            <w:tcBorders>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2,8</w:t>
            </w:r>
          </w:p>
        </w:tc>
      </w:tr>
      <w:tr w:rsidR="002C6018" w:rsidRPr="002C6018" w:rsidTr="00421020">
        <w:trPr>
          <w:trHeight w:val="254"/>
          <w:jc w:val="center"/>
        </w:trPr>
        <w:tc>
          <w:tcPr>
            <w:tcW w:w="3408" w:type="dxa"/>
            <w:tcBorders>
              <w:left w:val="single" w:sz="6" w:space="0" w:color="auto"/>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1,5</w:t>
            </w:r>
          </w:p>
        </w:tc>
        <w:tc>
          <w:tcPr>
            <w:tcW w:w="2675" w:type="dxa"/>
            <w:tcBorders>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2,5</w:t>
            </w:r>
          </w:p>
        </w:tc>
      </w:tr>
      <w:tr w:rsidR="002C6018" w:rsidRPr="002C6018" w:rsidTr="00421020">
        <w:trPr>
          <w:trHeight w:val="254"/>
          <w:jc w:val="center"/>
        </w:trPr>
        <w:tc>
          <w:tcPr>
            <w:tcW w:w="3408" w:type="dxa"/>
            <w:tcBorders>
              <w:left w:val="single" w:sz="6" w:space="0" w:color="auto"/>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1,3</w:t>
            </w:r>
          </w:p>
        </w:tc>
        <w:tc>
          <w:tcPr>
            <w:tcW w:w="2675" w:type="dxa"/>
            <w:tcBorders>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1,6</w:t>
            </w:r>
          </w:p>
        </w:tc>
      </w:tr>
      <w:tr w:rsidR="002C6018" w:rsidRPr="002C6018" w:rsidTr="00421020">
        <w:trPr>
          <w:trHeight w:val="254"/>
          <w:jc w:val="center"/>
        </w:trPr>
        <w:tc>
          <w:tcPr>
            <w:tcW w:w="3408" w:type="dxa"/>
            <w:tcBorders>
              <w:left w:val="single" w:sz="6" w:space="0" w:color="auto"/>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3,0</w:t>
            </w:r>
          </w:p>
        </w:tc>
        <w:tc>
          <w:tcPr>
            <w:tcW w:w="2675" w:type="dxa"/>
            <w:tcBorders>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4,4</w:t>
            </w:r>
          </w:p>
        </w:tc>
      </w:tr>
      <w:tr w:rsidR="002C6018" w:rsidRPr="002C6018" w:rsidTr="00421020">
        <w:trPr>
          <w:trHeight w:val="254"/>
          <w:jc w:val="center"/>
        </w:trPr>
        <w:tc>
          <w:tcPr>
            <w:tcW w:w="3408" w:type="dxa"/>
            <w:tcBorders>
              <w:left w:val="single" w:sz="6" w:space="0" w:color="auto"/>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2,3</w:t>
            </w:r>
          </w:p>
        </w:tc>
        <w:tc>
          <w:tcPr>
            <w:tcW w:w="2675" w:type="dxa"/>
            <w:tcBorders>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3,5</w:t>
            </w:r>
          </w:p>
        </w:tc>
      </w:tr>
      <w:tr w:rsidR="002C6018" w:rsidRPr="002C6018" w:rsidTr="00421020">
        <w:trPr>
          <w:trHeight w:val="254"/>
          <w:jc w:val="center"/>
        </w:trPr>
        <w:tc>
          <w:tcPr>
            <w:tcW w:w="3408" w:type="dxa"/>
            <w:tcBorders>
              <w:left w:val="single" w:sz="6" w:space="0" w:color="auto"/>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2,7</w:t>
            </w:r>
          </w:p>
        </w:tc>
        <w:tc>
          <w:tcPr>
            <w:tcW w:w="2675" w:type="dxa"/>
            <w:tcBorders>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3,8</w:t>
            </w:r>
          </w:p>
        </w:tc>
      </w:tr>
      <w:tr w:rsidR="002C6018" w:rsidRPr="002C6018" w:rsidTr="00421020">
        <w:trPr>
          <w:trHeight w:val="254"/>
          <w:jc w:val="center"/>
        </w:trPr>
        <w:tc>
          <w:tcPr>
            <w:tcW w:w="3408" w:type="dxa"/>
            <w:tcBorders>
              <w:left w:val="single" w:sz="6" w:space="0" w:color="auto"/>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1,8</w:t>
            </w:r>
          </w:p>
        </w:tc>
        <w:tc>
          <w:tcPr>
            <w:tcW w:w="2675" w:type="dxa"/>
            <w:tcBorders>
              <w:right w:val="single" w:sz="6" w:space="0" w:color="auto"/>
            </w:tcBorders>
          </w:tcPr>
          <w:p w:rsidR="002C6018" w:rsidRPr="002C6018" w:rsidRDefault="002C6018" w:rsidP="00421020">
            <w:pPr>
              <w:keepNext/>
              <w:keepLines/>
              <w:spacing w:after="0" w:line="240" w:lineRule="auto"/>
              <w:jc w:val="center"/>
              <w:rPr>
                <w:snapToGrid w:val="0"/>
                <w:color w:val="000000"/>
                <w:lang w:val="en-US"/>
              </w:rPr>
            </w:pPr>
            <w:r w:rsidRPr="002C6018">
              <w:rPr>
                <w:snapToGrid w:val="0"/>
                <w:color w:val="000000"/>
                <w:lang w:val="en-US"/>
              </w:rPr>
              <w:t>3,0</w:t>
            </w:r>
          </w:p>
        </w:tc>
      </w:tr>
      <w:tr w:rsidR="002C6018" w:rsidRPr="002C6018" w:rsidTr="00421020">
        <w:trPr>
          <w:trHeight w:val="254"/>
          <w:jc w:val="center"/>
        </w:trPr>
        <w:tc>
          <w:tcPr>
            <w:tcW w:w="3408" w:type="dxa"/>
            <w:tcBorders>
              <w:left w:val="single" w:sz="6" w:space="0" w:color="auto"/>
              <w:bottom w:val="single" w:sz="6" w:space="0" w:color="auto"/>
              <w:right w:val="single" w:sz="6" w:space="0" w:color="auto"/>
            </w:tcBorders>
          </w:tcPr>
          <w:p w:rsidR="002C6018" w:rsidRPr="002C6018" w:rsidRDefault="002C6018" w:rsidP="00421020">
            <w:pPr>
              <w:spacing w:after="0" w:line="240" w:lineRule="auto"/>
              <w:jc w:val="center"/>
              <w:rPr>
                <w:snapToGrid w:val="0"/>
                <w:color w:val="000000"/>
                <w:lang w:val="en-US"/>
              </w:rPr>
            </w:pPr>
            <w:r w:rsidRPr="002C6018">
              <w:rPr>
                <w:snapToGrid w:val="0"/>
                <w:color w:val="000000"/>
                <w:lang w:val="en-US"/>
              </w:rPr>
              <w:t>1,7</w:t>
            </w:r>
          </w:p>
        </w:tc>
        <w:tc>
          <w:tcPr>
            <w:tcW w:w="2675" w:type="dxa"/>
            <w:tcBorders>
              <w:bottom w:val="single" w:sz="6" w:space="0" w:color="auto"/>
              <w:right w:val="single" w:sz="6" w:space="0" w:color="auto"/>
            </w:tcBorders>
          </w:tcPr>
          <w:p w:rsidR="002C6018" w:rsidRPr="002C6018" w:rsidRDefault="002C6018" w:rsidP="00421020">
            <w:pPr>
              <w:spacing w:after="0" w:line="240" w:lineRule="auto"/>
              <w:jc w:val="center"/>
              <w:rPr>
                <w:snapToGrid w:val="0"/>
                <w:color w:val="000000"/>
                <w:lang w:val="en-US"/>
              </w:rPr>
            </w:pPr>
            <w:r w:rsidRPr="002C6018">
              <w:rPr>
                <w:snapToGrid w:val="0"/>
                <w:color w:val="000000"/>
                <w:lang w:val="en-US"/>
              </w:rPr>
              <w:t>2,5</w:t>
            </w:r>
          </w:p>
        </w:tc>
      </w:tr>
      <w:bookmarkEnd w:id="11"/>
      <w:bookmarkEnd w:id="12"/>
    </w:tbl>
    <w:p w:rsidR="002C6018" w:rsidRPr="002C6018" w:rsidRDefault="002C6018" w:rsidP="002C6018">
      <w:pPr>
        <w:spacing w:after="0" w:line="240" w:lineRule="auto"/>
        <w:ind w:left="360"/>
        <w:jc w:val="both"/>
        <w:rPr>
          <w:lang w:val="en-US"/>
        </w:rPr>
      </w:pPr>
    </w:p>
    <w:p w:rsidR="002C6018" w:rsidRPr="002C6018" w:rsidRDefault="00204D97" w:rsidP="002C6018">
      <w:pPr>
        <w:spacing w:after="0" w:line="240" w:lineRule="auto"/>
        <w:ind w:left="360"/>
        <w:jc w:val="both"/>
        <w:rPr>
          <w:lang w:val="en-US"/>
        </w:rPr>
      </w:pPr>
      <m:oMathPara>
        <m:oMath>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x</m:t>
                  </m:r>
                </m:e>
              </m:nary>
              <m:r>
                <w:rPr>
                  <w:rFonts w:ascii="Cambria Math" w:hAnsi="Cambria Math"/>
                </w:rPr>
                <m:t>=39,7;</m:t>
              </m:r>
              <m:nary>
                <m:naryPr>
                  <m:chr m:val="∑"/>
                  <m:limLoc m:val="undOvr"/>
                  <m:subHide m:val="1"/>
                  <m:supHide m:val="1"/>
                  <m:ctrlPr>
                    <w:rPr>
                      <w:rFonts w:ascii="Cambria Math" w:hAnsi="Cambria Math"/>
                      <w:i/>
                    </w:rPr>
                  </m:ctrlPr>
                </m:naryPr>
                <m:sub/>
                <m:sup/>
                <m:e>
                  <m:r>
                    <w:rPr>
                      <w:rFonts w:ascii="Cambria Math" w:hAnsi="Cambria Math"/>
                    </w:rPr>
                    <m:t>y</m:t>
                  </m:r>
                </m:e>
              </m:nary>
              <m:r>
                <w:rPr>
                  <w:rFonts w:ascii="Cambria Math" w:hAnsi="Cambria Math"/>
                </w:rPr>
                <m:t xml:space="preserve">=59,8; </m:t>
              </m:r>
              <m:nary>
                <m:naryPr>
                  <m:chr m:val="∑"/>
                  <m:limLoc m:val="undOvr"/>
                  <m:subHide m:val="1"/>
                  <m:supHide m:val="1"/>
                  <m:ctrlPr>
                    <w:rPr>
                      <w:rFonts w:ascii="Cambria Math" w:hAnsi="Cambria Math"/>
                      <w:i/>
                    </w:rPr>
                  </m:ctrlPr>
                </m:naryPr>
                <m:sub/>
                <m:sup/>
                <m:e>
                  <m:r>
                    <w:rPr>
                      <w:rFonts w:ascii="Cambria Math" w:hAnsi="Cambria Math"/>
                    </w:rPr>
                    <m:t>xy</m:t>
                  </m:r>
                </m:e>
              </m:nary>
              <m:r>
                <w:rPr>
                  <w:rFonts w:ascii="Cambria Math" w:hAnsi="Cambria Math"/>
                </w:rPr>
                <m:t xml:space="preserve">=126,71; </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e>
              </m:nary>
              <m:r>
                <w:rPr>
                  <w:rFonts w:ascii="Cambria Math" w:hAnsi="Cambria Math"/>
                </w:rPr>
                <m:t xml:space="preserve">=84,07; </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hAnsi="Cambria Math"/>
                        </w:rPr>
                        <m:t>2</m:t>
                      </m:r>
                    </m:sup>
                  </m:sSup>
                </m:e>
              </m:nary>
              <m:r>
                <w:rPr>
                  <w:rFonts w:ascii="Cambria Math" w:hAnsi="Cambria Math"/>
                </w:rPr>
                <m:t xml:space="preserve">=192,48; </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e</m:t>
                      </m:r>
                    </m:e>
                    <m:sup>
                      <m:r>
                        <w:rPr>
                          <w:rFonts w:ascii="Cambria Math" w:hAnsi="Cambria Math"/>
                        </w:rPr>
                        <m:t>2</m:t>
                      </m:r>
                    </m:sup>
                  </m:sSup>
                </m:e>
              </m:nary>
              <m:r>
                <w:rPr>
                  <w:rFonts w:ascii="Cambria Math" w:hAnsi="Cambria Math"/>
                </w:rPr>
                <m:t>=1,502;</m:t>
              </m:r>
            </m:e>
          </m:d>
        </m:oMath>
      </m:oMathPara>
    </w:p>
    <w:p w:rsidR="002C6018" w:rsidRPr="002C6018" w:rsidRDefault="002C6018" w:rsidP="002C6018">
      <w:pPr>
        <w:pStyle w:val="BodyTextIndent"/>
        <w:spacing w:after="0" w:line="240" w:lineRule="auto"/>
        <w:rPr>
          <w:lang w:val="en-US"/>
        </w:rPr>
      </w:pPr>
      <w:r w:rsidRPr="002C6018">
        <w:rPr>
          <w:lang w:val="en-US"/>
        </w:rPr>
        <w:t>SST=13,678</w:t>
      </w:r>
    </w:p>
    <w:p w:rsidR="002C6018" w:rsidRPr="002C6018" w:rsidRDefault="002C6018" w:rsidP="002C6018">
      <w:pPr>
        <w:pStyle w:val="BodyTextIndent"/>
        <w:spacing w:after="0" w:line="240" w:lineRule="auto"/>
        <w:rPr>
          <w:lang w:val="en-US"/>
        </w:rPr>
      </w:pPr>
    </w:p>
    <w:p w:rsidR="002C6018" w:rsidRPr="002C6018" w:rsidRDefault="002C6018" w:rsidP="007F55E6">
      <w:pPr>
        <w:pStyle w:val="BodyTextIndent"/>
        <w:numPr>
          <w:ilvl w:val="0"/>
          <w:numId w:val="34"/>
        </w:numPr>
        <w:spacing w:after="0" w:line="240" w:lineRule="auto"/>
        <w:rPr>
          <w:lang w:val="en-US"/>
        </w:rPr>
      </w:pPr>
      <w:r w:rsidRPr="002C6018">
        <w:rPr>
          <w:lang w:val="en-US"/>
        </w:rPr>
        <w:t>Create a scatter plot in SPSS! What can we as</w:t>
      </w:r>
      <w:r w:rsidR="006850A4">
        <w:rPr>
          <w:lang w:val="en-US"/>
        </w:rPr>
        <w:t>sume based on the scatter plot?</w:t>
      </w:r>
    </w:p>
    <w:p w:rsidR="002C6018" w:rsidRPr="002C6018" w:rsidRDefault="002C6018" w:rsidP="007F55E6">
      <w:pPr>
        <w:pStyle w:val="BodyTextIndent2"/>
        <w:numPr>
          <w:ilvl w:val="0"/>
          <w:numId w:val="34"/>
        </w:numPr>
        <w:spacing w:before="0"/>
        <w:jc w:val="both"/>
        <w:rPr>
          <w:rFonts w:asciiTheme="minorHAnsi" w:hAnsiTheme="minorHAnsi"/>
          <w:sz w:val="22"/>
          <w:szCs w:val="22"/>
          <w:lang w:val="en-US"/>
        </w:rPr>
      </w:pPr>
      <w:r w:rsidRPr="002C6018">
        <w:rPr>
          <w:rFonts w:asciiTheme="minorHAnsi" w:hAnsiTheme="minorHAnsi"/>
          <w:sz w:val="22"/>
          <w:szCs w:val="22"/>
          <w:lang w:val="en-US"/>
        </w:rPr>
        <w:t xml:space="preserve">Fit a </w:t>
      </w:r>
      <w:r w:rsidRPr="002C6018">
        <w:rPr>
          <w:rFonts w:asciiTheme="minorHAnsi" w:hAnsiTheme="minorHAnsi"/>
          <w:color w:val="000000"/>
          <w:position w:val="-10"/>
          <w:sz w:val="22"/>
          <w:szCs w:val="22"/>
          <w:lang w:val="en-US"/>
        </w:rPr>
        <w:object w:dxaOrig="440" w:dyaOrig="300">
          <v:shape id="_x0000_i1172" type="#_x0000_t75" style="width:21.75pt;height:14.25pt" o:ole="" fillcolor="window">
            <v:imagedata r:id="rId277" o:title=""/>
          </v:shape>
          <o:OLEObject Type="Embed" ProgID="Equation.3" ShapeID="_x0000_i1172" DrawAspect="Content" ObjectID="_1627569137" r:id="rId278"/>
        </w:object>
      </w:r>
      <w:r w:rsidRPr="002C6018">
        <w:rPr>
          <w:rFonts w:asciiTheme="minorHAnsi" w:hAnsiTheme="minorHAnsi"/>
          <w:sz w:val="22"/>
          <w:szCs w:val="22"/>
          <w:lang w:val="en-US"/>
        </w:rPr>
        <w:t xml:space="preserve"> linear regression curve to the data! Interpret the regression parame</w:t>
      </w:r>
      <w:r w:rsidR="006850A4">
        <w:rPr>
          <w:rFonts w:asciiTheme="minorHAnsi" w:hAnsiTheme="minorHAnsi"/>
          <w:sz w:val="22"/>
          <w:szCs w:val="22"/>
          <w:lang w:val="en-US"/>
        </w:rPr>
        <w:t>ters!</w:t>
      </w:r>
    </w:p>
    <w:p w:rsidR="002C6018" w:rsidRPr="002C6018" w:rsidRDefault="002C6018" w:rsidP="007F55E6">
      <w:pPr>
        <w:pStyle w:val="BodyTextIndent2"/>
        <w:numPr>
          <w:ilvl w:val="0"/>
          <w:numId w:val="34"/>
        </w:numPr>
        <w:spacing w:before="0"/>
        <w:jc w:val="both"/>
        <w:rPr>
          <w:rFonts w:asciiTheme="minorHAnsi" w:hAnsiTheme="minorHAnsi"/>
          <w:sz w:val="22"/>
          <w:szCs w:val="22"/>
          <w:lang w:val="en-US"/>
        </w:rPr>
      </w:pPr>
      <w:r w:rsidRPr="002C6018">
        <w:rPr>
          <w:rFonts w:asciiTheme="minorHAnsi" w:hAnsiTheme="minorHAnsi"/>
          <w:sz w:val="22"/>
          <w:szCs w:val="22"/>
          <w:lang w:val="en-US"/>
        </w:rPr>
        <w:t xml:space="preserve">Estimate the productivity for a company, where the value of </w:t>
      </w:r>
      <w:r w:rsidR="006850A4">
        <w:rPr>
          <w:rFonts w:asciiTheme="minorHAnsi" w:hAnsiTheme="minorHAnsi"/>
          <w:sz w:val="22"/>
          <w:szCs w:val="22"/>
          <w:lang w:val="en-US"/>
        </w:rPr>
        <w:t>assets is 2 million HUF/person!</w:t>
      </w:r>
    </w:p>
    <w:p w:rsidR="002C6018" w:rsidRPr="002C6018" w:rsidRDefault="002C6018" w:rsidP="007F55E6">
      <w:pPr>
        <w:pStyle w:val="BodyTextIndent2"/>
        <w:numPr>
          <w:ilvl w:val="0"/>
          <w:numId w:val="34"/>
        </w:numPr>
        <w:spacing w:before="0"/>
        <w:jc w:val="both"/>
        <w:rPr>
          <w:rFonts w:asciiTheme="minorHAnsi" w:hAnsiTheme="minorHAnsi"/>
          <w:sz w:val="22"/>
          <w:szCs w:val="22"/>
          <w:lang w:val="en-US"/>
        </w:rPr>
      </w:pPr>
      <w:r w:rsidRPr="002C6018">
        <w:rPr>
          <w:rFonts w:asciiTheme="minorHAnsi" w:hAnsiTheme="minorHAnsi"/>
          <w:sz w:val="22"/>
          <w:szCs w:val="22"/>
          <w:lang w:val="en-US"/>
        </w:rPr>
        <w:t xml:space="preserve">Calculate and interpret the </w:t>
      </w:r>
      <w:r w:rsidR="006850A4">
        <w:rPr>
          <w:rFonts w:asciiTheme="minorHAnsi" w:hAnsiTheme="minorHAnsi"/>
          <w:sz w:val="22"/>
          <w:szCs w:val="22"/>
          <w:lang w:val="en-US"/>
        </w:rPr>
        <w:t>standard error of the estimate!</w:t>
      </w:r>
    </w:p>
    <w:p w:rsidR="002C6018" w:rsidRPr="002C6018" w:rsidRDefault="002C6018" w:rsidP="007F55E6">
      <w:pPr>
        <w:pStyle w:val="BodyTextIndent2"/>
        <w:numPr>
          <w:ilvl w:val="0"/>
          <w:numId w:val="34"/>
        </w:numPr>
        <w:spacing w:before="0"/>
        <w:jc w:val="both"/>
        <w:rPr>
          <w:rFonts w:asciiTheme="minorHAnsi" w:hAnsiTheme="minorHAnsi"/>
          <w:sz w:val="22"/>
          <w:szCs w:val="22"/>
          <w:lang w:val="en-US"/>
        </w:rPr>
      </w:pPr>
      <w:r w:rsidRPr="002C6018">
        <w:rPr>
          <w:rFonts w:asciiTheme="minorHAnsi" w:hAnsiTheme="minorHAnsi"/>
          <w:sz w:val="22"/>
          <w:szCs w:val="22"/>
          <w:lang w:val="en-US"/>
        </w:rPr>
        <w:t>Calculate the coefficient of deter</w:t>
      </w:r>
      <w:r w:rsidR="006850A4">
        <w:rPr>
          <w:rFonts w:asciiTheme="minorHAnsi" w:hAnsiTheme="minorHAnsi"/>
          <w:sz w:val="22"/>
          <w:szCs w:val="22"/>
          <w:lang w:val="en-US"/>
        </w:rPr>
        <w:t>mination! Interpret the result!</w:t>
      </w:r>
    </w:p>
    <w:p w:rsidR="002C6018" w:rsidRDefault="002C6018" w:rsidP="007F55E6">
      <w:pPr>
        <w:pStyle w:val="BodyTextIndent2"/>
        <w:numPr>
          <w:ilvl w:val="0"/>
          <w:numId w:val="34"/>
        </w:numPr>
        <w:spacing w:before="0"/>
        <w:jc w:val="both"/>
        <w:rPr>
          <w:rFonts w:asciiTheme="minorHAnsi" w:hAnsiTheme="minorHAnsi"/>
          <w:sz w:val="22"/>
          <w:szCs w:val="22"/>
          <w:lang w:val="en-US"/>
        </w:rPr>
      </w:pPr>
      <w:r w:rsidRPr="002C6018">
        <w:rPr>
          <w:rFonts w:asciiTheme="minorHAnsi" w:hAnsiTheme="minorHAnsi"/>
          <w:sz w:val="22"/>
          <w:szCs w:val="22"/>
          <w:lang w:val="en-US"/>
        </w:rPr>
        <w:t>Solve the B,D,E tasks by SPSS!</w:t>
      </w:r>
    </w:p>
    <w:p w:rsidR="00421020" w:rsidRPr="006B4757" w:rsidRDefault="00421020" w:rsidP="007C3261">
      <w:pPr>
        <w:pStyle w:val="IntenseQuote"/>
        <w:pageBreakBefore/>
        <w:ind w:left="862" w:right="862"/>
        <w:rPr>
          <w:lang w:val="en-US"/>
        </w:rPr>
      </w:pPr>
      <w:r w:rsidRPr="006B4757">
        <w:rPr>
          <w:lang w:val="en-US"/>
        </w:rPr>
        <w:lastRenderedPageBreak/>
        <w:t>Sample tasks</w:t>
      </w:r>
      <w:r>
        <w:rPr>
          <w:lang w:val="en-US"/>
        </w:rPr>
        <w:t xml:space="preserve"> solutions</w:t>
      </w:r>
    </w:p>
    <w:p w:rsidR="00421020" w:rsidRPr="00880436" w:rsidRDefault="00421020" w:rsidP="00421020">
      <w:pPr>
        <w:spacing w:after="0" w:line="240" w:lineRule="auto"/>
        <w:rPr>
          <w:lang w:val="en-GB"/>
        </w:rPr>
      </w:pPr>
      <w:r w:rsidRPr="00880436">
        <w:rPr>
          <w:lang w:val="en-GB"/>
        </w:rPr>
        <w:t xml:space="preserve">1. </w:t>
      </w:r>
      <w:r>
        <w:rPr>
          <w:lang w:val="en-GB"/>
        </w:rPr>
        <w:t xml:space="preserve">In a case of 20 employees the </w:t>
      </w:r>
      <w:r w:rsidRPr="00880436">
        <w:rPr>
          <w:lang w:val="en-GB"/>
        </w:rPr>
        <w:t>y</w:t>
      </w:r>
      <w:r>
        <w:rPr>
          <w:lang w:val="en-GB"/>
        </w:rPr>
        <w:t xml:space="preserve">ears spent in </w:t>
      </w:r>
      <w:r w:rsidR="006850A4">
        <w:rPr>
          <w:lang w:val="en-GB"/>
        </w:rPr>
        <w:t xml:space="preserve">the </w:t>
      </w:r>
      <w:r>
        <w:rPr>
          <w:lang w:val="en-GB"/>
        </w:rPr>
        <w:t>education system an</w:t>
      </w:r>
      <w:r w:rsidR="00720B85">
        <w:rPr>
          <w:lang w:val="en-GB"/>
        </w:rPr>
        <w:t xml:space="preserve">d </w:t>
      </w:r>
      <w:r w:rsidR="006850A4">
        <w:rPr>
          <w:lang w:val="en-GB"/>
        </w:rPr>
        <w:t xml:space="preserve">the </w:t>
      </w:r>
      <w:r w:rsidR="00720B85">
        <w:rPr>
          <w:lang w:val="en-GB"/>
        </w:rPr>
        <w:t>monthly salary data are known.</w:t>
      </w:r>
    </w:p>
    <w:p w:rsidR="00421020" w:rsidRDefault="00421020" w:rsidP="00421020">
      <w:pPr>
        <w:spacing w:after="0" w:line="240" w:lineRule="auto"/>
        <w:rPr>
          <w:lang w:val="en-GB"/>
        </w:rPr>
      </w:pPr>
    </w:p>
    <w:p w:rsidR="00421020" w:rsidRDefault="00421020" w:rsidP="007F55E6">
      <w:pPr>
        <w:numPr>
          <w:ilvl w:val="0"/>
          <w:numId w:val="35"/>
        </w:numPr>
        <w:spacing w:after="0" w:line="240" w:lineRule="auto"/>
        <w:rPr>
          <w:lang w:val="en-GB"/>
        </w:rPr>
      </w:pPr>
      <w:r w:rsidRPr="00F66C46">
        <w:rPr>
          <w:lang w:val="en-GB"/>
        </w:rPr>
        <w:t xml:space="preserve">Describe the relationships between </w:t>
      </w:r>
      <w:r w:rsidR="006850A4">
        <w:rPr>
          <w:lang w:val="en-GB"/>
        </w:rPr>
        <w:t xml:space="preserve">the </w:t>
      </w:r>
      <w:r w:rsidRPr="00F66C46">
        <w:rPr>
          <w:lang w:val="en-GB"/>
        </w:rPr>
        <w:t xml:space="preserve">years spent in </w:t>
      </w:r>
      <w:r w:rsidR="006850A4">
        <w:rPr>
          <w:lang w:val="en-GB"/>
        </w:rPr>
        <w:t xml:space="preserve">the </w:t>
      </w:r>
      <w:r w:rsidRPr="00F66C46">
        <w:rPr>
          <w:lang w:val="en-GB"/>
        </w:rPr>
        <w:t xml:space="preserve">education system and </w:t>
      </w:r>
      <w:r w:rsidR="006850A4">
        <w:rPr>
          <w:lang w:val="en-GB"/>
        </w:rPr>
        <w:t xml:space="preserve">the </w:t>
      </w:r>
      <w:r w:rsidRPr="00F66C46">
        <w:rPr>
          <w:lang w:val="en-GB"/>
        </w:rPr>
        <w:t>monthly salary with the help of coefficient of correlation!</w:t>
      </w:r>
    </w:p>
    <w:p w:rsidR="00421020" w:rsidRDefault="00421020" w:rsidP="00421020">
      <w:pPr>
        <w:spacing w:after="0" w:line="240" w:lineRule="auto"/>
        <w:rPr>
          <w:lang w:val="en-GB"/>
        </w:rPr>
      </w:pPr>
    </w:p>
    <w:p w:rsidR="00421020" w:rsidRDefault="00421020" w:rsidP="00421020">
      <w:pPr>
        <w:spacing w:after="0" w:line="240" w:lineRule="auto"/>
        <w:ind w:left="709"/>
        <w:rPr>
          <w:lang w:val="en-GB"/>
        </w:rPr>
      </w:pPr>
      <w:r w:rsidRPr="00B23082">
        <w:rPr>
          <w:position w:val="-24"/>
          <w:sz w:val="20"/>
        </w:rPr>
        <w:object w:dxaOrig="2460" w:dyaOrig="620">
          <v:shape id="_x0000_i1173" type="#_x0000_t75" style="width:122.25pt;height:29.25pt" o:ole="" fillcolor="window">
            <v:imagedata r:id="rId279" o:title=""/>
          </v:shape>
          <o:OLEObject Type="Embed" ProgID="Equation.3" ShapeID="_x0000_i1173" DrawAspect="Content" ObjectID="_1627569138" r:id="rId280"/>
        </w:object>
      </w:r>
    </w:p>
    <w:p w:rsidR="00421020" w:rsidRDefault="00196E6E" w:rsidP="00421020">
      <w:pPr>
        <w:spacing w:after="0" w:line="240" w:lineRule="auto"/>
        <w:ind w:left="709"/>
        <w:rPr>
          <w:lang w:val="en-GB"/>
        </w:rPr>
      </w:pPr>
      <w:r w:rsidRPr="00B23082">
        <w:rPr>
          <w:position w:val="-24"/>
          <w:sz w:val="20"/>
        </w:rPr>
        <w:object w:dxaOrig="3360" w:dyaOrig="620">
          <v:shape id="_x0000_i1174" type="#_x0000_t75" style="width:165.75pt;height:29.25pt" o:ole="" fillcolor="window">
            <v:imagedata r:id="rId281" o:title=""/>
          </v:shape>
          <o:OLEObject Type="Embed" ProgID="Equation.3" ShapeID="_x0000_i1174" DrawAspect="Content" ObjectID="_1627569139" r:id="rId282"/>
        </w:object>
      </w:r>
    </w:p>
    <w:p w:rsidR="00421020" w:rsidRDefault="00196E6E" w:rsidP="00421020">
      <w:pPr>
        <w:spacing w:after="0" w:line="240" w:lineRule="auto"/>
        <w:ind w:left="709"/>
        <w:rPr>
          <w:lang w:val="en-GB"/>
        </w:rPr>
      </w:pPr>
      <w:r w:rsidRPr="00B23082">
        <w:rPr>
          <w:position w:val="-24"/>
          <w:sz w:val="20"/>
        </w:rPr>
        <w:object w:dxaOrig="5160" w:dyaOrig="960">
          <v:shape id="_x0000_i1175" type="#_x0000_t75" style="width:259.5pt;height:50.25pt" o:ole="" fillcolor="window">
            <v:imagedata r:id="rId283" o:title=""/>
          </v:shape>
          <o:OLEObject Type="Embed" ProgID="Equation.3" ShapeID="_x0000_i1175" DrawAspect="Content" ObjectID="_1627569140" r:id="rId284"/>
        </w:object>
      </w:r>
    </w:p>
    <w:p w:rsidR="00421020" w:rsidRDefault="00421020" w:rsidP="00421020">
      <w:pPr>
        <w:spacing w:after="0" w:line="240" w:lineRule="auto"/>
        <w:ind w:left="709"/>
        <w:rPr>
          <w:lang w:val="en-GB"/>
        </w:rPr>
      </w:pPr>
    </w:p>
    <w:p w:rsidR="00421020" w:rsidRPr="00880436" w:rsidRDefault="00196E6E" w:rsidP="00421020">
      <w:pPr>
        <w:spacing w:after="0" w:line="240" w:lineRule="auto"/>
        <w:ind w:left="709"/>
        <w:rPr>
          <w:lang w:val="en-GB"/>
        </w:rPr>
      </w:pPr>
      <w:r w:rsidRPr="007D4A4D">
        <w:rPr>
          <w:position w:val="-24"/>
          <w:sz w:val="20"/>
        </w:rPr>
        <w:object w:dxaOrig="5080" w:dyaOrig="960">
          <v:shape id="_x0000_i1176" type="#_x0000_t75" style="width:252pt;height:50.25pt" o:ole="" fillcolor="window">
            <v:imagedata r:id="rId285" o:title=""/>
          </v:shape>
          <o:OLEObject Type="Embed" ProgID="Equation.3" ShapeID="_x0000_i1176" DrawAspect="Content" ObjectID="_1627569141" r:id="rId286"/>
        </w:object>
      </w:r>
    </w:p>
    <w:p w:rsidR="00421020" w:rsidRDefault="00196E6E" w:rsidP="00421020">
      <w:pPr>
        <w:spacing w:after="0" w:line="240" w:lineRule="auto"/>
        <w:ind w:left="709"/>
        <w:rPr>
          <w:lang w:val="en-GB"/>
        </w:rPr>
      </w:pPr>
      <w:r w:rsidRPr="00B23082">
        <w:rPr>
          <w:position w:val="-26"/>
          <w:sz w:val="24"/>
          <w:szCs w:val="24"/>
        </w:rPr>
        <w:object w:dxaOrig="6840" w:dyaOrig="1040">
          <v:shape id="_x0000_i1177" type="#_x0000_t75" style="width:245.25pt;height:36pt" o:ole="" fillcolor="window">
            <v:imagedata r:id="rId287" o:title=""/>
          </v:shape>
          <o:OLEObject Type="Embed" ProgID="Equation.3" ShapeID="_x0000_i1177" DrawAspect="Content" ObjectID="_1627569142" r:id="rId288"/>
        </w:object>
      </w:r>
    </w:p>
    <w:p w:rsidR="00421020" w:rsidRDefault="00196E6E" w:rsidP="00421020">
      <w:pPr>
        <w:spacing w:after="0" w:line="240" w:lineRule="auto"/>
        <w:ind w:left="709"/>
        <w:rPr>
          <w:lang w:val="en-GB"/>
        </w:rPr>
      </w:pPr>
      <w:r w:rsidRPr="00B23082">
        <w:rPr>
          <w:position w:val="-26"/>
          <w:sz w:val="24"/>
          <w:szCs w:val="24"/>
        </w:rPr>
        <w:object w:dxaOrig="8520" w:dyaOrig="1040">
          <v:shape id="_x0000_i1178" type="#_x0000_t75" style="width:302.25pt;height:36pt" o:ole="" fillcolor="window">
            <v:imagedata r:id="rId289" o:title=""/>
          </v:shape>
          <o:OLEObject Type="Embed" ProgID="Equation.3" ShapeID="_x0000_i1178" DrawAspect="Content" ObjectID="_1627569143" r:id="rId290"/>
        </w:object>
      </w:r>
    </w:p>
    <w:p w:rsidR="00421020" w:rsidRDefault="00196E6E" w:rsidP="00421020">
      <w:pPr>
        <w:spacing w:after="0" w:line="240" w:lineRule="auto"/>
        <w:ind w:left="709"/>
        <w:rPr>
          <w:lang w:val="en-GB"/>
        </w:rPr>
      </w:pPr>
      <w:r w:rsidRPr="001302D8">
        <w:rPr>
          <w:position w:val="-32"/>
          <w:sz w:val="20"/>
        </w:rPr>
        <w:object w:dxaOrig="3180" w:dyaOrig="740">
          <v:shape id="_x0000_i1179" type="#_x0000_t75" style="width:158.25pt;height:36pt" o:ole="" fillcolor="window">
            <v:imagedata r:id="rId291" o:title=""/>
          </v:shape>
          <o:OLEObject Type="Embed" ProgID="Equation.3" ShapeID="_x0000_i1179" DrawAspect="Content" ObjectID="_1627569144" r:id="rId292"/>
        </w:object>
      </w:r>
      <w:r w:rsidR="00421020">
        <w:t xml:space="preserve"> </w:t>
      </w:r>
    </w:p>
    <w:p w:rsidR="00421020" w:rsidRDefault="00421020" w:rsidP="00421020">
      <w:pPr>
        <w:spacing w:after="0" w:line="240" w:lineRule="auto"/>
        <w:ind w:left="709"/>
        <w:rPr>
          <w:lang w:val="en-GB"/>
        </w:rPr>
      </w:pPr>
    </w:p>
    <w:p w:rsidR="00421020" w:rsidRDefault="00421020" w:rsidP="00421020">
      <w:pPr>
        <w:spacing w:after="0" w:line="240" w:lineRule="auto"/>
        <w:ind w:left="709"/>
        <w:rPr>
          <w:lang w:val="en-GB"/>
        </w:rPr>
      </w:pPr>
      <w:r>
        <w:rPr>
          <w:lang w:val="en-GB"/>
        </w:rPr>
        <w:t xml:space="preserve">There is a strong relationship with </w:t>
      </w:r>
      <w:r w:rsidR="006850A4">
        <w:rPr>
          <w:lang w:val="en-GB"/>
        </w:rPr>
        <w:t xml:space="preserve">a </w:t>
      </w:r>
      <w:r>
        <w:rPr>
          <w:lang w:val="en-GB"/>
        </w:rPr>
        <w:t xml:space="preserve">positive direction between years spent in </w:t>
      </w:r>
      <w:r w:rsidR="006850A4">
        <w:rPr>
          <w:lang w:val="en-GB"/>
        </w:rPr>
        <w:t xml:space="preserve">the </w:t>
      </w:r>
      <w:r>
        <w:rPr>
          <w:lang w:val="en-GB"/>
        </w:rPr>
        <w:t xml:space="preserve">education system and </w:t>
      </w:r>
      <w:r w:rsidR="006850A4">
        <w:rPr>
          <w:lang w:val="en-GB"/>
        </w:rPr>
        <w:t xml:space="preserve">the </w:t>
      </w:r>
      <w:r>
        <w:rPr>
          <w:lang w:val="en-GB"/>
        </w:rPr>
        <w:t>monthly salary.</w:t>
      </w:r>
    </w:p>
    <w:p w:rsidR="00421020" w:rsidRDefault="00421020" w:rsidP="00421020">
      <w:pPr>
        <w:spacing w:after="0" w:line="240" w:lineRule="auto"/>
        <w:rPr>
          <w:lang w:val="en-GB"/>
        </w:rPr>
      </w:pPr>
    </w:p>
    <w:p w:rsidR="00421020" w:rsidRDefault="00421020" w:rsidP="007F55E6">
      <w:pPr>
        <w:numPr>
          <w:ilvl w:val="0"/>
          <w:numId w:val="35"/>
        </w:numPr>
        <w:spacing w:after="0" w:line="240" w:lineRule="auto"/>
        <w:rPr>
          <w:lang w:val="en-GB"/>
        </w:rPr>
      </w:pPr>
      <w:r>
        <w:rPr>
          <w:lang w:val="en-GB"/>
        </w:rPr>
        <w:t xml:space="preserve">Is the relationship between </w:t>
      </w:r>
      <w:r w:rsidR="006850A4">
        <w:rPr>
          <w:lang w:val="en-GB"/>
        </w:rPr>
        <w:t xml:space="preserve">the </w:t>
      </w:r>
      <w:r>
        <w:rPr>
          <w:lang w:val="en-GB"/>
        </w:rPr>
        <w:t xml:space="preserve">years spent in </w:t>
      </w:r>
      <w:r w:rsidR="006850A4">
        <w:rPr>
          <w:lang w:val="en-GB"/>
        </w:rPr>
        <w:t xml:space="preserve">the </w:t>
      </w:r>
      <w:r>
        <w:rPr>
          <w:lang w:val="en-GB"/>
        </w:rPr>
        <w:t xml:space="preserve">education system and </w:t>
      </w:r>
      <w:r w:rsidR="006850A4">
        <w:rPr>
          <w:lang w:val="en-GB"/>
        </w:rPr>
        <w:t xml:space="preserve">the </w:t>
      </w:r>
      <w:r>
        <w:rPr>
          <w:lang w:val="en-GB"/>
        </w:rPr>
        <w:t>monthly salary significant?</w:t>
      </w:r>
    </w:p>
    <w:p w:rsidR="00421020" w:rsidRDefault="00421020" w:rsidP="00421020">
      <w:pPr>
        <w:spacing w:after="0" w:line="240" w:lineRule="auto"/>
        <w:ind w:left="720"/>
        <w:rPr>
          <w:lang w:val="en-GB"/>
        </w:rPr>
      </w:pPr>
    </w:p>
    <w:p w:rsidR="00421020" w:rsidRPr="0045799A" w:rsidRDefault="00421020" w:rsidP="00421020">
      <w:pPr>
        <w:ind w:left="709"/>
        <w:jc w:val="both"/>
      </w:pPr>
      <w:r w:rsidRPr="006361CF">
        <w:rPr>
          <w:position w:val="-32"/>
        </w:rPr>
        <w:object w:dxaOrig="3580" w:dyaOrig="760">
          <v:shape id="_x0000_i1180" type="#_x0000_t75" style="width:180pt;height:36pt" o:ole="" fillcolor="window">
            <v:imagedata r:id="rId293" o:title=""/>
          </v:shape>
          <o:OLEObject Type="Embed" ProgID="Equation.3" ShapeID="_x0000_i1180" DrawAspect="Content" ObjectID="_1627569145" r:id="rId294"/>
        </w:object>
      </w:r>
    </w:p>
    <w:p w:rsidR="00421020" w:rsidRPr="0045799A" w:rsidRDefault="00196E6E" w:rsidP="00421020">
      <w:pPr>
        <w:ind w:left="709"/>
        <w:jc w:val="both"/>
      </w:pPr>
      <w:r w:rsidRPr="00BF0602">
        <w:rPr>
          <w:position w:val="-42"/>
        </w:rPr>
        <w:object w:dxaOrig="3760" w:dyaOrig="900">
          <v:shape id="_x0000_i1181" type="#_x0000_t75" style="width:186.75pt;height:42.75pt" o:ole="" fillcolor="window">
            <v:imagedata r:id="rId295" o:title=""/>
          </v:shape>
          <o:OLEObject Type="Embed" ProgID="Equation.3" ShapeID="_x0000_i1181" DrawAspect="Content" ObjectID="_1627569146" r:id="rId296"/>
        </w:object>
      </w:r>
      <w:r w:rsidR="00421020">
        <w:t xml:space="preserve"> </w:t>
      </w:r>
    </w:p>
    <w:p w:rsidR="00421020" w:rsidRPr="0045799A" w:rsidRDefault="00196E6E" w:rsidP="00421020">
      <w:pPr>
        <w:ind w:left="709"/>
        <w:jc w:val="both"/>
      </w:pPr>
      <w:r w:rsidRPr="006361CF">
        <w:rPr>
          <w:position w:val="-30"/>
        </w:rPr>
        <w:object w:dxaOrig="1960" w:dyaOrig="720">
          <v:shape id="_x0000_i1182" type="#_x0000_t75" style="width:101.25pt;height:36pt" o:ole="" fillcolor="window">
            <v:imagedata r:id="rId297" o:title=""/>
          </v:shape>
          <o:OLEObject Type="Embed" ProgID="Equation.3" ShapeID="_x0000_i1182" DrawAspect="Content" ObjectID="_1627569147" r:id="rId298"/>
        </w:object>
      </w:r>
    </w:p>
    <w:p w:rsidR="00421020" w:rsidRDefault="00421020" w:rsidP="00421020">
      <w:pPr>
        <w:ind w:left="709"/>
        <w:jc w:val="both"/>
        <w:rPr>
          <w:lang w:val="en-GB"/>
        </w:rPr>
      </w:pPr>
      <w:r>
        <w:t>At a 5% significance level, we reject the nullhypothesis, so there is a significant relationship between the years spent in education and the monthly salary.</w:t>
      </w:r>
    </w:p>
    <w:p w:rsidR="00421020" w:rsidRPr="00F66C46" w:rsidRDefault="00421020" w:rsidP="007F55E6">
      <w:pPr>
        <w:numPr>
          <w:ilvl w:val="0"/>
          <w:numId w:val="35"/>
        </w:numPr>
        <w:spacing w:after="0" w:line="240" w:lineRule="auto"/>
        <w:rPr>
          <w:lang w:val="en-GB"/>
        </w:rPr>
      </w:pPr>
      <w:r>
        <w:rPr>
          <w:lang w:val="en-GB"/>
        </w:rPr>
        <w:t>Solve task a) and task b) by SPSS!</w:t>
      </w:r>
    </w:p>
    <w:p w:rsidR="00421020" w:rsidRDefault="00421020" w:rsidP="00421020">
      <w:pPr>
        <w:pStyle w:val="BodyTextIndent2"/>
        <w:spacing w:before="0"/>
        <w:ind w:left="0"/>
        <w:jc w:val="both"/>
        <w:rPr>
          <w:rFonts w:asciiTheme="minorHAnsi" w:hAnsiTheme="minorHAnsi"/>
          <w:sz w:val="22"/>
          <w:szCs w:val="22"/>
          <w:lang w:val="en-US"/>
        </w:rPr>
      </w:pPr>
    </w:p>
    <w:tbl>
      <w:tblPr>
        <w:tblW w:w="74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999"/>
        <w:gridCol w:w="1475"/>
        <w:gridCol w:w="1475"/>
      </w:tblGrid>
      <w:tr w:rsidR="00421020" w:rsidRPr="00421020" w:rsidTr="00421020">
        <w:trPr>
          <w:cantSplit/>
          <w:jc w:val="center"/>
        </w:trPr>
        <w:tc>
          <w:tcPr>
            <w:tcW w:w="7409" w:type="dxa"/>
            <w:gridSpan w:val="4"/>
            <w:tcBorders>
              <w:top w:val="nil"/>
              <w:left w:val="nil"/>
              <w:bottom w:val="nil"/>
              <w:right w:val="nil"/>
            </w:tcBorders>
            <w:shd w:val="clear" w:color="auto" w:fill="FFFFFF"/>
            <w:vAlign w:val="center"/>
          </w:tcPr>
          <w:p w:rsidR="00421020" w:rsidRPr="00421020" w:rsidRDefault="00421020" w:rsidP="00421020">
            <w:pPr>
              <w:autoSpaceDE w:val="0"/>
              <w:autoSpaceDN w:val="0"/>
              <w:adjustRightInd w:val="0"/>
              <w:spacing w:after="0" w:line="240" w:lineRule="auto"/>
              <w:ind w:left="60" w:right="60"/>
              <w:jc w:val="center"/>
              <w:rPr>
                <w:rFonts w:ascii="Arial" w:hAnsi="Arial" w:cs="Arial"/>
                <w:color w:val="010205"/>
              </w:rPr>
            </w:pPr>
            <w:r w:rsidRPr="00421020">
              <w:rPr>
                <w:rFonts w:ascii="Arial" w:hAnsi="Arial" w:cs="Arial"/>
                <w:b/>
                <w:bCs/>
                <w:color w:val="010205"/>
              </w:rPr>
              <w:t>Correlations</w:t>
            </w:r>
          </w:p>
        </w:tc>
      </w:tr>
      <w:tr w:rsidR="00421020" w:rsidRPr="00421020" w:rsidTr="00421020">
        <w:trPr>
          <w:cantSplit/>
          <w:jc w:val="center"/>
        </w:trPr>
        <w:tc>
          <w:tcPr>
            <w:tcW w:w="4459" w:type="dxa"/>
            <w:gridSpan w:val="2"/>
            <w:tcBorders>
              <w:top w:val="nil"/>
              <w:left w:val="nil"/>
              <w:bottom w:val="single" w:sz="8" w:space="0" w:color="152935"/>
              <w:right w:val="nil"/>
            </w:tcBorders>
            <w:shd w:val="clear" w:color="auto" w:fill="FFFFFF"/>
            <w:vAlign w:val="bottom"/>
          </w:tcPr>
          <w:p w:rsidR="00421020" w:rsidRPr="00421020" w:rsidRDefault="00421020" w:rsidP="00421020">
            <w:pPr>
              <w:autoSpaceDE w:val="0"/>
              <w:autoSpaceDN w:val="0"/>
              <w:adjustRightInd w:val="0"/>
              <w:spacing w:after="0" w:line="240" w:lineRule="auto"/>
              <w:rPr>
                <w:rFonts w:ascii="Times New Roman" w:hAnsi="Times New Roman" w:cs="Times New Roman"/>
                <w:sz w:val="24"/>
                <w:szCs w:val="24"/>
              </w:rPr>
            </w:pPr>
          </w:p>
        </w:tc>
        <w:tc>
          <w:tcPr>
            <w:tcW w:w="1475" w:type="dxa"/>
            <w:tcBorders>
              <w:top w:val="nil"/>
              <w:left w:val="nil"/>
              <w:bottom w:val="single" w:sz="8" w:space="0" w:color="152935"/>
              <w:right w:val="single" w:sz="8" w:space="0" w:color="E0E0E0"/>
            </w:tcBorders>
            <w:shd w:val="clear" w:color="auto" w:fill="FFFFFF"/>
            <w:vAlign w:val="bottom"/>
          </w:tcPr>
          <w:p w:rsidR="00421020" w:rsidRPr="00421020" w:rsidRDefault="00421020" w:rsidP="00421020">
            <w:pPr>
              <w:autoSpaceDE w:val="0"/>
              <w:autoSpaceDN w:val="0"/>
              <w:adjustRightInd w:val="0"/>
              <w:spacing w:after="0" w:line="240" w:lineRule="auto"/>
              <w:ind w:left="60" w:right="60"/>
              <w:jc w:val="center"/>
              <w:rPr>
                <w:rFonts w:ascii="Arial" w:hAnsi="Arial" w:cs="Arial"/>
                <w:color w:val="264A60"/>
                <w:sz w:val="18"/>
                <w:szCs w:val="18"/>
              </w:rPr>
            </w:pPr>
            <w:r w:rsidRPr="00421020">
              <w:rPr>
                <w:rFonts w:ascii="Arial" w:hAnsi="Arial" w:cs="Arial"/>
                <w:color w:val="264A60"/>
                <w:sz w:val="18"/>
                <w:szCs w:val="18"/>
              </w:rPr>
              <w:t>Years spent in education system (year)</w:t>
            </w:r>
          </w:p>
        </w:tc>
        <w:tc>
          <w:tcPr>
            <w:tcW w:w="1475" w:type="dxa"/>
            <w:tcBorders>
              <w:top w:val="nil"/>
              <w:left w:val="single" w:sz="8" w:space="0" w:color="E0E0E0"/>
              <w:bottom w:val="single" w:sz="8" w:space="0" w:color="152935"/>
              <w:right w:val="nil"/>
            </w:tcBorders>
            <w:shd w:val="clear" w:color="auto" w:fill="FFFFFF"/>
            <w:vAlign w:val="bottom"/>
          </w:tcPr>
          <w:p w:rsidR="00421020" w:rsidRPr="00421020" w:rsidRDefault="00421020" w:rsidP="00421020">
            <w:pPr>
              <w:autoSpaceDE w:val="0"/>
              <w:autoSpaceDN w:val="0"/>
              <w:adjustRightInd w:val="0"/>
              <w:spacing w:after="0" w:line="240" w:lineRule="auto"/>
              <w:ind w:left="60" w:right="60"/>
              <w:jc w:val="center"/>
              <w:rPr>
                <w:rFonts w:ascii="Arial" w:hAnsi="Arial" w:cs="Arial"/>
                <w:color w:val="264A60"/>
                <w:sz w:val="18"/>
                <w:szCs w:val="18"/>
              </w:rPr>
            </w:pPr>
            <w:r w:rsidRPr="00421020">
              <w:rPr>
                <w:rFonts w:ascii="Arial" w:hAnsi="Arial" w:cs="Arial"/>
                <w:color w:val="264A60"/>
                <w:sz w:val="18"/>
                <w:szCs w:val="18"/>
              </w:rPr>
              <w:t>Monthly salary (thousand HUF)</w:t>
            </w:r>
          </w:p>
        </w:tc>
      </w:tr>
      <w:tr w:rsidR="00421020" w:rsidRPr="00421020" w:rsidTr="00421020">
        <w:trPr>
          <w:cantSplit/>
          <w:jc w:val="center"/>
        </w:trPr>
        <w:tc>
          <w:tcPr>
            <w:tcW w:w="2460" w:type="dxa"/>
            <w:vMerge w:val="restart"/>
            <w:tcBorders>
              <w:top w:val="single" w:sz="8" w:space="0" w:color="152935"/>
              <w:left w:val="nil"/>
              <w:bottom w:val="nil"/>
              <w:right w:val="nil"/>
            </w:tcBorders>
            <w:shd w:val="clear" w:color="auto" w:fill="E0E0E0"/>
          </w:tcPr>
          <w:p w:rsidR="00421020" w:rsidRPr="00421020" w:rsidRDefault="00421020" w:rsidP="00421020">
            <w:pPr>
              <w:autoSpaceDE w:val="0"/>
              <w:autoSpaceDN w:val="0"/>
              <w:adjustRightInd w:val="0"/>
              <w:spacing w:after="0" w:line="240" w:lineRule="auto"/>
              <w:ind w:left="60" w:right="60"/>
              <w:rPr>
                <w:rFonts w:ascii="Arial" w:hAnsi="Arial" w:cs="Arial"/>
                <w:color w:val="264A60"/>
                <w:sz w:val="18"/>
                <w:szCs w:val="18"/>
              </w:rPr>
            </w:pPr>
            <w:r w:rsidRPr="00421020">
              <w:rPr>
                <w:rFonts w:ascii="Arial" w:hAnsi="Arial" w:cs="Arial"/>
                <w:color w:val="264A60"/>
                <w:sz w:val="18"/>
                <w:szCs w:val="18"/>
              </w:rPr>
              <w:t>Years spent in education system (year)</w:t>
            </w:r>
          </w:p>
        </w:tc>
        <w:tc>
          <w:tcPr>
            <w:tcW w:w="1999" w:type="dxa"/>
            <w:tcBorders>
              <w:top w:val="single" w:sz="8" w:space="0" w:color="152935"/>
              <w:left w:val="nil"/>
              <w:bottom w:val="single" w:sz="8" w:space="0" w:color="AEAEAE"/>
              <w:right w:val="nil"/>
            </w:tcBorders>
            <w:shd w:val="clear" w:color="auto" w:fill="E0E0E0"/>
          </w:tcPr>
          <w:p w:rsidR="00421020" w:rsidRPr="00421020" w:rsidRDefault="00421020" w:rsidP="00421020">
            <w:pPr>
              <w:autoSpaceDE w:val="0"/>
              <w:autoSpaceDN w:val="0"/>
              <w:adjustRightInd w:val="0"/>
              <w:spacing w:after="0" w:line="240" w:lineRule="auto"/>
              <w:ind w:left="60" w:right="60"/>
              <w:rPr>
                <w:rFonts w:ascii="Arial" w:hAnsi="Arial" w:cs="Arial"/>
                <w:color w:val="264A60"/>
                <w:sz w:val="18"/>
                <w:szCs w:val="18"/>
              </w:rPr>
            </w:pPr>
            <w:r w:rsidRPr="00421020">
              <w:rPr>
                <w:rFonts w:ascii="Arial" w:hAnsi="Arial" w:cs="Arial"/>
                <w:color w:val="264A60"/>
                <w:sz w:val="18"/>
                <w:szCs w:val="18"/>
              </w:rPr>
              <w:t>Pearson Correlation</w:t>
            </w:r>
          </w:p>
        </w:tc>
        <w:tc>
          <w:tcPr>
            <w:tcW w:w="1475" w:type="dxa"/>
            <w:tcBorders>
              <w:top w:val="single" w:sz="8" w:space="0" w:color="152935"/>
              <w:left w:val="nil"/>
              <w:bottom w:val="single" w:sz="8" w:space="0" w:color="AEAEAE"/>
              <w:right w:val="single" w:sz="8" w:space="0" w:color="E0E0E0"/>
            </w:tcBorders>
            <w:shd w:val="clear" w:color="auto" w:fill="FFFFFF"/>
          </w:tcPr>
          <w:p w:rsidR="00421020" w:rsidRPr="00421020" w:rsidRDefault="00421020" w:rsidP="00421020">
            <w:pPr>
              <w:autoSpaceDE w:val="0"/>
              <w:autoSpaceDN w:val="0"/>
              <w:adjustRightInd w:val="0"/>
              <w:spacing w:after="0" w:line="240" w:lineRule="auto"/>
              <w:ind w:left="60" w:right="60"/>
              <w:jc w:val="right"/>
              <w:rPr>
                <w:rFonts w:ascii="Arial" w:hAnsi="Arial" w:cs="Arial"/>
                <w:color w:val="010205"/>
                <w:sz w:val="18"/>
                <w:szCs w:val="18"/>
              </w:rPr>
            </w:pPr>
            <w:r w:rsidRPr="00421020">
              <w:rPr>
                <w:rFonts w:ascii="Arial" w:hAnsi="Arial" w:cs="Arial"/>
                <w:color w:val="010205"/>
                <w:sz w:val="18"/>
                <w:szCs w:val="18"/>
              </w:rPr>
              <w:t>1</w:t>
            </w:r>
          </w:p>
        </w:tc>
        <w:tc>
          <w:tcPr>
            <w:tcW w:w="1475" w:type="dxa"/>
            <w:tcBorders>
              <w:top w:val="single" w:sz="8" w:space="0" w:color="152935"/>
              <w:left w:val="single" w:sz="8" w:space="0" w:color="E0E0E0"/>
              <w:bottom w:val="single" w:sz="8" w:space="0" w:color="AEAEAE"/>
              <w:right w:val="nil"/>
            </w:tcBorders>
            <w:shd w:val="clear" w:color="auto" w:fill="FFFFFF"/>
          </w:tcPr>
          <w:p w:rsidR="00421020" w:rsidRPr="00421020" w:rsidRDefault="00421020" w:rsidP="00421020">
            <w:pPr>
              <w:autoSpaceDE w:val="0"/>
              <w:autoSpaceDN w:val="0"/>
              <w:adjustRightInd w:val="0"/>
              <w:spacing w:after="0" w:line="240" w:lineRule="auto"/>
              <w:ind w:left="60" w:right="60"/>
              <w:jc w:val="right"/>
              <w:rPr>
                <w:rFonts w:ascii="Arial" w:hAnsi="Arial" w:cs="Arial"/>
                <w:color w:val="010205"/>
                <w:sz w:val="18"/>
                <w:szCs w:val="18"/>
              </w:rPr>
            </w:pPr>
            <w:r w:rsidRPr="00421020">
              <w:rPr>
                <w:rFonts w:ascii="Arial" w:hAnsi="Arial" w:cs="Arial"/>
                <w:color w:val="010205"/>
                <w:sz w:val="18"/>
                <w:szCs w:val="18"/>
              </w:rPr>
              <w:t>,730</w:t>
            </w:r>
            <w:r w:rsidRPr="00421020">
              <w:rPr>
                <w:rFonts w:ascii="Arial" w:hAnsi="Arial" w:cs="Arial"/>
                <w:color w:val="010205"/>
                <w:sz w:val="18"/>
                <w:szCs w:val="18"/>
                <w:vertAlign w:val="superscript"/>
              </w:rPr>
              <w:t>**</w:t>
            </w:r>
          </w:p>
        </w:tc>
      </w:tr>
      <w:tr w:rsidR="00421020" w:rsidRPr="00421020" w:rsidTr="00421020">
        <w:trPr>
          <w:cantSplit/>
          <w:jc w:val="center"/>
        </w:trPr>
        <w:tc>
          <w:tcPr>
            <w:tcW w:w="2460" w:type="dxa"/>
            <w:vMerge/>
            <w:tcBorders>
              <w:top w:val="single" w:sz="8" w:space="0" w:color="152935"/>
              <w:left w:val="nil"/>
              <w:bottom w:val="nil"/>
              <w:right w:val="nil"/>
            </w:tcBorders>
            <w:shd w:val="clear" w:color="auto" w:fill="E0E0E0"/>
          </w:tcPr>
          <w:p w:rsidR="00421020" w:rsidRPr="00421020" w:rsidRDefault="00421020" w:rsidP="00421020">
            <w:pPr>
              <w:autoSpaceDE w:val="0"/>
              <w:autoSpaceDN w:val="0"/>
              <w:adjustRightInd w:val="0"/>
              <w:spacing w:after="0" w:line="240" w:lineRule="auto"/>
              <w:rPr>
                <w:rFonts w:ascii="Arial" w:hAnsi="Arial" w:cs="Arial"/>
                <w:color w:val="010205"/>
                <w:sz w:val="18"/>
                <w:szCs w:val="18"/>
              </w:rPr>
            </w:pPr>
          </w:p>
        </w:tc>
        <w:tc>
          <w:tcPr>
            <w:tcW w:w="1999" w:type="dxa"/>
            <w:tcBorders>
              <w:top w:val="single" w:sz="8" w:space="0" w:color="AEAEAE"/>
              <w:left w:val="nil"/>
              <w:bottom w:val="single" w:sz="8" w:space="0" w:color="AEAEAE"/>
              <w:right w:val="nil"/>
            </w:tcBorders>
            <w:shd w:val="clear" w:color="auto" w:fill="E0E0E0"/>
          </w:tcPr>
          <w:p w:rsidR="00421020" w:rsidRPr="00421020" w:rsidRDefault="00421020" w:rsidP="00421020">
            <w:pPr>
              <w:autoSpaceDE w:val="0"/>
              <w:autoSpaceDN w:val="0"/>
              <w:adjustRightInd w:val="0"/>
              <w:spacing w:after="0" w:line="240" w:lineRule="auto"/>
              <w:ind w:left="60" w:right="60"/>
              <w:rPr>
                <w:rFonts w:ascii="Arial" w:hAnsi="Arial" w:cs="Arial"/>
                <w:color w:val="264A60"/>
                <w:sz w:val="18"/>
                <w:szCs w:val="18"/>
              </w:rPr>
            </w:pPr>
            <w:r w:rsidRPr="00421020">
              <w:rPr>
                <w:rFonts w:ascii="Arial" w:hAnsi="Arial" w:cs="Arial"/>
                <w:color w:val="264A60"/>
                <w:sz w:val="18"/>
                <w:szCs w:val="18"/>
              </w:rPr>
              <w:t>Sig. (2-tailed)</w:t>
            </w:r>
          </w:p>
        </w:tc>
        <w:tc>
          <w:tcPr>
            <w:tcW w:w="1475" w:type="dxa"/>
            <w:tcBorders>
              <w:top w:val="single" w:sz="8" w:space="0" w:color="AEAEAE"/>
              <w:left w:val="nil"/>
              <w:bottom w:val="single" w:sz="8" w:space="0" w:color="AEAEAE"/>
              <w:right w:val="single" w:sz="8" w:space="0" w:color="E0E0E0"/>
            </w:tcBorders>
            <w:shd w:val="clear" w:color="auto" w:fill="FFFFFF"/>
            <w:vAlign w:val="center"/>
          </w:tcPr>
          <w:p w:rsidR="00421020" w:rsidRPr="00421020" w:rsidRDefault="00421020" w:rsidP="00421020">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tcPr>
          <w:p w:rsidR="00421020" w:rsidRPr="00421020" w:rsidRDefault="00421020" w:rsidP="00421020">
            <w:pPr>
              <w:autoSpaceDE w:val="0"/>
              <w:autoSpaceDN w:val="0"/>
              <w:adjustRightInd w:val="0"/>
              <w:spacing w:after="0" w:line="240" w:lineRule="auto"/>
              <w:ind w:left="60" w:right="60"/>
              <w:jc w:val="right"/>
              <w:rPr>
                <w:rFonts w:ascii="Arial" w:hAnsi="Arial" w:cs="Arial"/>
                <w:color w:val="010205"/>
                <w:sz w:val="18"/>
                <w:szCs w:val="18"/>
              </w:rPr>
            </w:pPr>
            <w:r w:rsidRPr="00421020">
              <w:rPr>
                <w:rFonts w:ascii="Arial" w:hAnsi="Arial" w:cs="Arial"/>
                <w:color w:val="010205"/>
                <w:sz w:val="18"/>
                <w:szCs w:val="18"/>
              </w:rPr>
              <w:t>,000</w:t>
            </w:r>
          </w:p>
        </w:tc>
      </w:tr>
      <w:tr w:rsidR="00421020" w:rsidRPr="00421020" w:rsidTr="00421020">
        <w:trPr>
          <w:cantSplit/>
          <w:jc w:val="center"/>
        </w:trPr>
        <w:tc>
          <w:tcPr>
            <w:tcW w:w="2460" w:type="dxa"/>
            <w:vMerge/>
            <w:tcBorders>
              <w:top w:val="single" w:sz="8" w:space="0" w:color="152935"/>
              <w:left w:val="nil"/>
              <w:bottom w:val="nil"/>
              <w:right w:val="nil"/>
            </w:tcBorders>
            <w:shd w:val="clear" w:color="auto" w:fill="E0E0E0"/>
          </w:tcPr>
          <w:p w:rsidR="00421020" w:rsidRPr="00421020" w:rsidRDefault="00421020" w:rsidP="00421020">
            <w:pPr>
              <w:autoSpaceDE w:val="0"/>
              <w:autoSpaceDN w:val="0"/>
              <w:adjustRightInd w:val="0"/>
              <w:spacing w:after="0" w:line="240" w:lineRule="auto"/>
              <w:rPr>
                <w:rFonts w:ascii="Arial" w:hAnsi="Arial" w:cs="Arial"/>
                <w:color w:val="010205"/>
                <w:sz w:val="18"/>
                <w:szCs w:val="18"/>
              </w:rPr>
            </w:pPr>
          </w:p>
        </w:tc>
        <w:tc>
          <w:tcPr>
            <w:tcW w:w="1999" w:type="dxa"/>
            <w:tcBorders>
              <w:top w:val="single" w:sz="8" w:space="0" w:color="AEAEAE"/>
              <w:left w:val="nil"/>
              <w:bottom w:val="nil"/>
              <w:right w:val="nil"/>
            </w:tcBorders>
            <w:shd w:val="clear" w:color="auto" w:fill="E0E0E0"/>
          </w:tcPr>
          <w:p w:rsidR="00421020" w:rsidRPr="00421020" w:rsidRDefault="00421020" w:rsidP="00421020">
            <w:pPr>
              <w:autoSpaceDE w:val="0"/>
              <w:autoSpaceDN w:val="0"/>
              <w:adjustRightInd w:val="0"/>
              <w:spacing w:after="0" w:line="240" w:lineRule="auto"/>
              <w:ind w:left="60" w:right="60"/>
              <w:rPr>
                <w:rFonts w:ascii="Arial" w:hAnsi="Arial" w:cs="Arial"/>
                <w:color w:val="264A60"/>
                <w:sz w:val="18"/>
                <w:szCs w:val="18"/>
              </w:rPr>
            </w:pPr>
            <w:r w:rsidRPr="00421020">
              <w:rPr>
                <w:rFonts w:ascii="Arial" w:hAnsi="Arial" w:cs="Arial"/>
                <w:color w:val="264A60"/>
                <w:sz w:val="18"/>
                <w:szCs w:val="18"/>
              </w:rPr>
              <w:t>N</w:t>
            </w:r>
          </w:p>
        </w:tc>
        <w:tc>
          <w:tcPr>
            <w:tcW w:w="1475" w:type="dxa"/>
            <w:tcBorders>
              <w:top w:val="single" w:sz="8" w:space="0" w:color="AEAEAE"/>
              <w:left w:val="nil"/>
              <w:bottom w:val="nil"/>
              <w:right w:val="single" w:sz="8" w:space="0" w:color="E0E0E0"/>
            </w:tcBorders>
            <w:shd w:val="clear" w:color="auto" w:fill="FFFFFF"/>
          </w:tcPr>
          <w:p w:rsidR="00421020" w:rsidRPr="00421020" w:rsidRDefault="00421020" w:rsidP="00421020">
            <w:pPr>
              <w:autoSpaceDE w:val="0"/>
              <w:autoSpaceDN w:val="0"/>
              <w:adjustRightInd w:val="0"/>
              <w:spacing w:after="0" w:line="240" w:lineRule="auto"/>
              <w:ind w:left="60" w:right="60"/>
              <w:jc w:val="right"/>
              <w:rPr>
                <w:rFonts w:ascii="Arial" w:hAnsi="Arial" w:cs="Arial"/>
                <w:color w:val="010205"/>
                <w:sz w:val="18"/>
                <w:szCs w:val="18"/>
              </w:rPr>
            </w:pPr>
            <w:r w:rsidRPr="00421020">
              <w:rPr>
                <w:rFonts w:ascii="Arial" w:hAnsi="Arial" w:cs="Arial"/>
                <w:color w:val="010205"/>
                <w:sz w:val="18"/>
                <w:szCs w:val="18"/>
              </w:rPr>
              <w:t>20</w:t>
            </w:r>
          </w:p>
        </w:tc>
        <w:tc>
          <w:tcPr>
            <w:tcW w:w="1475" w:type="dxa"/>
            <w:tcBorders>
              <w:top w:val="single" w:sz="8" w:space="0" w:color="AEAEAE"/>
              <w:left w:val="single" w:sz="8" w:space="0" w:color="E0E0E0"/>
              <w:bottom w:val="nil"/>
              <w:right w:val="nil"/>
            </w:tcBorders>
            <w:shd w:val="clear" w:color="auto" w:fill="FFFFFF"/>
          </w:tcPr>
          <w:p w:rsidR="00421020" w:rsidRPr="00421020" w:rsidRDefault="00421020" w:rsidP="00421020">
            <w:pPr>
              <w:autoSpaceDE w:val="0"/>
              <w:autoSpaceDN w:val="0"/>
              <w:adjustRightInd w:val="0"/>
              <w:spacing w:after="0" w:line="240" w:lineRule="auto"/>
              <w:ind w:left="60" w:right="60"/>
              <w:jc w:val="right"/>
              <w:rPr>
                <w:rFonts w:ascii="Arial" w:hAnsi="Arial" w:cs="Arial"/>
                <w:color w:val="010205"/>
                <w:sz w:val="18"/>
                <w:szCs w:val="18"/>
              </w:rPr>
            </w:pPr>
            <w:r w:rsidRPr="00421020">
              <w:rPr>
                <w:rFonts w:ascii="Arial" w:hAnsi="Arial" w:cs="Arial"/>
                <w:color w:val="010205"/>
                <w:sz w:val="18"/>
                <w:szCs w:val="18"/>
              </w:rPr>
              <w:t>20</w:t>
            </w:r>
          </w:p>
        </w:tc>
      </w:tr>
      <w:tr w:rsidR="00421020" w:rsidRPr="00421020" w:rsidTr="00421020">
        <w:trPr>
          <w:cantSplit/>
          <w:jc w:val="center"/>
        </w:trPr>
        <w:tc>
          <w:tcPr>
            <w:tcW w:w="2460" w:type="dxa"/>
            <w:vMerge w:val="restart"/>
            <w:tcBorders>
              <w:top w:val="single" w:sz="8" w:space="0" w:color="AEAEAE"/>
              <w:left w:val="nil"/>
              <w:bottom w:val="single" w:sz="8" w:space="0" w:color="152935"/>
              <w:right w:val="nil"/>
            </w:tcBorders>
            <w:shd w:val="clear" w:color="auto" w:fill="E0E0E0"/>
          </w:tcPr>
          <w:p w:rsidR="00421020" w:rsidRPr="00421020" w:rsidRDefault="00421020" w:rsidP="00421020">
            <w:pPr>
              <w:autoSpaceDE w:val="0"/>
              <w:autoSpaceDN w:val="0"/>
              <w:adjustRightInd w:val="0"/>
              <w:spacing w:after="0" w:line="240" w:lineRule="auto"/>
              <w:ind w:left="60" w:right="60"/>
              <w:rPr>
                <w:rFonts w:ascii="Arial" w:hAnsi="Arial" w:cs="Arial"/>
                <w:color w:val="264A60"/>
                <w:sz w:val="18"/>
                <w:szCs w:val="18"/>
              </w:rPr>
            </w:pPr>
            <w:r w:rsidRPr="00421020">
              <w:rPr>
                <w:rFonts w:ascii="Arial" w:hAnsi="Arial" w:cs="Arial"/>
                <w:color w:val="264A60"/>
                <w:sz w:val="18"/>
                <w:szCs w:val="18"/>
              </w:rPr>
              <w:t>Monthly salary (thousand HUF)</w:t>
            </w:r>
          </w:p>
        </w:tc>
        <w:tc>
          <w:tcPr>
            <w:tcW w:w="1999" w:type="dxa"/>
            <w:tcBorders>
              <w:top w:val="single" w:sz="8" w:space="0" w:color="AEAEAE"/>
              <w:left w:val="nil"/>
              <w:bottom w:val="single" w:sz="8" w:space="0" w:color="AEAEAE"/>
              <w:right w:val="nil"/>
            </w:tcBorders>
            <w:shd w:val="clear" w:color="auto" w:fill="E0E0E0"/>
          </w:tcPr>
          <w:p w:rsidR="00421020" w:rsidRPr="00421020" w:rsidRDefault="00421020" w:rsidP="00421020">
            <w:pPr>
              <w:autoSpaceDE w:val="0"/>
              <w:autoSpaceDN w:val="0"/>
              <w:adjustRightInd w:val="0"/>
              <w:spacing w:after="0" w:line="240" w:lineRule="auto"/>
              <w:ind w:left="60" w:right="60"/>
              <w:rPr>
                <w:rFonts w:ascii="Arial" w:hAnsi="Arial" w:cs="Arial"/>
                <w:color w:val="264A60"/>
                <w:sz w:val="18"/>
                <w:szCs w:val="18"/>
              </w:rPr>
            </w:pPr>
            <w:r w:rsidRPr="00421020">
              <w:rPr>
                <w:rFonts w:ascii="Arial" w:hAnsi="Arial" w:cs="Arial"/>
                <w:color w:val="264A60"/>
                <w:sz w:val="18"/>
                <w:szCs w:val="18"/>
              </w:rPr>
              <w:t>Pearson Correlation</w:t>
            </w:r>
          </w:p>
        </w:tc>
        <w:tc>
          <w:tcPr>
            <w:tcW w:w="1475" w:type="dxa"/>
            <w:tcBorders>
              <w:top w:val="single" w:sz="8" w:space="0" w:color="AEAEAE"/>
              <w:left w:val="nil"/>
              <w:bottom w:val="single" w:sz="8" w:space="0" w:color="AEAEAE"/>
              <w:right w:val="single" w:sz="8" w:space="0" w:color="E0E0E0"/>
            </w:tcBorders>
            <w:shd w:val="clear" w:color="auto" w:fill="FFFFFF"/>
          </w:tcPr>
          <w:p w:rsidR="00421020" w:rsidRPr="00421020" w:rsidRDefault="00421020" w:rsidP="00421020">
            <w:pPr>
              <w:autoSpaceDE w:val="0"/>
              <w:autoSpaceDN w:val="0"/>
              <w:adjustRightInd w:val="0"/>
              <w:spacing w:after="0" w:line="240" w:lineRule="auto"/>
              <w:ind w:left="60" w:right="60"/>
              <w:jc w:val="right"/>
              <w:rPr>
                <w:rFonts w:ascii="Arial" w:hAnsi="Arial" w:cs="Arial"/>
                <w:color w:val="010205"/>
                <w:sz w:val="18"/>
                <w:szCs w:val="18"/>
              </w:rPr>
            </w:pPr>
            <w:r w:rsidRPr="00421020">
              <w:rPr>
                <w:rFonts w:ascii="Arial" w:hAnsi="Arial" w:cs="Arial"/>
                <w:color w:val="010205"/>
                <w:sz w:val="18"/>
                <w:szCs w:val="18"/>
              </w:rPr>
              <w:t>,730</w:t>
            </w:r>
            <w:r w:rsidRPr="00421020">
              <w:rPr>
                <w:rFonts w:ascii="Arial" w:hAnsi="Arial" w:cs="Arial"/>
                <w:color w:val="010205"/>
                <w:sz w:val="18"/>
                <w:szCs w:val="18"/>
                <w:vertAlign w:val="superscript"/>
              </w:rPr>
              <w:t>**</w:t>
            </w:r>
          </w:p>
        </w:tc>
        <w:tc>
          <w:tcPr>
            <w:tcW w:w="1475" w:type="dxa"/>
            <w:tcBorders>
              <w:top w:val="single" w:sz="8" w:space="0" w:color="AEAEAE"/>
              <w:left w:val="single" w:sz="8" w:space="0" w:color="E0E0E0"/>
              <w:bottom w:val="single" w:sz="8" w:space="0" w:color="AEAEAE"/>
              <w:right w:val="nil"/>
            </w:tcBorders>
            <w:shd w:val="clear" w:color="auto" w:fill="FFFFFF"/>
          </w:tcPr>
          <w:p w:rsidR="00421020" w:rsidRPr="00421020" w:rsidRDefault="00421020" w:rsidP="00421020">
            <w:pPr>
              <w:autoSpaceDE w:val="0"/>
              <w:autoSpaceDN w:val="0"/>
              <w:adjustRightInd w:val="0"/>
              <w:spacing w:after="0" w:line="240" w:lineRule="auto"/>
              <w:ind w:left="60" w:right="60"/>
              <w:jc w:val="right"/>
              <w:rPr>
                <w:rFonts w:ascii="Arial" w:hAnsi="Arial" w:cs="Arial"/>
                <w:color w:val="010205"/>
                <w:sz w:val="18"/>
                <w:szCs w:val="18"/>
              </w:rPr>
            </w:pPr>
            <w:r w:rsidRPr="00421020">
              <w:rPr>
                <w:rFonts w:ascii="Arial" w:hAnsi="Arial" w:cs="Arial"/>
                <w:color w:val="010205"/>
                <w:sz w:val="18"/>
                <w:szCs w:val="18"/>
              </w:rPr>
              <w:t>1</w:t>
            </w:r>
          </w:p>
        </w:tc>
      </w:tr>
      <w:tr w:rsidR="00421020" w:rsidRPr="00421020" w:rsidTr="00421020">
        <w:trPr>
          <w:cantSplit/>
          <w:jc w:val="center"/>
        </w:trPr>
        <w:tc>
          <w:tcPr>
            <w:tcW w:w="2460" w:type="dxa"/>
            <w:vMerge/>
            <w:tcBorders>
              <w:top w:val="single" w:sz="8" w:space="0" w:color="AEAEAE"/>
              <w:left w:val="nil"/>
              <w:bottom w:val="single" w:sz="8" w:space="0" w:color="152935"/>
              <w:right w:val="nil"/>
            </w:tcBorders>
            <w:shd w:val="clear" w:color="auto" w:fill="E0E0E0"/>
          </w:tcPr>
          <w:p w:rsidR="00421020" w:rsidRPr="00421020" w:rsidRDefault="00421020" w:rsidP="00421020">
            <w:pPr>
              <w:autoSpaceDE w:val="0"/>
              <w:autoSpaceDN w:val="0"/>
              <w:adjustRightInd w:val="0"/>
              <w:spacing w:after="0" w:line="240" w:lineRule="auto"/>
              <w:rPr>
                <w:rFonts w:ascii="Arial" w:hAnsi="Arial" w:cs="Arial"/>
                <w:color w:val="010205"/>
                <w:sz w:val="18"/>
                <w:szCs w:val="18"/>
              </w:rPr>
            </w:pPr>
          </w:p>
        </w:tc>
        <w:tc>
          <w:tcPr>
            <w:tcW w:w="1999" w:type="dxa"/>
            <w:tcBorders>
              <w:top w:val="single" w:sz="8" w:space="0" w:color="AEAEAE"/>
              <w:left w:val="nil"/>
              <w:bottom w:val="single" w:sz="8" w:space="0" w:color="AEAEAE"/>
              <w:right w:val="nil"/>
            </w:tcBorders>
            <w:shd w:val="clear" w:color="auto" w:fill="E0E0E0"/>
          </w:tcPr>
          <w:p w:rsidR="00421020" w:rsidRPr="00421020" w:rsidRDefault="00421020" w:rsidP="00421020">
            <w:pPr>
              <w:autoSpaceDE w:val="0"/>
              <w:autoSpaceDN w:val="0"/>
              <w:adjustRightInd w:val="0"/>
              <w:spacing w:after="0" w:line="240" w:lineRule="auto"/>
              <w:ind w:left="60" w:right="60"/>
              <w:rPr>
                <w:rFonts w:ascii="Arial" w:hAnsi="Arial" w:cs="Arial"/>
                <w:color w:val="264A60"/>
                <w:sz w:val="18"/>
                <w:szCs w:val="18"/>
              </w:rPr>
            </w:pPr>
            <w:r w:rsidRPr="00421020">
              <w:rPr>
                <w:rFonts w:ascii="Arial" w:hAnsi="Arial" w:cs="Arial"/>
                <w:color w:val="264A60"/>
                <w:sz w:val="18"/>
                <w:szCs w:val="18"/>
              </w:rPr>
              <w:t>Sig. (2-tailed)</w:t>
            </w:r>
          </w:p>
        </w:tc>
        <w:tc>
          <w:tcPr>
            <w:tcW w:w="1475" w:type="dxa"/>
            <w:tcBorders>
              <w:top w:val="single" w:sz="8" w:space="0" w:color="AEAEAE"/>
              <w:left w:val="nil"/>
              <w:bottom w:val="single" w:sz="8" w:space="0" w:color="AEAEAE"/>
              <w:right w:val="single" w:sz="8" w:space="0" w:color="E0E0E0"/>
            </w:tcBorders>
            <w:shd w:val="clear" w:color="auto" w:fill="FFFFFF"/>
          </w:tcPr>
          <w:p w:rsidR="00421020" w:rsidRPr="00421020" w:rsidRDefault="00421020" w:rsidP="00421020">
            <w:pPr>
              <w:autoSpaceDE w:val="0"/>
              <w:autoSpaceDN w:val="0"/>
              <w:adjustRightInd w:val="0"/>
              <w:spacing w:after="0" w:line="240" w:lineRule="auto"/>
              <w:ind w:left="60" w:right="60"/>
              <w:jc w:val="right"/>
              <w:rPr>
                <w:rFonts w:ascii="Arial" w:hAnsi="Arial" w:cs="Arial"/>
                <w:color w:val="010205"/>
                <w:sz w:val="18"/>
                <w:szCs w:val="18"/>
              </w:rPr>
            </w:pPr>
            <w:r w:rsidRPr="00421020">
              <w:rPr>
                <w:rFonts w:ascii="Arial" w:hAnsi="Arial" w:cs="Arial"/>
                <w:color w:val="010205"/>
                <w:sz w:val="18"/>
                <w:szCs w:val="18"/>
              </w:rPr>
              <w:t>,000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rsidR="00421020" w:rsidRPr="00421020" w:rsidRDefault="00421020" w:rsidP="00421020">
            <w:pPr>
              <w:autoSpaceDE w:val="0"/>
              <w:autoSpaceDN w:val="0"/>
              <w:adjustRightInd w:val="0"/>
              <w:spacing w:after="0" w:line="240" w:lineRule="auto"/>
              <w:rPr>
                <w:rFonts w:ascii="Times New Roman" w:hAnsi="Times New Roman" w:cs="Times New Roman"/>
                <w:sz w:val="24"/>
                <w:szCs w:val="24"/>
              </w:rPr>
            </w:pPr>
          </w:p>
        </w:tc>
      </w:tr>
      <w:tr w:rsidR="00421020" w:rsidRPr="00421020" w:rsidTr="00421020">
        <w:trPr>
          <w:cantSplit/>
          <w:jc w:val="center"/>
        </w:trPr>
        <w:tc>
          <w:tcPr>
            <w:tcW w:w="2460" w:type="dxa"/>
            <w:vMerge/>
            <w:tcBorders>
              <w:top w:val="single" w:sz="8" w:space="0" w:color="AEAEAE"/>
              <w:left w:val="nil"/>
              <w:bottom w:val="single" w:sz="8" w:space="0" w:color="152935"/>
              <w:right w:val="nil"/>
            </w:tcBorders>
            <w:shd w:val="clear" w:color="auto" w:fill="E0E0E0"/>
          </w:tcPr>
          <w:p w:rsidR="00421020" w:rsidRPr="00421020" w:rsidRDefault="00421020" w:rsidP="00421020">
            <w:pPr>
              <w:autoSpaceDE w:val="0"/>
              <w:autoSpaceDN w:val="0"/>
              <w:adjustRightInd w:val="0"/>
              <w:spacing w:after="0" w:line="240" w:lineRule="auto"/>
              <w:rPr>
                <w:rFonts w:ascii="Times New Roman" w:hAnsi="Times New Roman" w:cs="Times New Roman"/>
                <w:sz w:val="24"/>
                <w:szCs w:val="24"/>
              </w:rPr>
            </w:pPr>
          </w:p>
        </w:tc>
        <w:tc>
          <w:tcPr>
            <w:tcW w:w="1999" w:type="dxa"/>
            <w:tcBorders>
              <w:top w:val="single" w:sz="8" w:space="0" w:color="AEAEAE"/>
              <w:left w:val="nil"/>
              <w:bottom w:val="single" w:sz="8" w:space="0" w:color="152935"/>
              <w:right w:val="nil"/>
            </w:tcBorders>
            <w:shd w:val="clear" w:color="auto" w:fill="E0E0E0"/>
          </w:tcPr>
          <w:p w:rsidR="00421020" w:rsidRPr="00421020" w:rsidRDefault="00421020" w:rsidP="00421020">
            <w:pPr>
              <w:autoSpaceDE w:val="0"/>
              <w:autoSpaceDN w:val="0"/>
              <w:adjustRightInd w:val="0"/>
              <w:spacing w:after="0" w:line="240" w:lineRule="auto"/>
              <w:ind w:left="60" w:right="60"/>
              <w:rPr>
                <w:rFonts w:ascii="Arial" w:hAnsi="Arial" w:cs="Arial"/>
                <w:color w:val="264A60"/>
                <w:sz w:val="18"/>
                <w:szCs w:val="18"/>
              </w:rPr>
            </w:pPr>
            <w:r w:rsidRPr="00421020">
              <w:rPr>
                <w:rFonts w:ascii="Arial" w:hAnsi="Arial" w:cs="Arial"/>
                <w:color w:val="264A60"/>
                <w:sz w:val="18"/>
                <w:szCs w:val="18"/>
              </w:rPr>
              <w:t>N</w:t>
            </w:r>
          </w:p>
        </w:tc>
        <w:tc>
          <w:tcPr>
            <w:tcW w:w="1475" w:type="dxa"/>
            <w:tcBorders>
              <w:top w:val="single" w:sz="8" w:space="0" w:color="AEAEAE"/>
              <w:left w:val="nil"/>
              <w:bottom w:val="single" w:sz="8" w:space="0" w:color="152935"/>
              <w:right w:val="single" w:sz="8" w:space="0" w:color="E0E0E0"/>
            </w:tcBorders>
            <w:shd w:val="clear" w:color="auto" w:fill="FFFFFF"/>
          </w:tcPr>
          <w:p w:rsidR="00421020" w:rsidRPr="00421020" w:rsidRDefault="00421020" w:rsidP="00421020">
            <w:pPr>
              <w:autoSpaceDE w:val="0"/>
              <w:autoSpaceDN w:val="0"/>
              <w:adjustRightInd w:val="0"/>
              <w:spacing w:after="0" w:line="240" w:lineRule="auto"/>
              <w:ind w:left="60" w:right="60"/>
              <w:jc w:val="right"/>
              <w:rPr>
                <w:rFonts w:ascii="Arial" w:hAnsi="Arial" w:cs="Arial"/>
                <w:color w:val="010205"/>
                <w:sz w:val="18"/>
                <w:szCs w:val="18"/>
              </w:rPr>
            </w:pPr>
            <w:r w:rsidRPr="00421020">
              <w:rPr>
                <w:rFonts w:ascii="Arial" w:hAnsi="Arial" w:cs="Arial"/>
                <w:color w:val="010205"/>
                <w:sz w:val="18"/>
                <w:szCs w:val="18"/>
              </w:rPr>
              <w:t>20</w:t>
            </w:r>
          </w:p>
        </w:tc>
        <w:tc>
          <w:tcPr>
            <w:tcW w:w="1475" w:type="dxa"/>
            <w:tcBorders>
              <w:top w:val="single" w:sz="8" w:space="0" w:color="AEAEAE"/>
              <w:left w:val="single" w:sz="8" w:space="0" w:color="E0E0E0"/>
              <w:bottom w:val="single" w:sz="8" w:space="0" w:color="152935"/>
              <w:right w:val="nil"/>
            </w:tcBorders>
            <w:shd w:val="clear" w:color="auto" w:fill="FFFFFF"/>
          </w:tcPr>
          <w:p w:rsidR="00421020" w:rsidRPr="00421020" w:rsidRDefault="00421020" w:rsidP="00421020">
            <w:pPr>
              <w:autoSpaceDE w:val="0"/>
              <w:autoSpaceDN w:val="0"/>
              <w:adjustRightInd w:val="0"/>
              <w:spacing w:after="0" w:line="240" w:lineRule="auto"/>
              <w:ind w:left="60" w:right="60"/>
              <w:jc w:val="right"/>
              <w:rPr>
                <w:rFonts w:ascii="Arial" w:hAnsi="Arial" w:cs="Arial"/>
                <w:color w:val="010205"/>
                <w:sz w:val="18"/>
                <w:szCs w:val="18"/>
              </w:rPr>
            </w:pPr>
            <w:r w:rsidRPr="00421020">
              <w:rPr>
                <w:rFonts w:ascii="Arial" w:hAnsi="Arial" w:cs="Arial"/>
                <w:color w:val="010205"/>
                <w:sz w:val="18"/>
                <w:szCs w:val="18"/>
              </w:rPr>
              <w:t>20</w:t>
            </w:r>
          </w:p>
        </w:tc>
      </w:tr>
      <w:tr w:rsidR="00421020" w:rsidRPr="00421020" w:rsidTr="00421020">
        <w:trPr>
          <w:cantSplit/>
          <w:jc w:val="center"/>
        </w:trPr>
        <w:tc>
          <w:tcPr>
            <w:tcW w:w="7409" w:type="dxa"/>
            <w:gridSpan w:val="4"/>
            <w:tcBorders>
              <w:top w:val="nil"/>
              <w:left w:val="nil"/>
              <w:bottom w:val="nil"/>
              <w:right w:val="nil"/>
            </w:tcBorders>
            <w:shd w:val="clear" w:color="auto" w:fill="FFFFFF"/>
          </w:tcPr>
          <w:p w:rsidR="00421020" w:rsidRPr="00421020" w:rsidRDefault="00421020" w:rsidP="00421020">
            <w:pPr>
              <w:autoSpaceDE w:val="0"/>
              <w:autoSpaceDN w:val="0"/>
              <w:adjustRightInd w:val="0"/>
              <w:spacing w:after="0" w:line="240" w:lineRule="auto"/>
              <w:ind w:left="60" w:right="60"/>
              <w:rPr>
                <w:rFonts w:ascii="Arial" w:hAnsi="Arial" w:cs="Arial"/>
                <w:color w:val="010205"/>
                <w:sz w:val="18"/>
                <w:szCs w:val="18"/>
              </w:rPr>
            </w:pPr>
            <w:r w:rsidRPr="00421020">
              <w:rPr>
                <w:rFonts w:ascii="Arial" w:hAnsi="Arial" w:cs="Arial"/>
                <w:color w:val="010205"/>
                <w:sz w:val="18"/>
                <w:szCs w:val="18"/>
              </w:rPr>
              <w:t>**. Correlation is significant at the 0.01 level (2-tailed).</w:t>
            </w:r>
          </w:p>
        </w:tc>
      </w:tr>
    </w:tbl>
    <w:p w:rsidR="00421020" w:rsidRPr="00421020" w:rsidRDefault="00421020" w:rsidP="00421020">
      <w:pPr>
        <w:autoSpaceDE w:val="0"/>
        <w:autoSpaceDN w:val="0"/>
        <w:adjustRightInd w:val="0"/>
        <w:spacing w:after="0" w:line="400" w:lineRule="atLeast"/>
        <w:rPr>
          <w:rFonts w:ascii="Times New Roman" w:hAnsi="Times New Roman" w:cs="Times New Roman"/>
          <w:sz w:val="24"/>
          <w:szCs w:val="24"/>
        </w:rPr>
      </w:pPr>
    </w:p>
    <w:p w:rsidR="00421020" w:rsidRDefault="00421020" w:rsidP="00421020">
      <w:pPr>
        <w:pStyle w:val="BodyTextIndent2"/>
        <w:spacing w:before="0"/>
        <w:ind w:left="709"/>
        <w:jc w:val="both"/>
        <w:rPr>
          <w:rFonts w:asciiTheme="minorHAnsi" w:hAnsiTheme="minorHAnsi"/>
          <w:sz w:val="22"/>
          <w:szCs w:val="22"/>
          <w:lang w:val="en-US"/>
        </w:rPr>
      </w:pPr>
      <w:r>
        <w:rPr>
          <w:rFonts w:asciiTheme="minorHAnsi" w:hAnsiTheme="minorHAnsi"/>
          <w:sz w:val="22"/>
          <w:szCs w:val="22"/>
          <w:lang w:val="en-US"/>
        </w:rPr>
        <w:t xml:space="preserve">At a 5% significance level, there is a significant (sig&lt;0.05), strong relationship with </w:t>
      </w:r>
      <w:r w:rsidR="006850A4">
        <w:rPr>
          <w:rFonts w:asciiTheme="minorHAnsi" w:hAnsiTheme="minorHAnsi"/>
          <w:sz w:val="22"/>
          <w:szCs w:val="22"/>
          <w:lang w:val="en-US"/>
        </w:rPr>
        <w:t xml:space="preserve">a </w:t>
      </w:r>
      <w:r>
        <w:rPr>
          <w:rFonts w:asciiTheme="minorHAnsi" w:hAnsiTheme="minorHAnsi"/>
          <w:sz w:val="22"/>
          <w:szCs w:val="22"/>
          <w:lang w:val="en-US"/>
        </w:rPr>
        <w:t>positive direction (</w:t>
      </w:r>
      <w:proofErr w:type="spellStart"/>
      <w:r>
        <w:rPr>
          <w:rFonts w:asciiTheme="minorHAnsi" w:hAnsiTheme="minorHAnsi"/>
          <w:sz w:val="22"/>
          <w:szCs w:val="22"/>
          <w:lang w:val="en-US"/>
        </w:rPr>
        <w:t>r</w:t>
      </w:r>
      <w:r w:rsidRPr="00421020">
        <w:rPr>
          <w:rFonts w:asciiTheme="minorHAnsi" w:hAnsiTheme="minorHAnsi"/>
          <w:sz w:val="22"/>
          <w:szCs w:val="22"/>
          <w:vertAlign w:val="subscript"/>
          <w:lang w:val="en-US"/>
        </w:rPr>
        <w:t>xy</w:t>
      </w:r>
      <w:proofErr w:type="spellEnd"/>
      <w:r>
        <w:rPr>
          <w:rFonts w:asciiTheme="minorHAnsi" w:hAnsiTheme="minorHAnsi"/>
          <w:sz w:val="22"/>
          <w:szCs w:val="22"/>
          <w:lang w:val="en-US"/>
        </w:rPr>
        <w:t>=0</w:t>
      </w:r>
      <w:r w:rsidR="00F05C12">
        <w:rPr>
          <w:rFonts w:asciiTheme="minorHAnsi" w:hAnsiTheme="minorHAnsi"/>
          <w:sz w:val="22"/>
          <w:szCs w:val="22"/>
          <w:lang w:val="en-US"/>
        </w:rPr>
        <w:t>.</w:t>
      </w:r>
      <w:r>
        <w:rPr>
          <w:rFonts w:asciiTheme="minorHAnsi" w:hAnsiTheme="minorHAnsi"/>
          <w:sz w:val="22"/>
          <w:szCs w:val="22"/>
          <w:lang w:val="en-US"/>
        </w:rPr>
        <w:t xml:space="preserve">730) between the years spent in </w:t>
      </w:r>
      <w:r w:rsidR="006850A4">
        <w:rPr>
          <w:rFonts w:asciiTheme="minorHAnsi" w:hAnsiTheme="minorHAnsi"/>
          <w:sz w:val="22"/>
          <w:szCs w:val="22"/>
          <w:lang w:val="en-US"/>
        </w:rPr>
        <w:t xml:space="preserve">the </w:t>
      </w:r>
      <w:r>
        <w:rPr>
          <w:rFonts w:asciiTheme="minorHAnsi" w:hAnsiTheme="minorHAnsi"/>
          <w:sz w:val="22"/>
          <w:szCs w:val="22"/>
          <w:lang w:val="en-US"/>
        </w:rPr>
        <w:t>education system and the monthly salary.</w:t>
      </w:r>
    </w:p>
    <w:p w:rsidR="00421020" w:rsidRDefault="00421020" w:rsidP="00421020">
      <w:pPr>
        <w:pStyle w:val="BodyTextIndent2"/>
        <w:spacing w:before="0"/>
        <w:ind w:left="0"/>
        <w:jc w:val="both"/>
        <w:rPr>
          <w:rFonts w:asciiTheme="minorHAnsi" w:hAnsiTheme="minorHAnsi"/>
          <w:sz w:val="22"/>
          <w:szCs w:val="22"/>
          <w:lang w:val="en-US"/>
        </w:rPr>
      </w:pPr>
    </w:p>
    <w:p w:rsidR="00720B85" w:rsidRDefault="00720B85" w:rsidP="00421020">
      <w:pPr>
        <w:pStyle w:val="BodyTextIndent2"/>
        <w:spacing w:before="0"/>
        <w:ind w:left="0"/>
        <w:jc w:val="both"/>
        <w:rPr>
          <w:rFonts w:asciiTheme="minorHAnsi" w:hAnsiTheme="minorHAnsi"/>
          <w:sz w:val="22"/>
          <w:szCs w:val="22"/>
          <w:lang w:val="en-US"/>
        </w:rPr>
      </w:pPr>
    </w:p>
    <w:p w:rsidR="00F05C12" w:rsidRDefault="00F05C12" w:rsidP="00F05C12">
      <w:pPr>
        <w:pStyle w:val="BodyTextIndent"/>
        <w:tabs>
          <w:tab w:val="center" w:pos="1701"/>
          <w:tab w:val="center" w:pos="3402"/>
          <w:tab w:val="center" w:pos="4536"/>
        </w:tabs>
        <w:spacing w:after="0" w:line="240" w:lineRule="auto"/>
        <w:rPr>
          <w:lang w:val="en-US"/>
        </w:rPr>
      </w:pPr>
      <w:r w:rsidRPr="002C6018">
        <w:rPr>
          <w:b/>
          <w:lang w:val="en-US"/>
        </w:rPr>
        <w:t>2.</w:t>
      </w:r>
      <w:r w:rsidRPr="002C6018">
        <w:rPr>
          <w:lang w:val="en-US"/>
        </w:rPr>
        <w:t xml:space="preserve"> In the case of 20 companies, the value of fixed assets and the productivity were observed. </w:t>
      </w:r>
    </w:p>
    <w:p w:rsidR="00720B85" w:rsidRPr="002C6018" w:rsidRDefault="00720B85" w:rsidP="00F05C12">
      <w:pPr>
        <w:pStyle w:val="BodyTextIndent"/>
        <w:tabs>
          <w:tab w:val="center" w:pos="1701"/>
          <w:tab w:val="center" w:pos="3402"/>
          <w:tab w:val="center" w:pos="4536"/>
        </w:tabs>
        <w:spacing w:after="0" w:line="240" w:lineRule="auto"/>
        <w:rPr>
          <w:lang w:val="en-US"/>
        </w:rPr>
      </w:pPr>
    </w:p>
    <w:p w:rsidR="00F05C12" w:rsidRPr="00720B85" w:rsidRDefault="00204D97" w:rsidP="00720B85">
      <w:pPr>
        <w:spacing w:after="0" w:line="240" w:lineRule="auto"/>
        <w:jc w:val="both"/>
        <w:rPr>
          <w:lang w:val="en-US"/>
        </w:rPr>
      </w:pPr>
      <m:oMathPara>
        <m:oMathParaPr>
          <m:jc m:val="left"/>
        </m:oMathParaPr>
        <m:oMath>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x</m:t>
                  </m:r>
                </m:e>
              </m:nary>
              <m:r>
                <w:rPr>
                  <w:rFonts w:ascii="Cambria Math" w:hAnsi="Cambria Math"/>
                </w:rPr>
                <m:t>=39.7;</m:t>
              </m:r>
              <m:nary>
                <m:naryPr>
                  <m:chr m:val="∑"/>
                  <m:limLoc m:val="undOvr"/>
                  <m:subHide m:val="1"/>
                  <m:supHide m:val="1"/>
                  <m:ctrlPr>
                    <w:rPr>
                      <w:rFonts w:ascii="Cambria Math" w:hAnsi="Cambria Math"/>
                      <w:i/>
                    </w:rPr>
                  </m:ctrlPr>
                </m:naryPr>
                <m:sub/>
                <m:sup/>
                <m:e>
                  <m:r>
                    <w:rPr>
                      <w:rFonts w:ascii="Cambria Math" w:hAnsi="Cambria Math"/>
                    </w:rPr>
                    <m:t>y</m:t>
                  </m:r>
                </m:e>
              </m:nary>
              <m:r>
                <w:rPr>
                  <w:rFonts w:ascii="Cambria Math" w:hAnsi="Cambria Math"/>
                </w:rPr>
                <m:t xml:space="preserve">=59.8; </m:t>
              </m:r>
              <m:nary>
                <m:naryPr>
                  <m:chr m:val="∑"/>
                  <m:limLoc m:val="undOvr"/>
                  <m:subHide m:val="1"/>
                  <m:supHide m:val="1"/>
                  <m:ctrlPr>
                    <w:rPr>
                      <w:rFonts w:ascii="Cambria Math" w:hAnsi="Cambria Math"/>
                      <w:i/>
                    </w:rPr>
                  </m:ctrlPr>
                </m:naryPr>
                <m:sub/>
                <m:sup/>
                <m:e>
                  <m:r>
                    <w:rPr>
                      <w:rFonts w:ascii="Cambria Math" w:hAnsi="Cambria Math"/>
                    </w:rPr>
                    <m:t>xy</m:t>
                  </m:r>
                </m:e>
              </m:nary>
              <m:r>
                <w:rPr>
                  <w:rFonts w:ascii="Cambria Math" w:hAnsi="Cambria Math"/>
                </w:rPr>
                <m:t xml:space="preserve">=126.71; </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e>
              </m:nary>
              <m:r>
                <w:rPr>
                  <w:rFonts w:ascii="Cambria Math" w:hAnsi="Cambria Math"/>
                </w:rPr>
                <m:t xml:space="preserve">=84.07; </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hAnsi="Cambria Math"/>
                        </w:rPr>
                        <m:t>2</m:t>
                      </m:r>
                    </m:sup>
                  </m:sSup>
                </m:e>
              </m:nary>
              <m:r>
                <w:rPr>
                  <w:rFonts w:ascii="Cambria Math" w:hAnsi="Cambria Math"/>
                </w:rPr>
                <m:t xml:space="preserve">=192.48; </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e</m:t>
                      </m:r>
                    </m:e>
                    <m:sup>
                      <m:r>
                        <w:rPr>
                          <w:rFonts w:ascii="Cambria Math" w:hAnsi="Cambria Math"/>
                        </w:rPr>
                        <m:t>2</m:t>
                      </m:r>
                    </m:sup>
                  </m:sSup>
                </m:e>
              </m:nary>
              <m:r>
                <w:rPr>
                  <w:rFonts w:ascii="Cambria Math" w:hAnsi="Cambria Math"/>
                </w:rPr>
                <m:t>=1.502;</m:t>
              </m:r>
            </m:e>
          </m:d>
        </m:oMath>
      </m:oMathPara>
    </w:p>
    <w:p w:rsidR="00F05C12" w:rsidRPr="002C6018" w:rsidRDefault="00F05C12" w:rsidP="00F05C12">
      <w:pPr>
        <w:pStyle w:val="BodyTextIndent"/>
        <w:spacing w:after="0" w:line="240" w:lineRule="auto"/>
        <w:rPr>
          <w:lang w:val="en-US"/>
        </w:rPr>
      </w:pPr>
      <w:r w:rsidRPr="002C6018">
        <w:rPr>
          <w:lang w:val="en-US"/>
        </w:rPr>
        <w:t>SST=13,678</w:t>
      </w:r>
    </w:p>
    <w:p w:rsidR="00F05C12" w:rsidRDefault="00F05C12" w:rsidP="00421020">
      <w:pPr>
        <w:pStyle w:val="BodyTextIndent2"/>
        <w:spacing w:before="0"/>
        <w:ind w:left="0"/>
        <w:jc w:val="both"/>
        <w:rPr>
          <w:rFonts w:asciiTheme="minorHAnsi" w:hAnsiTheme="minorHAnsi"/>
          <w:sz w:val="22"/>
          <w:szCs w:val="22"/>
          <w:lang w:val="en-US"/>
        </w:rPr>
      </w:pPr>
    </w:p>
    <w:p w:rsidR="00F05C12" w:rsidRPr="00F05C12" w:rsidRDefault="00F05C12" w:rsidP="007F55E6">
      <w:pPr>
        <w:pStyle w:val="BodyTextIndent"/>
        <w:numPr>
          <w:ilvl w:val="0"/>
          <w:numId w:val="36"/>
        </w:numPr>
        <w:spacing w:after="0" w:line="240" w:lineRule="auto"/>
        <w:rPr>
          <w:sz w:val="24"/>
          <w:szCs w:val="24"/>
          <w:lang w:val="en-US"/>
        </w:rPr>
      </w:pPr>
      <w:r w:rsidRPr="00F05C12">
        <w:rPr>
          <w:sz w:val="24"/>
          <w:szCs w:val="24"/>
          <w:lang w:val="en-US"/>
        </w:rPr>
        <w:t xml:space="preserve">Create a scatter plot in SPSS? What can we assume based on the scatter plot? </w:t>
      </w:r>
    </w:p>
    <w:p w:rsidR="00F05C12" w:rsidRDefault="00F05C12" w:rsidP="00F05C12">
      <w:pPr>
        <w:autoSpaceDE w:val="0"/>
        <w:autoSpaceDN w:val="0"/>
        <w:adjustRightInd w:val="0"/>
        <w:spacing w:after="0" w:line="240" w:lineRule="auto"/>
        <w:jc w:val="center"/>
        <w:rPr>
          <w:sz w:val="24"/>
          <w:szCs w:val="24"/>
          <w:lang w:val="en-US"/>
        </w:rPr>
      </w:pPr>
      <w:r>
        <w:rPr>
          <w:noProof/>
          <w:sz w:val="24"/>
          <w:szCs w:val="24"/>
          <w:lang w:eastAsia="hu-HU"/>
        </w:rPr>
        <w:lastRenderedPageBreak/>
        <w:drawing>
          <wp:inline distT="0" distB="0" distL="0" distR="0" wp14:anchorId="5FA4A73A" wp14:editId="4AB058C0">
            <wp:extent cx="3295650" cy="2638425"/>
            <wp:effectExtent l="0" t="0" r="0"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3295650" cy="2638425"/>
                    </a:xfrm>
                    <a:prstGeom prst="rect">
                      <a:avLst/>
                    </a:prstGeom>
                    <a:noFill/>
                    <a:ln>
                      <a:noFill/>
                    </a:ln>
                  </pic:spPr>
                </pic:pic>
              </a:graphicData>
            </a:graphic>
          </wp:inline>
        </w:drawing>
      </w:r>
    </w:p>
    <w:p w:rsidR="00F05C12" w:rsidRDefault="00F05C12" w:rsidP="00F05C12">
      <w:pPr>
        <w:autoSpaceDE w:val="0"/>
        <w:autoSpaceDN w:val="0"/>
        <w:adjustRightInd w:val="0"/>
        <w:spacing w:after="0" w:line="240" w:lineRule="auto"/>
        <w:ind w:left="709"/>
        <w:rPr>
          <w:sz w:val="24"/>
          <w:szCs w:val="24"/>
          <w:lang w:val="en-US"/>
        </w:rPr>
      </w:pPr>
      <w:r>
        <w:rPr>
          <w:sz w:val="24"/>
          <w:szCs w:val="24"/>
          <w:lang w:val="en-US"/>
        </w:rPr>
        <w:t xml:space="preserve">A </w:t>
      </w:r>
      <w:r w:rsidRPr="00E76F2C">
        <w:rPr>
          <w:sz w:val="24"/>
          <w:szCs w:val="24"/>
          <w:lang w:val="en-US"/>
        </w:rPr>
        <w:t xml:space="preserve">linear, strong, </w:t>
      </w:r>
      <w:r>
        <w:rPr>
          <w:sz w:val="24"/>
          <w:szCs w:val="24"/>
          <w:lang w:val="en-US"/>
        </w:rPr>
        <w:t xml:space="preserve">and </w:t>
      </w:r>
      <w:r w:rsidRPr="00E76F2C">
        <w:rPr>
          <w:sz w:val="24"/>
          <w:szCs w:val="24"/>
          <w:lang w:val="en-US"/>
        </w:rPr>
        <w:t>positive relationship</w:t>
      </w:r>
      <w:r>
        <w:rPr>
          <w:sz w:val="24"/>
          <w:szCs w:val="24"/>
          <w:lang w:val="en-US"/>
        </w:rPr>
        <w:t xml:space="preserve"> can be assumed based on the scatter plot.</w:t>
      </w:r>
    </w:p>
    <w:p w:rsidR="00F05C12" w:rsidRPr="00E76F2C" w:rsidRDefault="00F05C12" w:rsidP="00F05C12">
      <w:pPr>
        <w:autoSpaceDE w:val="0"/>
        <w:autoSpaceDN w:val="0"/>
        <w:adjustRightInd w:val="0"/>
        <w:spacing w:after="0" w:line="240" w:lineRule="auto"/>
        <w:rPr>
          <w:sz w:val="24"/>
          <w:szCs w:val="24"/>
          <w:lang w:val="en-US"/>
        </w:rPr>
      </w:pPr>
    </w:p>
    <w:p w:rsidR="00F05C12" w:rsidRPr="00F05C12" w:rsidRDefault="00F05C12" w:rsidP="007F55E6">
      <w:pPr>
        <w:pStyle w:val="BodyTextIndent2"/>
        <w:numPr>
          <w:ilvl w:val="0"/>
          <w:numId w:val="36"/>
        </w:numPr>
        <w:spacing w:before="0"/>
        <w:jc w:val="both"/>
        <w:rPr>
          <w:rFonts w:asciiTheme="minorHAnsi" w:hAnsiTheme="minorHAnsi"/>
          <w:sz w:val="22"/>
          <w:szCs w:val="22"/>
          <w:lang w:val="en-US"/>
        </w:rPr>
      </w:pPr>
      <w:r w:rsidRPr="00F05C12">
        <w:rPr>
          <w:rFonts w:asciiTheme="minorHAnsi" w:hAnsiTheme="minorHAnsi"/>
          <w:sz w:val="22"/>
          <w:szCs w:val="22"/>
          <w:lang w:val="en-US"/>
        </w:rPr>
        <w:t xml:space="preserve">Fit a </w:t>
      </w:r>
      <w:r w:rsidRPr="00F05C12">
        <w:rPr>
          <w:rFonts w:asciiTheme="minorHAnsi" w:hAnsiTheme="minorHAnsi"/>
          <w:color w:val="000000"/>
          <w:position w:val="-10"/>
          <w:sz w:val="22"/>
          <w:szCs w:val="22"/>
          <w:lang w:val="en-US"/>
        </w:rPr>
        <w:object w:dxaOrig="440" w:dyaOrig="300">
          <v:shape id="_x0000_i1183" type="#_x0000_t75" style="width:21.75pt;height:14.25pt" o:ole="" fillcolor="window">
            <v:imagedata r:id="rId277" o:title=""/>
          </v:shape>
          <o:OLEObject Type="Embed" ProgID="Equation.3" ShapeID="_x0000_i1183" DrawAspect="Content" ObjectID="_1627569148" r:id="rId300"/>
        </w:object>
      </w:r>
      <w:r w:rsidRPr="00F05C12">
        <w:rPr>
          <w:rFonts w:asciiTheme="minorHAnsi" w:hAnsiTheme="minorHAnsi"/>
          <w:sz w:val="22"/>
          <w:szCs w:val="22"/>
          <w:lang w:val="en-US"/>
        </w:rPr>
        <w:t xml:space="preserve"> linear regression curve to the data! Interpret the regression parameters!  </w:t>
      </w:r>
    </w:p>
    <w:p w:rsidR="00F05C12" w:rsidRPr="00F05C12" w:rsidRDefault="00196E6E" w:rsidP="00F05C12">
      <w:pPr>
        <w:pStyle w:val="BodyTextIndent2"/>
        <w:ind w:left="644"/>
        <w:jc w:val="both"/>
        <w:rPr>
          <w:rFonts w:asciiTheme="minorHAnsi" w:hAnsiTheme="minorHAnsi"/>
          <w:sz w:val="22"/>
          <w:szCs w:val="22"/>
          <w:lang w:val="en-US"/>
        </w:rPr>
      </w:pPr>
      <w:r w:rsidRPr="00F05C12">
        <w:rPr>
          <w:rFonts w:asciiTheme="minorHAnsi" w:hAnsiTheme="minorHAnsi"/>
          <w:position w:val="-24"/>
          <w:sz w:val="22"/>
          <w:szCs w:val="22"/>
          <w:lang w:val="en-US"/>
        </w:rPr>
        <w:object w:dxaOrig="3420" w:dyaOrig="620">
          <v:shape id="_x0000_i1184" type="#_x0000_t75" style="width:173.25pt;height:29.25pt" o:ole="" fillcolor="window">
            <v:imagedata r:id="rId301" o:title=""/>
          </v:shape>
          <o:OLEObject Type="Embed" ProgID="Equation.3" ShapeID="_x0000_i1184" DrawAspect="Content" ObjectID="_1627569149" r:id="rId302"/>
        </w:object>
      </w:r>
    </w:p>
    <w:p w:rsidR="00F05C12" w:rsidRPr="00F05C12" w:rsidRDefault="00196E6E" w:rsidP="00F05C12">
      <w:pPr>
        <w:pStyle w:val="BodyTextIndent2"/>
        <w:ind w:left="709"/>
        <w:jc w:val="both"/>
        <w:rPr>
          <w:rFonts w:asciiTheme="minorHAnsi" w:hAnsiTheme="minorHAnsi"/>
          <w:sz w:val="22"/>
          <w:szCs w:val="22"/>
          <w:lang w:val="en-US"/>
        </w:rPr>
      </w:pPr>
      <w:r w:rsidRPr="00F05C12">
        <w:rPr>
          <w:rFonts w:asciiTheme="minorHAnsi" w:hAnsiTheme="minorHAnsi"/>
          <w:position w:val="-62"/>
          <w:sz w:val="22"/>
          <w:szCs w:val="22"/>
          <w:lang w:val="en-US"/>
        </w:rPr>
        <w:object w:dxaOrig="4660" w:dyaOrig="1359">
          <v:shape id="_x0000_i1185" type="#_x0000_t75" style="width:230.25pt;height:65.25pt" o:ole="">
            <v:imagedata r:id="rId303" o:title=""/>
          </v:shape>
          <o:OLEObject Type="Embed" ProgID="Equation.3" ShapeID="_x0000_i1185" DrawAspect="Content" ObjectID="_1627569150" r:id="rId304"/>
        </w:object>
      </w:r>
    </w:p>
    <w:p w:rsidR="00F05C12" w:rsidRPr="00F05C12" w:rsidRDefault="00196E6E" w:rsidP="00F05C12">
      <w:pPr>
        <w:pStyle w:val="BodyTextIndent2"/>
        <w:ind w:left="644"/>
        <w:jc w:val="both"/>
        <w:rPr>
          <w:rFonts w:asciiTheme="minorHAnsi" w:hAnsiTheme="minorHAnsi"/>
          <w:sz w:val="22"/>
          <w:szCs w:val="22"/>
          <w:lang w:val="en-US"/>
        </w:rPr>
      </w:pPr>
      <w:r w:rsidRPr="00F05C12">
        <w:rPr>
          <w:rFonts w:asciiTheme="minorHAnsi" w:hAnsiTheme="minorHAnsi"/>
          <w:position w:val="-12"/>
          <w:sz w:val="22"/>
          <w:szCs w:val="22"/>
          <w:lang w:val="en-US"/>
        </w:rPr>
        <w:object w:dxaOrig="4120" w:dyaOrig="400">
          <v:shape id="_x0000_i1186" type="#_x0000_t75" style="width:209.25pt;height:21.75pt" o:ole="" fillcolor="window">
            <v:imagedata r:id="rId305" o:title=""/>
          </v:shape>
          <o:OLEObject Type="Embed" ProgID="Equation.3" ShapeID="_x0000_i1186" DrawAspect="Content" ObjectID="_1627569151" r:id="rId306"/>
        </w:object>
      </w:r>
    </w:p>
    <w:p w:rsidR="00F05C12" w:rsidRPr="00F05C12" w:rsidRDefault="00196E6E" w:rsidP="00F05C12">
      <w:pPr>
        <w:pStyle w:val="BodyTextIndent2"/>
        <w:tabs>
          <w:tab w:val="center" w:pos="454"/>
          <w:tab w:val="center" w:pos="1701"/>
          <w:tab w:val="center" w:pos="3402"/>
          <w:tab w:val="center" w:pos="4536"/>
        </w:tabs>
        <w:ind w:left="644"/>
        <w:jc w:val="both"/>
        <w:rPr>
          <w:rFonts w:asciiTheme="minorHAnsi" w:hAnsiTheme="minorHAnsi"/>
          <w:sz w:val="22"/>
          <w:szCs w:val="22"/>
          <w:lang w:val="en-US"/>
        </w:rPr>
      </w:pPr>
      <w:r w:rsidRPr="00F05C12">
        <w:rPr>
          <w:rFonts w:asciiTheme="minorHAnsi" w:hAnsiTheme="minorHAnsi"/>
          <w:position w:val="-10"/>
          <w:sz w:val="22"/>
          <w:szCs w:val="22"/>
          <w:lang w:val="en-US"/>
        </w:rPr>
        <w:object w:dxaOrig="1880" w:dyaOrig="340">
          <v:shape id="_x0000_i1187" type="#_x0000_t75" style="width:93.75pt;height:14.25pt" o:ole="" fillcolor="window">
            <v:imagedata r:id="rId307" o:title=""/>
          </v:shape>
          <o:OLEObject Type="Embed" ProgID="Equation.3" ShapeID="_x0000_i1187" DrawAspect="Content" ObjectID="_1627569152" r:id="rId308"/>
        </w:object>
      </w:r>
    </w:p>
    <w:p w:rsidR="00F05C12" w:rsidRDefault="00F05C12" w:rsidP="00F05C12">
      <w:pPr>
        <w:pStyle w:val="BodyTextIndent2"/>
        <w:spacing w:before="0"/>
        <w:ind w:left="644"/>
        <w:jc w:val="both"/>
        <w:rPr>
          <w:rFonts w:asciiTheme="minorHAnsi" w:hAnsiTheme="minorHAnsi"/>
          <w:sz w:val="22"/>
          <w:szCs w:val="22"/>
          <w:lang w:val="en-US"/>
        </w:rPr>
      </w:pPr>
    </w:p>
    <w:p w:rsidR="00F05C12" w:rsidRPr="00F05C12" w:rsidRDefault="00F05C12" w:rsidP="00F05C12">
      <w:pPr>
        <w:pStyle w:val="BodyTextIndent2"/>
        <w:spacing w:before="0"/>
        <w:ind w:left="644"/>
        <w:jc w:val="both"/>
        <w:rPr>
          <w:rFonts w:asciiTheme="minorHAnsi" w:hAnsiTheme="minorHAnsi"/>
          <w:sz w:val="22"/>
          <w:szCs w:val="22"/>
          <w:lang w:val="en-US"/>
        </w:rPr>
      </w:pPr>
      <w:r w:rsidRPr="00F05C12">
        <w:rPr>
          <w:rFonts w:asciiTheme="minorHAnsi" w:hAnsiTheme="minorHAnsi"/>
          <w:sz w:val="22"/>
          <w:szCs w:val="22"/>
          <w:lang w:val="en-US"/>
        </w:rPr>
        <w:t>If the value of assets is 0 million HUF/person, the estimated productivity is -0</w:t>
      </w:r>
      <w:r>
        <w:rPr>
          <w:rFonts w:asciiTheme="minorHAnsi" w:hAnsiTheme="minorHAnsi"/>
          <w:sz w:val="22"/>
          <w:szCs w:val="22"/>
          <w:lang w:val="en-US"/>
        </w:rPr>
        <w:t>.</w:t>
      </w:r>
      <w:r w:rsidRPr="00F05C12">
        <w:rPr>
          <w:rFonts w:asciiTheme="minorHAnsi" w:hAnsiTheme="minorHAnsi"/>
          <w:sz w:val="22"/>
          <w:szCs w:val="22"/>
          <w:lang w:val="en-US"/>
        </w:rPr>
        <w:t>028 pieces/person.</w:t>
      </w:r>
    </w:p>
    <w:p w:rsidR="00F05C12" w:rsidRPr="00F05C12" w:rsidRDefault="00F05C12" w:rsidP="00F05C12">
      <w:pPr>
        <w:pStyle w:val="BodyTextIndent2"/>
        <w:spacing w:before="0"/>
        <w:ind w:left="644"/>
        <w:jc w:val="both"/>
        <w:rPr>
          <w:rFonts w:asciiTheme="minorHAnsi" w:hAnsiTheme="minorHAnsi"/>
          <w:sz w:val="22"/>
          <w:szCs w:val="22"/>
          <w:lang w:val="en-US"/>
        </w:rPr>
      </w:pPr>
      <w:r w:rsidRPr="00F05C12">
        <w:rPr>
          <w:rFonts w:asciiTheme="minorHAnsi" w:hAnsiTheme="minorHAnsi"/>
          <w:sz w:val="22"/>
          <w:szCs w:val="22"/>
          <w:lang w:val="en-US"/>
        </w:rPr>
        <w:t>If the value of assets increases by 1 million HUF/person, the estimated productivity increases on average by 1</w:t>
      </w:r>
      <w:r>
        <w:rPr>
          <w:rFonts w:asciiTheme="minorHAnsi" w:hAnsiTheme="minorHAnsi"/>
          <w:sz w:val="22"/>
          <w:szCs w:val="22"/>
          <w:lang w:val="en-US"/>
        </w:rPr>
        <w:t>.</w:t>
      </w:r>
      <w:r w:rsidRPr="00F05C12">
        <w:rPr>
          <w:rFonts w:asciiTheme="minorHAnsi" w:hAnsiTheme="minorHAnsi"/>
          <w:sz w:val="22"/>
          <w:szCs w:val="22"/>
          <w:lang w:val="en-US"/>
        </w:rPr>
        <w:t>52 pieces/person.</w:t>
      </w:r>
    </w:p>
    <w:p w:rsidR="00F05C12" w:rsidRPr="00F05C12" w:rsidRDefault="00F05C12" w:rsidP="00F05C12">
      <w:pPr>
        <w:pStyle w:val="BodyTextIndent2"/>
        <w:tabs>
          <w:tab w:val="center" w:pos="454"/>
          <w:tab w:val="center" w:pos="1701"/>
          <w:tab w:val="center" w:pos="3402"/>
          <w:tab w:val="center" w:pos="4536"/>
        </w:tabs>
        <w:jc w:val="both"/>
        <w:rPr>
          <w:rFonts w:asciiTheme="minorHAnsi" w:hAnsiTheme="minorHAnsi"/>
          <w:sz w:val="22"/>
          <w:szCs w:val="22"/>
          <w:lang w:val="en-US"/>
        </w:rPr>
      </w:pPr>
    </w:p>
    <w:p w:rsidR="00F05C12" w:rsidRPr="00F05C12" w:rsidRDefault="00F05C12" w:rsidP="007F55E6">
      <w:pPr>
        <w:pStyle w:val="BodyTextIndent2"/>
        <w:numPr>
          <w:ilvl w:val="0"/>
          <w:numId w:val="36"/>
        </w:numPr>
        <w:spacing w:before="0"/>
        <w:jc w:val="both"/>
        <w:rPr>
          <w:rFonts w:asciiTheme="minorHAnsi" w:hAnsiTheme="minorHAnsi"/>
          <w:b/>
          <w:sz w:val="22"/>
          <w:szCs w:val="22"/>
          <w:lang w:val="en-US"/>
        </w:rPr>
      </w:pPr>
      <w:r w:rsidRPr="00F05C12">
        <w:rPr>
          <w:rFonts w:asciiTheme="minorHAnsi" w:hAnsiTheme="minorHAnsi"/>
          <w:b/>
          <w:sz w:val="22"/>
          <w:szCs w:val="22"/>
          <w:lang w:val="en-US"/>
        </w:rPr>
        <w:t xml:space="preserve">Estimate the productivity for a company, where the value of assets is 2 million HUF/person! </w:t>
      </w:r>
    </w:p>
    <w:p w:rsidR="00F05C12" w:rsidRPr="00F05C12" w:rsidRDefault="00F05C12" w:rsidP="00F05C12">
      <w:pPr>
        <w:pStyle w:val="BodyTextIndent2"/>
        <w:tabs>
          <w:tab w:val="center" w:pos="454"/>
          <w:tab w:val="center" w:pos="1701"/>
          <w:tab w:val="center" w:pos="3402"/>
          <w:tab w:val="center" w:pos="4536"/>
        </w:tabs>
        <w:ind w:left="644"/>
        <w:jc w:val="both"/>
        <w:rPr>
          <w:rFonts w:asciiTheme="minorHAnsi" w:hAnsiTheme="minorHAnsi"/>
          <w:sz w:val="22"/>
          <w:szCs w:val="22"/>
          <w:lang w:val="en-US"/>
        </w:rPr>
      </w:pPr>
      <w:r w:rsidRPr="00F05C12">
        <w:rPr>
          <w:rFonts w:asciiTheme="minorHAnsi" w:hAnsiTheme="minorHAnsi"/>
          <w:sz w:val="22"/>
          <w:szCs w:val="22"/>
          <w:lang w:val="en-US"/>
        </w:rPr>
        <w:t xml:space="preserve">x=2 </w:t>
      </w:r>
    </w:p>
    <w:p w:rsidR="00F05C12" w:rsidRPr="00F05C12" w:rsidRDefault="00196E6E" w:rsidP="00F05C12">
      <w:pPr>
        <w:pStyle w:val="BodyTextIndent2"/>
        <w:tabs>
          <w:tab w:val="center" w:pos="454"/>
          <w:tab w:val="center" w:pos="1701"/>
          <w:tab w:val="center" w:pos="3402"/>
          <w:tab w:val="center" w:pos="4536"/>
        </w:tabs>
        <w:ind w:left="644"/>
        <w:jc w:val="both"/>
        <w:rPr>
          <w:rFonts w:asciiTheme="minorHAnsi" w:hAnsiTheme="minorHAnsi"/>
          <w:sz w:val="22"/>
          <w:szCs w:val="22"/>
          <w:lang w:val="en-US"/>
        </w:rPr>
      </w:pPr>
      <w:r w:rsidRPr="00F05C12">
        <w:rPr>
          <w:rFonts w:asciiTheme="minorHAnsi" w:hAnsiTheme="minorHAnsi"/>
          <w:position w:val="-10"/>
          <w:sz w:val="22"/>
          <w:szCs w:val="22"/>
          <w:lang w:val="en-US"/>
        </w:rPr>
        <w:object w:dxaOrig="2780" w:dyaOrig="320">
          <v:shape id="_x0000_i1188" type="#_x0000_t75" style="width:137.25pt;height:14.25pt" o:ole="" fillcolor="window">
            <v:imagedata r:id="rId309" o:title=""/>
          </v:shape>
          <o:OLEObject Type="Embed" ProgID="Equation.3" ShapeID="_x0000_i1188" DrawAspect="Content" ObjectID="_1627569153" r:id="rId310"/>
        </w:object>
      </w:r>
      <w:r w:rsidR="00F05C12">
        <w:rPr>
          <w:rFonts w:asciiTheme="minorHAnsi" w:hAnsiTheme="minorHAnsi"/>
          <w:sz w:val="22"/>
          <w:szCs w:val="22"/>
          <w:lang w:val="en-US"/>
        </w:rPr>
        <w:t xml:space="preserve"> million HUF/person</w:t>
      </w:r>
    </w:p>
    <w:p w:rsidR="00F05C12" w:rsidRDefault="00F05C12" w:rsidP="00F05C12">
      <w:pPr>
        <w:pStyle w:val="BodyTextIndent2"/>
        <w:ind w:left="644"/>
        <w:jc w:val="both"/>
        <w:rPr>
          <w:rFonts w:asciiTheme="minorHAnsi" w:hAnsiTheme="minorHAnsi"/>
          <w:sz w:val="22"/>
          <w:szCs w:val="22"/>
          <w:lang w:val="en-US"/>
        </w:rPr>
      </w:pPr>
    </w:p>
    <w:p w:rsidR="007C3261" w:rsidRDefault="007C3261" w:rsidP="00F05C12">
      <w:pPr>
        <w:pStyle w:val="BodyTextIndent2"/>
        <w:ind w:left="644"/>
        <w:jc w:val="both"/>
        <w:rPr>
          <w:rFonts w:asciiTheme="minorHAnsi" w:hAnsiTheme="minorHAnsi"/>
          <w:sz w:val="22"/>
          <w:szCs w:val="22"/>
          <w:lang w:val="en-US"/>
        </w:rPr>
      </w:pPr>
    </w:p>
    <w:p w:rsidR="007C3261" w:rsidRPr="00F05C12" w:rsidRDefault="007C3261" w:rsidP="00F05C12">
      <w:pPr>
        <w:pStyle w:val="BodyTextIndent2"/>
        <w:ind w:left="644"/>
        <w:jc w:val="both"/>
        <w:rPr>
          <w:rFonts w:asciiTheme="minorHAnsi" w:hAnsiTheme="minorHAnsi"/>
          <w:sz w:val="22"/>
          <w:szCs w:val="22"/>
          <w:lang w:val="en-US"/>
        </w:rPr>
      </w:pPr>
    </w:p>
    <w:p w:rsidR="00F05C12" w:rsidRPr="00F05C12" w:rsidRDefault="00F05C12" w:rsidP="007F55E6">
      <w:pPr>
        <w:pStyle w:val="BodyTextIndent2"/>
        <w:numPr>
          <w:ilvl w:val="0"/>
          <w:numId w:val="36"/>
        </w:numPr>
        <w:spacing w:before="0"/>
        <w:jc w:val="both"/>
        <w:rPr>
          <w:rFonts w:asciiTheme="minorHAnsi" w:hAnsiTheme="minorHAnsi"/>
          <w:b/>
          <w:sz w:val="22"/>
          <w:szCs w:val="22"/>
          <w:lang w:val="en-US"/>
        </w:rPr>
      </w:pPr>
      <w:r w:rsidRPr="00F05C12">
        <w:rPr>
          <w:rFonts w:asciiTheme="minorHAnsi" w:hAnsiTheme="minorHAnsi"/>
          <w:b/>
          <w:sz w:val="22"/>
          <w:szCs w:val="22"/>
          <w:lang w:val="en-US"/>
        </w:rPr>
        <w:lastRenderedPageBreak/>
        <w:t xml:space="preserve">Calculate and interpret the </w:t>
      </w:r>
      <w:r w:rsidR="006850A4">
        <w:rPr>
          <w:rFonts w:asciiTheme="minorHAnsi" w:hAnsiTheme="minorHAnsi"/>
          <w:b/>
          <w:sz w:val="22"/>
          <w:szCs w:val="22"/>
          <w:lang w:val="en-US"/>
        </w:rPr>
        <w:t>standard error of the estimate!</w:t>
      </w:r>
    </w:p>
    <w:p w:rsidR="00F05C12" w:rsidRPr="00F05C12" w:rsidRDefault="00196E6E" w:rsidP="00F05C12">
      <w:pPr>
        <w:pStyle w:val="BodyTextIndent2"/>
        <w:tabs>
          <w:tab w:val="center" w:pos="454"/>
          <w:tab w:val="center" w:pos="1701"/>
          <w:tab w:val="center" w:pos="3402"/>
          <w:tab w:val="center" w:pos="4536"/>
        </w:tabs>
        <w:ind w:left="644"/>
        <w:jc w:val="both"/>
        <w:rPr>
          <w:rFonts w:asciiTheme="minorHAnsi" w:hAnsiTheme="minorHAnsi"/>
          <w:sz w:val="22"/>
          <w:szCs w:val="22"/>
          <w:lang w:val="en-US"/>
        </w:rPr>
      </w:pPr>
      <w:r w:rsidRPr="00196E6E">
        <w:rPr>
          <w:rFonts w:asciiTheme="minorHAnsi" w:hAnsiTheme="minorHAnsi"/>
          <w:position w:val="-26"/>
          <w:sz w:val="22"/>
          <w:szCs w:val="22"/>
          <w:lang w:val="en-US"/>
        </w:rPr>
        <w:object w:dxaOrig="3600" w:dyaOrig="1040">
          <v:shape id="_x0000_i1189" type="#_x0000_t75" style="width:180pt;height:50.25pt" o:ole="" fillcolor="window">
            <v:imagedata r:id="rId311" o:title=""/>
          </v:shape>
          <o:OLEObject Type="Embed" ProgID="Equation.3" ShapeID="_x0000_i1189" DrawAspect="Content" ObjectID="_1627569154" r:id="rId312"/>
        </w:object>
      </w:r>
      <w:r w:rsidR="00F05C12" w:rsidRPr="00F05C12">
        <w:rPr>
          <w:rFonts w:asciiTheme="minorHAnsi" w:hAnsiTheme="minorHAnsi"/>
          <w:sz w:val="22"/>
          <w:szCs w:val="22"/>
          <w:lang w:val="en-US"/>
        </w:rPr>
        <w:t xml:space="preserve"> pieces/person</w:t>
      </w:r>
    </w:p>
    <w:p w:rsidR="00F05C12" w:rsidRPr="00F05C12" w:rsidRDefault="00196E6E" w:rsidP="00F05C12">
      <w:pPr>
        <w:pStyle w:val="BodyTextIndent2"/>
        <w:tabs>
          <w:tab w:val="center" w:pos="454"/>
          <w:tab w:val="center" w:pos="1701"/>
          <w:tab w:val="center" w:pos="3402"/>
          <w:tab w:val="center" w:pos="4536"/>
        </w:tabs>
        <w:ind w:left="644"/>
        <w:jc w:val="both"/>
        <w:rPr>
          <w:rFonts w:asciiTheme="minorHAnsi" w:hAnsiTheme="minorHAnsi"/>
          <w:sz w:val="22"/>
          <w:szCs w:val="22"/>
          <w:lang w:val="en-US"/>
        </w:rPr>
      </w:pPr>
      <w:r w:rsidRPr="00F05C12">
        <w:rPr>
          <w:rFonts w:asciiTheme="minorHAnsi" w:hAnsiTheme="minorHAnsi"/>
          <w:position w:val="-30"/>
          <w:sz w:val="22"/>
          <w:szCs w:val="22"/>
          <w:lang w:val="en-US"/>
        </w:rPr>
        <w:object w:dxaOrig="3159" w:dyaOrig="700">
          <v:shape id="_x0000_i1190" type="#_x0000_t75" style="width:158.25pt;height:36pt" o:ole="" fillcolor="window">
            <v:imagedata r:id="rId313" o:title=""/>
          </v:shape>
          <o:OLEObject Type="Embed" ProgID="Equation.3" ShapeID="_x0000_i1190" DrawAspect="Content" ObjectID="_1627569155" r:id="rId314"/>
        </w:object>
      </w:r>
    </w:p>
    <w:p w:rsidR="00F05C12" w:rsidRPr="00F05C12" w:rsidRDefault="00F05C12" w:rsidP="00F05C12">
      <w:pPr>
        <w:pStyle w:val="BodyTextIndent2"/>
        <w:tabs>
          <w:tab w:val="center" w:pos="454"/>
          <w:tab w:val="center" w:pos="1701"/>
          <w:tab w:val="center" w:pos="3402"/>
          <w:tab w:val="center" w:pos="4536"/>
        </w:tabs>
        <w:ind w:left="644"/>
        <w:jc w:val="both"/>
        <w:rPr>
          <w:rFonts w:asciiTheme="minorHAnsi" w:hAnsiTheme="minorHAnsi"/>
          <w:sz w:val="22"/>
          <w:szCs w:val="22"/>
          <w:lang w:val="en-US"/>
        </w:rPr>
      </w:pPr>
      <w:r w:rsidRPr="00F05C12">
        <w:rPr>
          <w:rFonts w:asciiTheme="minorHAnsi" w:hAnsiTheme="minorHAnsi"/>
          <w:sz w:val="22"/>
          <w:szCs w:val="22"/>
          <w:lang w:val="en-US"/>
        </w:rPr>
        <w:t>The average difference between the observed and estimated values of productivity is 0</w:t>
      </w:r>
      <w:r w:rsidR="00196E6E">
        <w:rPr>
          <w:rFonts w:asciiTheme="minorHAnsi" w:hAnsiTheme="minorHAnsi"/>
          <w:sz w:val="22"/>
          <w:szCs w:val="22"/>
          <w:lang w:val="en-US"/>
        </w:rPr>
        <w:t>.</w:t>
      </w:r>
      <w:r w:rsidRPr="00F05C12">
        <w:rPr>
          <w:rFonts w:asciiTheme="minorHAnsi" w:hAnsiTheme="minorHAnsi"/>
          <w:sz w:val="22"/>
          <w:szCs w:val="22"/>
          <w:lang w:val="en-US"/>
        </w:rPr>
        <w:t xml:space="preserve">29 pieces/person (9.7 %). </w:t>
      </w:r>
    </w:p>
    <w:p w:rsidR="00F05C12" w:rsidRPr="00F05C12" w:rsidRDefault="00F05C12" w:rsidP="00F05C12">
      <w:pPr>
        <w:pStyle w:val="BodyTextIndent2"/>
        <w:ind w:left="644"/>
        <w:jc w:val="both"/>
        <w:rPr>
          <w:rFonts w:asciiTheme="minorHAnsi" w:hAnsiTheme="minorHAnsi"/>
          <w:sz w:val="22"/>
          <w:szCs w:val="22"/>
          <w:lang w:val="en-US"/>
        </w:rPr>
      </w:pPr>
    </w:p>
    <w:p w:rsidR="00F05C12" w:rsidRPr="00F05C12" w:rsidRDefault="00F05C12" w:rsidP="007F55E6">
      <w:pPr>
        <w:pStyle w:val="BodyTextIndent2"/>
        <w:numPr>
          <w:ilvl w:val="0"/>
          <w:numId w:val="36"/>
        </w:numPr>
        <w:spacing w:before="0"/>
        <w:jc w:val="both"/>
        <w:rPr>
          <w:rFonts w:asciiTheme="minorHAnsi" w:hAnsiTheme="minorHAnsi"/>
          <w:b/>
          <w:sz w:val="22"/>
          <w:szCs w:val="22"/>
          <w:lang w:val="en-US"/>
        </w:rPr>
      </w:pPr>
      <w:r w:rsidRPr="00F05C12">
        <w:rPr>
          <w:rFonts w:asciiTheme="minorHAnsi" w:hAnsiTheme="minorHAnsi"/>
          <w:b/>
          <w:sz w:val="22"/>
          <w:szCs w:val="22"/>
          <w:lang w:val="en-US"/>
        </w:rPr>
        <w:t xml:space="preserve">Calculate the coefficient of determination! Interpret the result! </w:t>
      </w:r>
    </w:p>
    <w:p w:rsidR="00F05C12" w:rsidRPr="00F05C12" w:rsidRDefault="00196E6E" w:rsidP="00F05C12">
      <w:pPr>
        <w:pStyle w:val="BodyTextIndent2"/>
        <w:tabs>
          <w:tab w:val="center" w:pos="454"/>
          <w:tab w:val="center" w:pos="1701"/>
          <w:tab w:val="center" w:pos="3402"/>
          <w:tab w:val="center" w:pos="4536"/>
        </w:tabs>
        <w:ind w:left="644"/>
        <w:jc w:val="both"/>
        <w:rPr>
          <w:rFonts w:asciiTheme="minorHAnsi" w:hAnsiTheme="minorHAnsi"/>
          <w:sz w:val="22"/>
          <w:szCs w:val="22"/>
          <w:lang w:val="en-US"/>
        </w:rPr>
      </w:pPr>
      <w:r w:rsidRPr="00196E6E">
        <w:rPr>
          <w:rFonts w:asciiTheme="minorHAnsi" w:hAnsiTheme="minorHAnsi"/>
          <w:position w:val="-24"/>
          <w:sz w:val="22"/>
          <w:szCs w:val="22"/>
          <w:lang w:val="en-US"/>
        </w:rPr>
        <w:object w:dxaOrig="3280" w:dyaOrig="620">
          <v:shape id="_x0000_i1191" type="#_x0000_t75" style="width:165.75pt;height:29.25pt" o:ole="" fillcolor="window">
            <v:imagedata r:id="rId315" o:title=""/>
          </v:shape>
          <o:OLEObject Type="Embed" ProgID="Equation.3" ShapeID="_x0000_i1191" DrawAspect="Content" ObjectID="_1627569156" r:id="rId316"/>
        </w:object>
      </w:r>
    </w:p>
    <w:p w:rsidR="00F05C12" w:rsidRPr="00F05C12" w:rsidRDefault="00F05C12" w:rsidP="00196E6E">
      <w:pPr>
        <w:pStyle w:val="BodyTextIndent2"/>
        <w:tabs>
          <w:tab w:val="center" w:pos="454"/>
          <w:tab w:val="center" w:pos="1701"/>
          <w:tab w:val="center" w:pos="3402"/>
          <w:tab w:val="center" w:pos="4536"/>
        </w:tabs>
        <w:spacing w:before="0"/>
        <w:ind w:left="644"/>
        <w:jc w:val="both"/>
        <w:rPr>
          <w:rFonts w:asciiTheme="minorHAnsi" w:hAnsiTheme="minorHAnsi"/>
          <w:sz w:val="22"/>
          <w:szCs w:val="22"/>
          <w:lang w:val="en-US"/>
        </w:rPr>
      </w:pPr>
    </w:p>
    <w:p w:rsidR="00F05C12" w:rsidRPr="00F05C12" w:rsidRDefault="00F05C12" w:rsidP="00196E6E">
      <w:pPr>
        <w:pStyle w:val="BodyTextIndent2"/>
        <w:tabs>
          <w:tab w:val="center" w:pos="454"/>
          <w:tab w:val="center" w:pos="1701"/>
          <w:tab w:val="center" w:pos="3402"/>
          <w:tab w:val="center" w:pos="4536"/>
        </w:tabs>
        <w:spacing w:before="0"/>
        <w:ind w:left="644"/>
        <w:jc w:val="both"/>
        <w:rPr>
          <w:rFonts w:asciiTheme="minorHAnsi" w:hAnsiTheme="minorHAnsi"/>
          <w:sz w:val="22"/>
          <w:szCs w:val="22"/>
          <w:lang w:val="en-US"/>
        </w:rPr>
      </w:pPr>
      <w:r w:rsidRPr="00F05C12">
        <w:rPr>
          <w:rFonts w:asciiTheme="minorHAnsi" w:hAnsiTheme="minorHAnsi"/>
          <w:sz w:val="22"/>
          <w:szCs w:val="22"/>
          <w:lang w:val="en-US"/>
        </w:rPr>
        <w:t>89% of the total variation of productivity is explained by (variation) the value of assets. The rest 11% is explained by other factors.</w:t>
      </w:r>
    </w:p>
    <w:p w:rsidR="00F05C12" w:rsidRPr="00F05C12" w:rsidRDefault="00F05C12" w:rsidP="00F05C12">
      <w:pPr>
        <w:pStyle w:val="BodyTextIndent"/>
        <w:spacing w:after="0" w:line="240" w:lineRule="auto"/>
        <w:ind w:left="0"/>
        <w:rPr>
          <w:lang w:val="en-US"/>
        </w:rPr>
      </w:pPr>
    </w:p>
    <w:p w:rsidR="00F05C12" w:rsidRPr="00F05C12" w:rsidRDefault="00F05C12" w:rsidP="007F55E6">
      <w:pPr>
        <w:pStyle w:val="BodyTextIndent2"/>
        <w:numPr>
          <w:ilvl w:val="0"/>
          <w:numId w:val="36"/>
        </w:numPr>
        <w:spacing w:before="0"/>
        <w:jc w:val="both"/>
        <w:rPr>
          <w:rFonts w:asciiTheme="minorHAnsi" w:hAnsiTheme="minorHAnsi"/>
          <w:b/>
          <w:sz w:val="22"/>
          <w:szCs w:val="22"/>
          <w:lang w:val="en-US"/>
        </w:rPr>
      </w:pPr>
      <w:r w:rsidRPr="00F05C12">
        <w:rPr>
          <w:rFonts w:asciiTheme="minorHAnsi" w:hAnsiTheme="minorHAnsi"/>
          <w:b/>
          <w:sz w:val="22"/>
          <w:szCs w:val="22"/>
          <w:lang w:val="en-US"/>
        </w:rPr>
        <w:t>Solve the B,D,E tasks by SPSS!</w:t>
      </w:r>
    </w:p>
    <w:p w:rsidR="00F05C12" w:rsidRPr="00E76F2C" w:rsidRDefault="00F05C12" w:rsidP="00F05C12">
      <w:pPr>
        <w:autoSpaceDE w:val="0"/>
        <w:autoSpaceDN w:val="0"/>
        <w:adjustRightInd w:val="0"/>
        <w:spacing w:after="0" w:line="240" w:lineRule="auto"/>
        <w:rPr>
          <w:sz w:val="24"/>
          <w:szCs w:val="24"/>
          <w:lang w:val="en-US"/>
        </w:rPr>
      </w:pPr>
    </w:p>
    <w:tbl>
      <w:tblPr>
        <w:tblW w:w="51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5"/>
        <w:gridCol w:w="1108"/>
        <w:gridCol w:w="1498"/>
        <w:gridCol w:w="1498"/>
      </w:tblGrid>
      <w:tr w:rsidR="00F05C12" w:rsidRPr="00E76F2C" w:rsidTr="00F05C12">
        <w:trPr>
          <w:cantSplit/>
          <w:jc w:val="center"/>
        </w:trPr>
        <w:tc>
          <w:tcPr>
            <w:tcW w:w="5146" w:type="dxa"/>
            <w:gridSpan w:val="4"/>
            <w:tcBorders>
              <w:top w:val="nil"/>
              <w:left w:val="nil"/>
              <w:bottom w:val="nil"/>
              <w:right w:val="nil"/>
            </w:tcBorders>
            <w:shd w:val="clear" w:color="auto" w:fill="FFFFFF"/>
            <w:vAlign w:val="center"/>
          </w:tcPr>
          <w:p w:rsidR="00F05C12" w:rsidRPr="00E76F2C" w:rsidRDefault="00F05C12" w:rsidP="00BF5431">
            <w:pPr>
              <w:autoSpaceDE w:val="0"/>
              <w:autoSpaceDN w:val="0"/>
              <w:adjustRightInd w:val="0"/>
              <w:spacing w:after="0" w:line="240" w:lineRule="auto"/>
              <w:ind w:left="60" w:right="60"/>
              <w:jc w:val="center"/>
              <w:rPr>
                <w:rFonts w:ascii="Arial" w:hAnsi="Arial" w:cs="Arial"/>
                <w:color w:val="000000"/>
                <w:sz w:val="18"/>
                <w:szCs w:val="18"/>
                <w:lang w:val="en-US"/>
              </w:rPr>
            </w:pPr>
            <w:r w:rsidRPr="00E76F2C">
              <w:rPr>
                <w:rFonts w:ascii="Arial" w:hAnsi="Arial" w:cs="Arial"/>
                <w:b/>
                <w:bCs/>
                <w:color w:val="000000"/>
                <w:sz w:val="18"/>
                <w:szCs w:val="18"/>
                <w:lang w:val="en-US"/>
              </w:rPr>
              <w:t>Model Summary</w:t>
            </w:r>
          </w:p>
        </w:tc>
      </w:tr>
      <w:tr w:rsidR="00F05C12" w:rsidRPr="00E76F2C" w:rsidTr="00F05C12">
        <w:trPr>
          <w:cantSplit/>
          <w:jc w:val="center"/>
        </w:trPr>
        <w:tc>
          <w:tcPr>
            <w:tcW w:w="1045" w:type="dxa"/>
            <w:tcBorders>
              <w:top w:val="single" w:sz="16" w:space="0" w:color="000000"/>
              <w:left w:val="single" w:sz="16" w:space="0" w:color="000000"/>
              <w:bottom w:val="single" w:sz="16" w:space="0" w:color="000000"/>
            </w:tcBorders>
            <w:shd w:val="clear" w:color="auto" w:fill="FFFFFF"/>
            <w:vAlign w:val="bottom"/>
          </w:tcPr>
          <w:p w:rsidR="00F05C12" w:rsidRPr="00E76F2C" w:rsidRDefault="00F05C12" w:rsidP="00BF5431">
            <w:pPr>
              <w:autoSpaceDE w:val="0"/>
              <w:autoSpaceDN w:val="0"/>
              <w:adjustRightInd w:val="0"/>
              <w:spacing w:after="0" w:line="240" w:lineRule="auto"/>
              <w:ind w:left="60" w:right="60"/>
              <w:jc w:val="center"/>
              <w:rPr>
                <w:rFonts w:ascii="Arial" w:hAnsi="Arial" w:cs="Arial"/>
                <w:color w:val="000000"/>
                <w:sz w:val="18"/>
                <w:szCs w:val="18"/>
                <w:lang w:val="en-US"/>
              </w:rPr>
            </w:pPr>
            <w:r w:rsidRPr="00E76F2C">
              <w:rPr>
                <w:rFonts w:ascii="Arial" w:hAnsi="Arial" w:cs="Arial"/>
                <w:color w:val="000000"/>
                <w:sz w:val="18"/>
                <w:szCs w:val="18"/>
                <w:lang w:val="en-US"/>
              </w:rPr>
              <w:t>R</w:t>
            </w:r>
          </w:p>
        </w:tc>
        <w:tc>
          <w:tcPr>
            <w:tcW w:w="1107" w:type="dxa"/>
            <w:tcBorders>
              <w:top w:val="single" w:sz="16" w:space="0" w:color="000000"/>
              <w:bottom w:val="single" w:sz="16" w:space="0" w:color="000000"/>
            </w:tcBorders>
            <w:shd w:val="clear" w:color="auto" w:fill="FFFFFF"/>
            <w:vAlign w:val="bottom"/>
          </w:tcPr>
          <w:p w:rsidR="00F05C12" w:rsidRPr="00E76F2C" w:rsidRDefault="00F05C12" w:rsidP="00BF5431">
            <w:pPr>
              <w:autoSpaceDE w:val="0"/>
              <w:autoSpaceDN w:val="0"/>
              <w:adjustRightInd w:val="0"/>
              <w:spacing w:after="0" w:line="240" w:lineRule="auto"/>
              <w:ind w:left="60" w:right="60"/>
              <w:jc w:val="center"/>
              <w:rPr>
                <w:rFonts w:ascii="Arial" w:hAnsi="Arial" w:cs="Arial"/>
                <w:color w:val="000000"/>
                <w:sz w:val="18"/>
                <w:szCs w:val="18"/>
                <w:lang w:val="en-US"/>
              </w:rPr>
            </w:pPr>
            <w:r w:rsidRPr="00E76F2C">
              <w:rPr>
                <w:rFonts w:ascii="Arial" w:hAnsi="Arial" w:cs="Arial"/>
                <w:color w:val="000000"/>
                <w:sz w:val="18"/>
                <w:szCs w:val="18"/>
                <w:lang w:val="en-US"/>
              </w:rPr>
              <w:t>R Square</w:t>
            </w:r>
          </w:p>
        </w:tc>
        <w:tc>
          <w:tcPr>
            <w:tcW w:w="1497" w:type="dxa"/>
            <w:tcBorders>
              <w:top w:val="single" w:sz="16" w:space="0" w:color="000000"/>
              <w:bottom w:val="single" w:sz="16" w:space="0" w:color="000000"/>
            </w:tcBorders>
            <w:shd w:val="clear" w:color="auto" w:fill="FFFFFF"/>
            <w:vAlign w:val="bottom"/>
          </w:tcPr>
          <w:p w:rsidR="00F05C12" w:rsidRPr="00E76F2C" w:rsidRDefault="00F05C12" w:rsidP="00BF5431">
            <w:pPr>
              <w:autoSpaceDE w:val="0"/>
              <w:autoSpaceDN w:val="0"/>
              <w:adjustRightInd w:val="0"/>
              <w:spacing w:after="0" w:line="240" w:lineRule="auto"/>
              <w:ind w:left="60" w:right="60"/>
              <w:jc w:val="center"/>
              <w:rPr>
                <w:rFonts w:ascii="Arial" w:hAnsi="Arial" w:cs="Arial"/>
                <w:color w:val="000000"/>
                <w:sz w:val="18"/>
                <w:szCs w:val="18"/>
                <w:lang w:val="en-US"/>
              </w:rPr>
            </w:pPr>
            <w:r w:rsidRPr="00E76F2C">
              <w:rPr>
                <w:rFonts w:ascii="Arial" w:hAnsi="Arial" w:cs="Arial"/>
                <w:color w:val="000000"/>
                <w:sz w:val="18"/>
                <w:szCs w:val="18"/>
                <w:lang w:val="en-US"/>
              </w:rPr>
              <w:t>Adjusted R Square</w:t>
            </w:r>
          </w:p>
        </w:tc>
        <w:tc>
          <w:tcPr>
            <w:tcW w:w="1497" w:type="dxa"/>
            <w:tcBorders>
              <w:top w:val="single" w:sz="16" w:space="0" w:color="000000"/>
              <w:bottom w:val="single" w:sz="16" w:space="0" w:color="000000"/>
              <w:right w:val="single" w:sz="16" w:space="0" w:color="000000"/>
            </w:tcBorders>
            <w:shd w:val="clear" w:color="auto" w:fill="FFFFFF"/>
            <w:vAlign w:val="bottom"/>
          </w:tcPr>
          <w:p w:rsidR="00F05C12" w:rsidRPr="00E76F2C" w:rsidRDefault="00F05C12" w:rsidP="00BF5431">
            <w:pPr>
              <w:autoSpaceDE w:val="0"/>
              <w:autoSpaceDN w:val="0"/>
              <w:adjustRightInd w:val="0"/>
              <w:spacing w:after="0" w:line="240" w:lineRule="auto"/>
              <w:ind w:left="60" w:right="60"/>
              <w:jc w:val="center"/>
              <w:rPr>
                <w:rFonts w:ascii="Arial" w:hAnsi="Arial" w:cs="Arial"/>
                <w:color w:val="000000"/>
                <w:sz w:val="18"/>
                <w:szCs w:val="18"/>
                <w:lang w:val="en-US"/>
              </w:rPr>
            </w:pPr>
            <w:r w:rsidRPr="00E76F2C">
              <w:rPr>
                <w:rFonts w:ascii="Arial" w:hAnsi="Arial" w:cs="Arial"/>
                <w:color w:val="000000"/>
                <w:sz w:val="18"/>
                <w:szCs w:val="18"/>
                <w:lang w:val="en-US"/>
              </w:rPr>
              <w:t>Std. Error of the Estimate</w:t>
            </w:r>
          </w:p>
        </w:tc>
      </w:tr>
      <w:tr w:rsidR="00F05C12" w:rsidRPr="00E76F2C" w:rsidTr="00F05C12">
        <w:trPr>
          <w:cantSplit/>
          <w:jc w:val="center"/>
        </w:trPr>
        <w:tc>
          <w:tcPr>
            <w:tcW w:w="1045" w:type="dxa"/>
            <w:tcBorders>
              <w:top w:val="single" w:sz="16" w:space="0" w:color="000000"/>
              <w:left w:val="single" w:sz="16" w:space="0" w:color="000000"/>
              <w:bottom w:val="single" w:sz="16" w:space="0" w:color="000000"/>
            </w:tcBorders>
            <w:shd w:val="clear" w:color="auto" w:fill="FFFFFF"/>
            <w:vAlign w:val="center"/>
          </w:tcPr>
          <w:p w:rsidR="00F05C12" w:rsidRPr="00E76F2C" w:rsidRDefault="00F05C12" w:rsidP="00BF5431">
            <w:pPr>
              <w:autoSpaceDE w:val="0"/>
              <w:autoSpaceDN w:val="0"/>
              <w:adjustRightInd w:val="0"/>
              <w:spacing w:after="0" w:line="240" w:lineRule="auto"/>
              <w:ind w:left="60" w:right="60"/>
              <w:jc w:val="right"/>
              <w:rPr>
                <w:rFonts w:ascii="Arial" w:hAnsi="Arial" w:cs="Arial"/>
                <w:color w:val="000000"/>
                <w:sz w:val="18"/>
                <w:szCs w:val="18"/>
                <w:lang w:val="en-US"/>
              </w:rPr>
            </w:pPr>
            <w:r w:rsidRPr="00E76F2C">
              <w:rPr>
                <w:rFonts w:ascii="Arial" w:hAnsi="Arial" w:cs="Arial"/>
                <w:color w:val="000000"/>
                <w:sz w:val="18"/>
                <w:szCs w:val="18"/>
                <w:lang w:val="en-US"/>
              </w:rPr>
              <w:t>,943</w:t>
            </w:r>
          </w:p>
        </w:tc>
        <w:tc>
          <w:tcPr>
            <w:tcW w:w="1107" w:type="dxa"/>
            <w:tcBorders>
              <w:top w:val="single" w:sz="16" w:space="0" w:color="000000"/>
              <w:bottom w:val="single" w:sz="16" w:space="0" w:color="000000"/>
            </w:tcBorders>
            <w:shd w:val="clear" w:color="auto" w:fill="FFFFFF"/>
            <w:vAlign w:val="center"/>
          </w:tcPr>
          <w:p w:rsidR="00F05C12" w:rsidRPr="00E76F2C" w:rsidRDefault="00F05C12" w:rsidP="00BF5431">
            <w:pPr>
              <w:autoSpaceDE w:val="0"/>
              <w:autoSpaceDN w:val="0"/>
              <w:adjustRightInd w:val="0"/>
              <w:spacing w:after="0" w:line="240" w:lineRule="auto"/>
              <w:ind w:left="60" w:right="60"/>
              <w:jc w:val="right"/>
              <w:rPr>
                <w:rFonts w:ascii="Arial" w:hAnsi="Arial" w:cs="Arial"/>
                <w:color w:val="000000"/>
                <w:sz w:val="18"/>
                <w:szCs w:val="18"/>
                <w:lang w:val="en-US"/>
              </w:rPr>
            </w:pPr>
            <w:r w:rsidRPr="00E76F2C">
              <w:rPr>
                <w:rFonts w:ascii="Arial" w:hAnsi="Arial" w:cs="Arial"/>
                <w:color w:val="000000"/>
                <w:sz w:val="18"/>
                <w:szCs w:val="18"/>
                <w:lang w:val="en-US"/>
              </w:rPr>
              <w:t>,890</w:t>
            </w:r>
          </w:p>
        </w:tc>
        <w:tc>
          <w:tcPr>
            <w:tcW w:w="1497" w:type="dxa"/>
            <w:tcBorders>
              <w:top w:val="single" w:sz="16" w:space="0" w:color="000000"/>
              <w:bottom w:val="single" w:sz="16" w:space="0" w:color="000000"/>
            </w:tcBorders>
            <w:shd w:val="clear" w:color="auto" w:fill="FFFFFF"/>
            <w:vAlign w:val="center"/>
          </w:tcPr>
          <w:p w:rsidR="00F05C12" w:rsidRPr="00E76F2C" w:rsidRDefault="00F05C12" w:rsidP="00BF5431">
            <w:pPr>
              <w:autoSpaceDE w:val="0"/>
              <w:autoSpaceDN w:val="0"/>
              <w:adjustRightInd w:val="0"/>
              <w:spacing w:after="0" w:line="240" w:lineRule="auto"/>
              <w:ind w:left="60" w:right="60"/>
              <w:jc w:val="right"/>
              <w:rPr>
                <w:rFonts w:ascii="Arial" w:hAnsi="Arial" w:cs="Arial"/>
                <w:color w:val="000000"/>
                <w:sz w:val="18"/>
                <w:szCs w:val="18"/>
                <w:lang w:val="en-US"/>
              </w:rPr>
            </w:pPr>
            <w:r w:rsidRPr="00E76F2C">
              <w:rPr>
                <w:rFonts w:ascii="Arial" w:hAnsi="Arial" w:cs="Arial"/>
                <w:color w:val="000000"/>
                <w:sz w:val="18"/>
                <w:szCs w:val="18"/>
                <w:lang w:val="en-US"/>
              </w:rPr>
              <w:t>,884</w:t>
            </w:r>
          </w:p>
        </w:tc>
        <w:tc>
          <w:tcPr>
            <w:tcW w:w="1497" w:type="dxa"/>
            <w:tcBorders>
              <w:top w:val="single" w:sz="16" w:space="0" w:color="000000"/>
              <w:bottom w:val="single" w:sz="16" w:space="0" w:color="000000"/>
              <w:right w:val="single" w:sz="16" w:space="0" w:color="000000"/>
            </w:tcBorders>
            <w:shd w:val="clear" w:color="auto" w:fill="FFFFFF"/>
            <w:vAlign w:val="center"/>
          </w:tcPr>
          <w:p w:rsidR="00F05C12" w:rsidRPr="00E76F2C" w:rsidRDefault="00F05C12" w:rsidP="00BF5431">
            <w:pPr>
              <w:autoSpaceDE w:val="0"/>
              <w:autoSpaceDN w:val="0"/>
              <w:adjustRightInd w:val="0"/>
              <w:spacing w:after="0" w:line="240" w:lineRule="auto"/>
              <w:ind w:left="60" w:right="60"/>
              <w:jc w:val="right"/>
              <w:rPr>
                <w:rFonts w:ascii="Arial" w:hAnsi="Arial" w:cs="Arial"/>
                <w:color w:val="000000"/>
                <w:sz w:val="18"/>
                <w:szCs w:val="18"/>
                <w:lang w:val="en-US"/>
              </w:rPr>
            </w:pPr>
            <w:r w:rsidRPr="00E76F2C">
              <w:rPr>
                <w:rFonts w:ascii="Arial" w:hAnsi="Arial" w:cs="Arial"/>
                <w:color w:val="000000"/>
                <w:sz w:val="18"/>
                <w:szCs w:val="18"/>
                <w:lang w:val="en-US"/>
              </w:rPr>
              <w:t>,289</w:t>
            </w:r>
          </w:p>
        </w:tc>
      </w:tr>
      <w:tr w:rsidR="00F05C12" w:rsidRPr="00E76F2C" w:rsidTr="00F05C12">
        <w:trPr>
          <w:cantSplit/>
          <w:jc w:val="center"/>
        </w:trPr>
        <w:tc>
          <w:tcPr>
            <w:tcW w:w="5146" w:type="dxa"/>
            <w:gridSpan w:val="4"/>
            <w:tcBorders>
              <w:top w:val="nil"/>
              <w:left w:val="nil"/>
              <w:bottom w:val="nil"/>
              <w:right w:val="nil"/>
            </w:tcBorders>
            <w:shd w:val="clear" w:color="auto" w:fill="FFFFFF"/>
          </w:tcPr>
          <w:p w:rsidR="00F05C12" w:rsidRPr="00E76F2C" w:rsidRDefault="00F05C12" w:rsidP="00BF5431">
            <w:pPr>
              <w:autoSpaceDE w:val="0"/>
              <w:autoSpaceDN w:val="0"/>
              <w:adjustRightInd w:val="0"/>
              <w:spacing w:after="0" w:line="240" w:lineRule="auto"/>
              <w:ind w:left="60" w:right="60"/>
              <w:rPr>
                <w:rFonts w:ascii="Arial" w:hAnsi="Arial" w:cs="Arial"/>
                <w:color w:val="000000"/>
                <w:sz w:val="18"/>
                <w:szCs w:val="18"/>
                <w:lang w:val="en-US"/>
              </w:rPr>
            </w:pPr>
            <w:r w:rsidRPr="00E76F2C">
              <w:rPr>
                <w:rFonts w:ascii="Arial" w:hAnsi="Arial" w:cs="Arial"/>
                <w:color w:val="000000"/>
                <w:sz w:val="18"/>
                <w:szCs w:val="18"/>
                <w:lang w:val="en-US"/>
              </w:rPr>
              <w:t xml:space="preserve">The independent variable is </w:t>
            </w:r>
            <w:proofErr w:type="spellStart"/>
            <w:r w:rsidRPr="00E76F2C">
              <w:rPr>
                <w:rFonts w:ascii="Arial" w:hAnsi="Arial" w:cs="Arial"/>
                <w:color w:val="000000"/>
                <w:sz w:val="18"/>
                <w:szCs w:val="18"/>
                <w:lang w:val="en-US"/>
              </w:rPr>
              <w:t>value_assets_millionHUF_person_x</w:t>
            </w:r>
            <w:proofErr w:type="spellEnd"/>
            <w:r w:rsidRPr="00E76F2C">
              <w:rPr>
                <w:rFonts w:ascii="Arial" w:hAnsi="Arial" w:cs="Arial"/>
                <w:color w:val="000000"/>
                <w:sz w:val="18"/>
                <w:szCs w:val="18"/>
                <w:lang w:val="en-US"/>
              </w:rPr>
              <w:t>.</w:t>
            </w:r>
          </w:p>
        </w:tc>
      </w:tr>
    </w:tbl>
    <w:p w:rsidR="00F05C12" w:rsidRDefault="00F05C12" w:rsidP="00421020">
      <w:pPr>
        <w:pStyle w:val="BodyTextIndent2"/>
        <w:spacing w:before="0"/>
        <w:ind w:left="0"/>
        <w:jc w:val="both"/>
        <w:rPr>
          <w:rFonts w:asciiTheme="minorHAnsi" w:hAnsiTheme="minorHAnsi"/>
          <w:sz w:val="22"/>
          <w:szCs w:val="22"/>
          <w:lang w:val="en-US"/>
        </w:rPr>
      </w:pPr>
    </w:p>
    <w:p w:rsidR="00196E6E" w:rsidRPr="00F05C12" w:rsidRDefault="00196E6E" w:rsidP="00196E6E">
      <w:pPr>
        <w:pStyle w:val="BodyTextIndent2"/>
        <w:tabs>
          <w:tab w:val="center" w:pos="454"/>
          <w:tab w:val="center" w:pos="1701"/>
          <w:tab w:val="center" w:pos="3402"/>
          <w:tab w:val="center" w:pos="4536"/>
        </w:tabs>
        <w:spacing w:before="0"/>
        <w:ind w:left="644"/>
        <w:jc w:val="both"/>
        <w:rPr>
          <w:rFonts w:asciiTheme="minorHAnsi" w:hAnsiTheme="minorHAnsi"/>
          <w:sz w:val="22"/>
          <w:szCs w:val="22"/>
          <w:lang w:val="en-US"/>
        </w:rPr>
      </w:pPr>
      <w:r w:rsidRPr="00F05C12">
        <w:rPr>
          <w:rFonts w:asciiTheme="minorHAnsi" w:hAnsiTheme="minorHAnsi"/>
          <w:sz w:val="22"/>
          <w:szCs w:val="22"/>
          <w:lang w:val="en-US"/>
        </w:rPr>
        <w:t>89% of the total variation of productivity is explained by (variation) the value of assets. The rest 11% is explained by other factors.</w:t>
      </w:r>
    </w:p>
    <w:p w:rsidR="00196E6E" w:rsidRPr="00F05C12" w:rsidRDefault="00196E6E" w:rsidP="00196E6E">
      <w:pPr>
        <w:pStyle w:val="BodyTextIndent2"/>
        <w:tabs>
          <w:tab w:val="center" w:pos="454"/>
          <w:tab w:val="center" w:pos="1701"/>
          <w:tab w:val="center" w:pos="3402"/>
          <w:tab w:val="center" w:pos="4536"/>
        </w:tabs>
        <w:spacing w:before="0"/>
        <w:ind w:left="644"/>
        <w:jc w:val="both"/>
        <w:rPr>
          <w:rFonts w:asciiTheme="minorHAnsi" w:hAnsiTheme="minorHAnsi"/>
          <w:sz w:val="22"/>
          <w:szCs w:val="22"/>
          <w:lang w:val="en-US"/>
        </w:rPr>
      </w:pPr>
      <w:r w:rsidRPr="00F05C12">
        <w:rPr>
          <w:rFonts w:asciiTheme="minorHAnsi" w:hAnsiTheme="minorHAnsi"/>
          <w:sz w:val="22"/>
          <w:szCs w:val="22"/>
          <w:lang w:val="en-US"/>
        </w:rPr>
        <w:t>The average difference between the observed and estimated values of productivity is 0</w:t>
      </w:r>
      <w:r>
        <w:rPr>
          <w:rFonts w:asciiTheme="minorHAnsi" w:hAnsiTheme="minorHAnsi"/>
          <w:sz w:val="22"/>
          <w:szCs w:val="22"/>
          <w:lang w:val="en-US"/>
        </w:rPr>
        <w:t>.</w:t>
      </w:r>
      <w:r w:rsidR="006850A4">
        <w:rPr>
          <w:rFonts w:asciiTheme="minorHAnsi" w:hAnsiTheme="minorHAnsi"/>
          <w:sz w:val="22"/>
          <w:szCs w:val="22"/>
          <w:lang w:val="en-US"/>
        </w:rPr>
        <w:t>29 pieces/person (9.7 %).</w:t>
      </w:r>
    </w:p>
    <w:p w:rsidR="00196E6E" w:rsidRDefault="00196E6E" w:rsidP="00421020">
      <w:pPr>
        <w:pStyle w:val="BodyTextIndent2"/>
        <w:spacing w:before="0"/>
        <w:ind w:left="0"/>
        <w:jc w:val="both"/>
        <w:rPr>
          <w:rFonts w:asciiTheme="minorHAnsi" w:hAnsiTheme="minorHAnsi"/>
          <w:sz w:val="22"/>
          <w:szCs w:val="22"/>
          <w:lang w:val="en-US"/>
        </w:rPr>
      </w:pPr>
    </w:p>
    <w:tbl>
      <w:tblPr>
        <w:tblW w:w="83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5"/>
        <w:gridCol w:w="1091"/>
        <w:gridCol w:w="1029"/>
        <w:gridCol w:w="1030"/>
        <w:gridCol w:w="1030"/>
        <w:gridCol w:w="1030"/>
        <w:gridCol w:w="1061"/>
        <w:gridCol w:w="1046"/>
      </w:tblGrid>
      <w:tr w:rsidR="00196E6E" w:rsidRPr="00E76F2C" w:rsidTr="00BF5431">
        <w:trPr>
          <w:cantSplit/>
          <w:jc w:val="center"/>
        </w:trPr>
        <w:tc>
          <w:tcPr>
            <w:tcW w:w="8357" w:type="dxa"/>
            <w:gridSpan w:val="8"/>
            <w:tcBorders>
              <w:top w:val="nil"/>
              <w:left w:val="nil"/>
              <w:bottom w:val="nil"/>
              <w:right w:val="nil"/>
            </w:tcBorders>
            <w:shd w:val="clear" w:color="auto" w:fill="FFFFFF"/>
            <w:vAlign w:val="center"/>
          </w:tcPr>
          <w:p w:rsidR="00196E6E" w:rsidRPr="00E76F2C" w:rsidRDefault="00196E6E" w:rsidP="00BF5431">
            <w:pPr>
              <w:autoSpaceDE w:val="0"/>
              <w:autoSpaceDN w:val="0"/>
              <w:adjustRightInd w:val="0"/>
              <w:spacing w:after="0" w:line="240" w:lineRule="auto"/>
              <w:ind w:left="60" w:right="60"/>
              <w:jc w:val="center"/>
              <w:rPr>
                <w:rFonts w:ascii="Arial" w:hAnsi="Arial" w:cs="Arial"/>
                <w:color w:val="000000"/>
                <w:sz w:val="18"/>
                <w:szCs w:val="18"/>
                <w:lang w:val="en-US"/>
              </w:rPr>
            </w:pPr>
            <w:r w:rsidRPr="00E76F2C">
              <w:rPr>
                <w:rFonts w:ascii="Arial" w:hAnsi="Arial" w:cs="Arial"/>
                <w:b/>
                <w:bCs/>
                <w:color w:val="000000"/>
                <w:sz w:val="18"/>
                <w:szCs w:val="18"/>
                <w:lang w:val="en-US"/>
              </w:rPr>
              <w:t>Model Summary and Parameter Estimates</w:t>
            </w:r>
          </w:p>
        </w:tc>
      </w:tr>
      <w:tr w:rsidR="00196E6E" w:rsidRPr="00E76F2C" w:rsidTr="00BF5431">
        <w:trPr>
          <w:cantSplit/>
          <w:jc w:val="center"/>
        </w:trPr>
        <w:tc>
          <w:tcPr>
            <w:tcW w:w="8357" w:type="dxa"/>
            <w:gridSpan w:val="8"/>
            <w:tcBorders>
              <w:top w:val="nil"/>
              <w:left w:val="nil"/>
              <w:bottom w:val="nil"/>
              <w:right w:val="nil"/>
            </w:tcBorders>
            <w:shd w:val="clear" w:color="auto" w:fill="FFFFFF"/>
            <w:vAlign w:val="bottom"/>
          </w:tcPr>
          <w:p w:rsidR="00196E6E" w:rsidRPr="00E76F2C" w:rsidRDefault="00196E6E" w:rsidP="00BF5431">
            <w:pPr>
              <w:autoSpaceDE w:val="0"/>
              <w:autoSpaceDN w:val="0"/>
              <w:adjustRightInd w:val="0"/>
              <w:spacing w:after="0" w:line="240" w:lineRule="auto"/>
              <w:rPr>
                <w:sz w:val="24"/>
                <w:szCs w:val="24"/>
                <w:lang w:val="en-US"/>
              </w:rPr>
            </w:pPr>
            <w:r w:rsidRPr="00E76F2C">
              <w:rPr>
                <w:rFonts w:ascii="Arial" w:hAnsi="Arial" w:cs="Arial"/>
                <w:color w:val="000000"/>
                <w:sz w:val="18"/>
                <w:szCs w:val="18"/>
                <w:shd w:val="clear" w:color="auto" w:fill="FFFFFF"/>
                <w:lang w:val="en-US"/>
              </w:rPr>
              <w:t xml:space="preserve">Dependent Variable:   </w:t>
            </w:r>
            <w:proofErr w:type="spellStart"/>
            <w:r w:rsidRPr="00E76F2C">
              <w:rPr>
                <w:rFonts w:ascii="Arial" w:hAnsi="Arial" w:cs="Arial"/>
                <w:color w:val="000000"/>
                <w:sz w:val="18"/>
                <w:szCs w:val="18"/>
                <w:shd w:val="clear" w:color="auto" w:fill="FFFFFF"/>
                <w:lang w:val="en-US"/>
              </w:rPr>
              <w:t>productivity_pieces_person_y</w:t>
            </w:r>
            <w:proofErr w:type="spellEnd"/>
            <w:r w:rsidRPr="00E76F2C">
              <w:rPr>
                <w:rFonts w:ascii="Arial" w:hAnsi="Arial" w:cs="Arial"/>
                <w:color w:val="000000"/>
                <w:sz w:val="18"/>
                <w:szCs w:val="18"/>
                <w:shd w:val="clear" w:color="auto" w:fill="FFFFFF"/>
                <w:lang w:val="en-US"/>
              </w:rPr>
              <w:t xml:space="preserve">  </w:t>
            </w:r>
          </w:p>
        </w:tc>
      </w:tr>
      <w:tr w:rsidR="00196E6E" w:rsidRPr="00E76F2C" w:rsidTr="00BF5431">
        <w:trPr>
          <w:cantSplit/>
          <w:jc w:val="center"/>
        </w:trPr>
        <w:tc>
          <w:tcPr>
            <w:tcW w:w="1045" w:type="dxa"/>
            <w:vMerge w:val="restart"/>
            <w:tcBorders>
              <w:top w:val="single" w:sz="16" w:space="0" w:color="000000"/>
              <w:left w:val="single" w:sz="16" w:space="0" w:color="000000"/>
              <w:bottom w:val="nil"/>
              <w:right w:val="single" w:sz="16" w:space="0" w:color="000000"/>
            </w:tcBorders>
            <w:shd w:val="clear" w:color="auto" w:fill="FFFFFF"/>
            <w:vAlign w:val="bottom"/>
          </w:tcPr>
          <w:p w:rsidR="00196E6E" w:rsidRPr="00E76F2C" w:rsidRDefault="00196E6E" w:rsidP="00BF5431">
            <w:pPr>
              <w:autoSpaceDE w:val="0"/>
              <w:autoSpaceDN w:val="0"/>
              <w:adjustRightInd w:val="0"/>
              <w:spacing w:after="0" w:line="240" w:lineRule="auto"/>
              <w:ind w:left="60" w:right="60"/>
              <w:rPr>
                <w:rFonts w:ascii="Arial" w:hAnsi="Arial" w:cs="Arial"/>
                <w:color w:val="000000"/>
                <w:sz w:val="18"/>
                <w:szCs w:val="18"/>
                <w:lang w:val="en-US"/>
              </w:rPr>
            </w:pPr>
            <w:r w:rsidRPr="00E76F2C">
              <w:rPr>
                <w:rFonts w:ascii="Arial" w:hAnsi="Arial" w:cs="Arial"/>
                <w:color w:val="000000"/>
                <w:sz w:val="18"/>
                <w:szCs w:val="18"/>
                <w:lang w:val="en-US"/>
              </w:rPr>
              <w:t>Equation</w:t>
            </w:r>
          </w:p>
        </w:tc>
        <w:tc>
          <w:tcPr>
            <w:tcW w:w="5207" w:type="dxa"/>
            <w:gridSpan w:val="5"/>
            <w:tcBorders>
              <w:top w:val="single" w:sz="16" w:space="0" w:color="000000"/>
              <w:left w:val="single" w:sz="16" w:space="0" w:color="000000"/>
            </w:tcBorders>
            <w:shd w:val="clear" w:color="auto" w:fill="FFFFFF"/>
            <w:vAlign w:val="bottom"/>
          </w:tcPr>
          <w:p w:rsidR="00196E6E" w:rsidRPr="00E76F2C" w:rsidRDefault="00196E6E" w:rsidP="00BF5431">
            <w:pPr>
              <w:autoSpaceDE w:val="0"/>
              <w:autoSpaceDN w:val="0"/>
              <w:adjustRightInd w:val="0"/>
              <w:spacing w:after="0" w:line="240" w:lineRule="auto"/>
              <w:ind w:left="60" w:right="60"/>
              <w:jc w:val="center"/>
              <w:rPr>
                <w:rFonts w:ascii="Arial" w:hAnsi="Arial" w:cs="Arial"/>
                <w:color w:val="000000"/>
                <w:sz w:val="18"/>
                <w:szCs w:val="18"/>
                <w:lang w:val="en-US"/>
              </w:rPr>
            </w:pPr>
            <w:r w:rsidRPr="00E76F2C">
              <w:rPr>
                <w:rFonts w:ascii="Arial" w:hAnsi="Arial" w:cs="Arial"/>
                <w:color w:val="000000"/>
                <w:sz w:val="18"/>
                <w:szCs w:val="18"/>
                <w:lang w:val="en-US"/>
              </w:rPr>
              <w:t>Model Summary</w:t>
            </w:r>
          </w:p>
        </w:tc>
        <w:tc>
          <w:tcPr>
            <w:tcW w:w="2105" w:type="dxa"/>
            <w:gridSpan w:val="2"/>
            <w:tcBorders>
              <w:top w:val="single" w:sz="16" w:space="0" w:color="000000"/>
              <w:right w:val="single" w:sz="16" w:space="0" w:color="000000"/>
            </w:tcBorders>
            <w:shd w:val="clear" w:color="auto" w:fill="FFFFFF"/>
            <w:vAlign w:val="bottom"/>
          </w:tcPr>
          <w:p w:rsidR="00196E6E" w:rsidRPr="00E76F2C" w:rsidRDefault="00196E6E" w:rsidP="00BF5431">
            <w:pPr>
              <w:autoSpaceDE w:val="0"/>
              <w:autoSpaceDN w:val="0"/>
              <w:adjustRightInd w:val="0"/>
              <w:spacing w:after="0" w:line="240" w:lineRule="auto"/>
              <w:ind w:left="60" w:right="60"/>
              <w:jc w:val="center"/>
              <w:rPr>
                <w:rFonts w:ascii="Arial" w:hAnsi="Arial" w:cs="Arial"/>
                <w:color w:val="000000"/>
                <w:sz w:val="18"/>
                <w:szCs w:val="18"/>
                <w:lang w:val="en-US"/>
              </w:rPr>
            </w:pPr>
            <w:r w:rsidRPr="00E76F2C">
              <w:rPr>
                <w:rFonts w:ascii="Arial" w:hAnsi="Arial" w:cs="Arial"/>
                <w:color w:val="000000"/>
                <w:sz w:val="18"/>
                <w:szCs w:val="18"/>
                <w:lang w:val="en-US"/>
              </w:rPr>
              <w:t>Parameter Estimates</w:t>
            </w:r>
          </w:p>
        </w:tc>
      </w:tr>
      <w:tr w:rsidR="00196E6E" w:rsidRPr="00E76F2C" w:rsidTr="00BF5431">
        <w:trPr>
          <w:cantSplit/>
          <w:jc w:val="center"/>
        </w:trPr>
        <w:tc>
          <w:tcPr>
            <w:tcW w:w="1045" w:type="dxa"/>
            <w:vMerge/>
            <w:tcBorders>
              <w:top w:val="single" w:sz="16" w:space="0" w:color="000000"/>
              <w:left w:val="single" w:sz="16" w:space="0" w:color="000000"/>
              <w:bottom w:val="nil"/>
              <w:right w:val="single" w:sz="16" w:space="0" w:color="000000"/>
            </w:tcBorders>
            <w:shd w:val="clear" w:color="auto" w:fill="FFFFFF"/>
            <w:vAlign w:val="bottom"/>
          </w:tcPr>
          <w:p w:rsidR="00196E6E" w:rsidRPr="00E76F2C" w:rsidRDefault="00196E6E" w:rsidP="00BF5431">
            <w:pPr>
              <w:autoSpaceDE w:val="0"/>
              <w:autoSpaceDN w:val="0"/>
              <w:adjustRightInd w:val="0"/>
              <w:spacing w:after="0" w:line="240" w:lineRule="auto"/>
              <w:rPr>
                <w:rFonts w:ascii="Arial" w:hAnsi="Arial" w:cs="Arial"/>
                <w:color w:val="000000"/>
                <w:sz w:val="18"/>
                <w:szCs w:val="18"/>
                <w:lang w:val="en-US"/>
              </w:rPr>
            </w:pPr>
          </w:p>
        </w:tc>
        <w:tc>
          <w:tcPr>
            <w:tcW w:w="1091" w:type="dxa"/>
            <w:tcBorders>
              <w:left w:val="single" w:sz="16" w:space="0" w:color="000000"/>
              <w:bottom w:val="single" w:sz="16" w:space="0" w:color="000000"/>
            </w:tcBorders>
            <w:shd w:val="clear" w:color="auto" w:fill="FFFFFF"/>
            <w:vAlign w:val="bottom"/>
          </w:tcPr>
          <w:p w:rsidR="00196E6E" w:rsidRPr="00E76F2C" w:rsidRDefault="00196E6E" w:rsidP="00BF5431">
            <w:pPr>
              <w:autoSpaceDE w:val="0"/>
              <w:autoSpaceDN w:val="0"/>
              <w:adjustRightInd w:val="0"/>
              <w:spacing w:after="0" w:line="240" w:lineRule="auto"/>
              <w:ind w:left="60" w:right="60"/>
              <w:jc w:val="center"/>
              <w:rPr>
                <w:rFonts w:ascii="Arial" w:hAnsi="Arial" w:cs="Arial"/>
                <w:color w:val="000000"/>
                <w:sz w:val="18"/>
                <w:szCs w:val="18"/>
                <w:lang w:val="en-US"/>
              </w:rPr>
            </w:pPr>
            <w:r w:rsidRPr="00E76F2C">
              <w:rPr>
                <w:rFonts w:ascii="Arial" w:hAnsi="Arial" w:cs="Arial"/>
                <w:color w:val="000000"/>
                <w:sz w:val="18"/>
                <w:szCs w:val="18"/>
                <w:lang w:val="en-US"/>
              </w:rPr>
              <w:t>R Square</w:t>
            </w:r>
          </w:p>
        </w:tc>
        <w:tc>
          <w:tcPr>
            <w:tcW w:w="1029" w:type="dxa"/>
            <w:tcBorders>
              <w:bottom w:val="single" w:sz="16" w:space="0" w:color="000000"/>
            </w:tcBorders>
            <w:shd w:val="clear" w:color="auto" w:fill="FFFFFF"/>
            <w:vAlign w:val="bottom"/>
          </w:tcPr>
          <w:p w:rsidR="00196E6E" w:rsidRPr="00E76F2C" w:rsidRDefault="00196E6E" w:rsidP="00BF5431">
            <w:pPr>
              <w:autoSpaceDE w:val="0"/>
              <w:autoSpaceDN w:val="0"/>
              <w:adjustRightInd w:val="0"/>
              <w:spacing w:after="0" w:line="240" w:lineRule="auto"/>
              <w:ind w:left="60" w:right="60"/>
              <w:jc w:val="center"/>
              <w:rPr>
                <w:rFonts w:ascii="Arial" w:hAnsi="Arial" w:cs="Arial"/>
                <w:color w:val="000000"/>
                <w:sz w:val="18"/>
                <w:szCs w:val="18"/>
                <w:lang w:val="en-US"/>
              </w:rPr>
            </w:pPr>
            <w:r w:rsidRPr="00E76F2C">
              <w:rPr>
                <w:rFonts w:ascii="Arial" w:hAnsi="Arial" w:cs="Arial"/>
                <w:color w:val="000000"/>
                <w:sz w:val="18"/>
                <w:szCs w:val="18"/>
                <w:lang w:val="en-US"/>
              </w:rPr>
              <w:t>F</w:t>
            </w:r>
          </w:p>
        </w:tc>
        <w:tc>
          <w:tcPr>
            <w:tcW w:w="1029" w:type="dxa"/>
            <w:tcBorders>
              <w:bottom w:val="single" w:sz="16" w:space="0" w:color="000000"/>
            </w:tcBorders>
            <w:shd w:val="clear" w:color="auto" w:fill="FFFFFF"/>
            <w:vAlign w:val="bottom"/>
          </w:tcPr>
          <w:p w:rsidR="00196E6E" w:rsidRPr="00E76F2C" w:rsidRDefault="00196E6E" w:rsidP="00BF5431">
            <w:pPr>
              <w:autoSpaceDE w:val="0"/>
              <w:autoSpaceDN w:val="0"/>
              <w:adjustRightInd w:val="0"/>
              <w:spacing w:after="0" w:line="240" w:lineRule="auto"/>
              <w:ind w:left="60" w:right="60"/>
              <w:jc w:val="center"/>
              <w:rPr>
                <w:rFonts w:ascii="Arial" w:hAnsi="Arial" w:cs="Arial"/>
                <w:color w:val="000000"/>
                <w:sz w:val="18"/>
                <w:szCs w:val="18"/>
                <w:lang w:val="en-US"/>
              </w:rPr>
            </w:pPr>
            <w:r w:rsidRPr="00E76F2C">
              <w:rPr>
                <w:rFonts w:ascii="Arial" w:hAnsi="Arial" w:cs="Arial"/>
                <w:color w:val="000000"/>
                <w:sz w:val="18"/>
                <w:szCs w:val="18"/>
                <w:lang w:val="en-US"/>
              </w:rPr>
              <w:t>df1</w:t>
            </w:r>
          </w:p>
        </w:tc>
        <w:tc>
          <w:tcPr>
            <w:tcW w:w="1029" w:type="dxa"/>
            <w:tcBorders>
              <w:bottom w:val="single" w:sz="16" w:space="0" w:color="000000"/>
            </w:tcBorders>
            <w:shd w:val="clear" w:color="auto" w:fill="FFFFFF"/>
            <w:vAlign w:val="bottom"/>
          </w:tcPr>
          <w:p w:rsidR="00196E6E" w:rsidRPr="00E76F2C" w:rsidRDefault="00196E6E" w:rsidP="00BF5431">
            <w:pPr>
              <w:autoSpaceDE w:val="0"/>
              <w:autoSpaceDN w:val="0"/>
              <w:adjustRightInd w:val="0"/>
              <w:spacing w:after="0" w:line="240" w:lineRule="auto"/>
              <w:ind w:left="60" w:right="60"/>
              <w:jc w:val="center"/>
              <w:rPr>
                <w:rFonts w:ascii="Arial" w:hAnsi="Arial" w:cs="Arial"/>
                <w:color w:val="000000"/>
                <w:sz w:val="18"/>
                <w:szCs w:val="18"/>
                <w:lang w:val="en-US"/>
              </w:rPr>
            </w:pPr>
            <w:r w:rsidRPr="00E76F2C">
              <w:rPr>
                <w:rFonts w:ascii="Arial" w:hAnsi="Arial" w:cs="Arial"/>
                <w:color w:val="000000"/>
                <w:sz w:val="18"/>
                <w:szCs w:val="18"/>
                <w:lang w:val="en-US"/>
              </w:rPr>
              <w:t>df2</w:t>
            </w:r>
          </w:p>
        </w:tc>
        <w:tc>
          <w:tcPr>
            <w:tcW w:w="1029" w:type="dxa"/>
            <w:tcBorders>
              <w:bottom w:val="single" w:sz="16" w:space="0" w:color="000000"/>
            </w:tcBorders>
            <w:shd w:val="clear" w:color="auto" w:fill="FFFFFF"/>
            <w:vAlign w:val="bottom"/>
          </w:tcPr>
          <w:p w:rsidR="00196E6E" w:rsidRPr="00E76F2C" w:rsidRDefault="00196E6E" w:rsidP="00BF5431">
            <w:pPr>
              <w:autoSpaceDE w:val="0"/>
              <w:autoSpaceDN w:val="0"/>
              <w:adjustRightInd w:val="0"/>
              <w:spacing w:after="0" w:line="240" w:lineRule="auto"/>
              <w:ind w:left="60" w:right="60"/>
              <w:jc w:val="center"/>
              <w:rPr>
                <w:rFonts w:ascii="Arial" w:hAnsi="Arial" w:cs="Arial"/>
                <w:color w:val="000000"/>
                <w:sz w:val="18"/>
                <w:szCs w:val="18"/>
                <w:lang w:val="en-US"/>
              </w:rPr>
            </w:pPr>
            <w:r w:rsidRPr="00E76F2C">
              <w:rPr>
                <w:rFonts w:ascii="Arial" w:hAnsi="Arial" w:cs="Arial"/>
                <w:color w:val="000000"/>
                <w:sz w:val="18"/>
                <w:szCs w:val="18"/>
                <w:lang w:val="en-US"/>
              </w:rPr>
              <w:t>Sig.</w:t>
            </w:r>
          </w:p>
        </w:tc>
        <w:tc>
          <w:tcPr>
            <w:tcW w:w="1060" w:type="dxa"/>
            <w:tcBorders>
              <w:bottom w:val="single" w:sz="16" w:space="0" w:color="000000"/>
            </w:tcBorders>
            <w:shd w:val="clear" w:color="auto" w:fill="FFFFFF"/>
            <w:vAlign w:val="bottom"/>
          </w:tcPr>
          <w:p w:rsidR="00196E6E" w:rsidRPr="00E76F2C" w:rsidRDefault="00196E6E" w:rsidP="00BF5431">
            <w:pPr>
              <w:autoSpaceDE w:val="0"/>
              <w:autoSpaceDN w:val="0"/>
              <w:adjustRightInd w:val="0"/>
              <w:spacing w:after="0" w:line="240" w:lineRule="auto"/>
              <w:ind w:left="60" w:right="60"/>
              <w:jc w:val="center"/>
              <w:rPr>
                <w:rFonts w:ascii="Arial" w:hAnsi="Arial" w:cs="Arial"/>
                <w:color w:val="000000"/>
                <w:sz w:val="18"/>
                <w:szCs w:val="18"/>
                <w:lang w:val="en-US"/>
              </w:rPr>
            </w:pPr>
            <w:r w:rsidRPr="00E76F2C">
              <w:rPr>
                <w:rFonts w:ascii="Arial" w:hAnsi="Arial" w:cs="Arial"/>
                <w:color w:val="000000"/>
                <w:sz w:val="18"/>
                <w:szCs w:val="18"/>
                <w:lang w:val="en-US"/>
              </w:rPr>
              <w:t>Constant</w:t>
            </w:r>
          </w:p>
        </w:tc>
        <w:tc>
          <w:tcPr>
            <w:tcW w:w="1045" w:type="dxa"/>
            <w:tcBorders>
              <w:bottom w:val="single" w:sz="16" w:space="0" w:color="000000"/>
              <w:right w:val="single" w:sz="16" w:space="0" w:color="000000"/>
            </w:tcBorders>
            <w:shd w:val="clear" w:color="auto" w:fill="FFFFFF"/>
            <w:vAlign w:val="bottom"/>
          </w:tcPr>
          <w:p w:rsidR="00196E6E" w:rsidRPr="00E76F2C" w:rsidRDefault="00196E6E" w:rsidP="00BF5431">
            <w:pPr>
              <w:autoSpaceDE w:val="0"/>
              <w:autoSpaceDN w:val="0"/>
              <w:adjustRightInd w:val="0"/>
              <w:spacing w:after="0" w:line="240" w:lineRule="auto"/>
              <w:ind w:left="60" w:right="60"/>
              <w:jc w:val="center"/>
              <w:rPr>
                <w:rFonts w:ascii="Arial" w:hAnsi="Arial" w:cs="Arial"/>
                <w:color w:val="000000"/>
                <w:sz w:val="18"/>
                <w:szCs w:val="18"/>
                <w:lang w:val="en-US"/>
              </w:rPr>
            </w:pPr>
            <w:r w:rsidRPr="00E76F2C">
              <w:rPr>
                <w:rFonts w:ascii="Arial" w:hAnsi="Arial" w:cs="Arial"/>
                <w:color w:val="000000"/>
                <w:sz w:val="18"/>
                <w:szCs w:val="18"/>
                <w:lang w:val="en-US"/>
              </w:rPr>
              <w:t>b1</w:t>
            </w:r>
          </w:p>
        </w:tc>
      </w:tr>
      <w:tr w:rsidR="00196E6E" w:rsidRPr="00E76F2C" w:rsidTr="00BF5431">
        <w:trPr>
          <w:cantSplit/>
          <w:jc w:val="center"/>
        </w:trPr>
        <w:tc>
          <w:tcPr>
            <w:tcW w:w="1045" w:type="dxa"/>
            <w:tcBorders>
              <w:top w:val="single" w:sz="16" w:space="0" w:color="000000"/>
              <w:left w:val="single" w:sz="16" w:space="0" w:color="000000"/>
              <w:bottom w:val="single" w:sz="16" w:space="0" w:color="000000"/>
              <w:right w:val="single" w:sz="16" w:space="0" w:color="000000"/>
            </w:tcBorders>
            <w:shd w:val="clear" w:color="auto" w:fill="FFFFFF"/>
          </w:tcPr>
          <w:p w:rsidR="00196E6E" w:rsidRPr="00E76F2C" w:rsidRDefault="00196E6E" w:rsidP="00BF5431">
            <w:pPr>
              <w:autoSpaceDE w:val="0"/>
              <w:autoSpaceDN w:val="0"/>
              <w:adjustRightInd w:val="0"/>
              <w:spacing w:after="0" w:line="240" w:lineRule="auto"/>
              <w:ind w:left="60" w:right="60"/>
              <w:rPr>
                <w:rFonts w:ascii="Arial" w:hAnsi="Arial" w:cs="Arial"/>
                <w:color w:val="000000"/>
                <w:sz w:val="18"/>
                <w:szCs w:val="18"/>
                <w:lang w:val="en-US"/>
              </w:rPr>
            </w:pPr>
            <w:r w:rsidRPr="00E76F2C">
              <w:rPr>
                <w:rFonts w:ascii="Arial" w:hAnsi="Arial" w:cs="Arial"/>
                <w:color w:val="000000"/>
                <w:sz w:val="18"/>
                <w:szCs w:val="18"/>
                <w:lang w:val="en-US"/>
              </w:rPr>
              <w:t>Linear</w:t>
            </w:r>
          </w:p>
        </w:tc>
        <w:tc>
          <w:tcPr>
            <w:tcW w:w="1091" w:type="dxa"/>
            <w:tcBorders>
              <w:top w:val="single" w:sz="16" w:space="0" w:color="000000"/>
              <w:left w:val="single" w:sz="16" w:space="0" w:color="000000"/>
              <w:bottom w:val="single" w:sz="16" w:space="0" w:color="000000"/>
            </w:tcBorders>
            <w:shd w:val="clear" w:color="auto" w:fill="FFFFFF"/>
            <w:vAlign w:val="center"/>
          </w:tcPr>
          <w:p w:rsidR="00196E6E" w:rsidRPr="00E76F2C" w:rsidRDefault="00196E6E" w:rsidP="00BF5431">
            <w:pPr>
              <w:autoSpaceDE w:val="0"/>
              <w:autoSpaceDN w:val="0"/>
              <w:adjustRightInd w:val="0"/>
              <w:spacing w:after="0" w:line="240" w:lineRule="auto"/>
              <w:ind w:left="60" w:right="60"/>
              <w:jc w:val="right"/>
              <w:rPr>
                <w:rFonts w:ascii="Arial" w:hAnsi="Arial" w:cs="Arial"/>
                <w:color w:val="000000"/>
                <w:sz w:val="18"/>
                <w:szCs w:val="18"/>
                <w:lang w:val="en-US"/>
              </w:rPr>
            </w:pPr>
            <w:r w:rsidRPr="00E76F2C">
              <w:rPr>
                <w:rFonts w:ascii="Arial" w:hAnsi="Arial" w:cs="Arial"/>
                <w:color w:val="000000"/>
                <w:sz w:val="18"/>
                <w:szCs w:val="18"/>
                <w:lang w:val="en-US"/>
              </w:rPr>
              <w:t>,890</w:t>
            </w:r>
          </w:p>
        </w:tc>
        <w:tc>
          <w:tcPr>
            <w:tcW w:w="1029" w:type="dxa"/>
            <w:tcBorders>
              <w:top w:val="single" w:sz="16" w:space="0" w:color="000000"/>
              <w:bottom w:val="single" w:sz="16" w:space="0" w:color="000000"/>
            </w:tcBorders>
            <w:shd w:val="clear" w:color="auto" w:fill="FFFFFF"/>
            <w:vAlign w:val="center"/>
          </w:tcPr>
          <w:p w:rsidR="00196E6E" w:rsidRPr="00E76F2C" w:rsidRDefault="00196E6E" w:rsidP="00BF5431">
            <w:pPr>
              <w:autoSpaceDE w:val="0"/>
              <w:autoSpaceDN w:val="0"/>
              <w:adjustRightInd w:val="0"/>
              <w:spacing w:after="0" w:line="240" w:lineRule="auto"/>
              <w:ind w:left="60" w:right="60"/>
              <w:jc w:val="right"/>
              <w:rPr>
                <w:rFonts w:ascii="Arial" w:hAnsi="Arial" w:cs="Arial"/>
                <w:color w:val="000000"/>
                <w:sz w:val="18"/>
                <w:szCs w:val="18"/>
                <w:lang w:val="en-US"/>
              </w:rPr>
            </w:pPr>
            <w:r w:rsidRPr="00E76F2C">
              <w:rPr>
                <w:rFonts w:ascii="Arial" w:hAnsi="Arial" w:cs="Arial"/>
                <w:color w:val="000000"/>
                <w:sz w:val="18"/>
                <w:szCs w:val="18"/>
                <w:lang w:val="en-US"/>
              </w:rPr>
              <w:t>145,903</w:t>
            </w:r>
          </w:p>
        </w:tc>
        <w:tc>
          <w:tcPr>
            <w:tcW w:w="1029" w:type="dxa"/>
            <w:tcBorders>
              <w:top w:val="single" w:sz="16" w:space="0" w:color="000000"/>
              <w:bottom w:val="single" w:sz="16" w:space="0" w:color="000000"/>
            </w:tcBorders>
            <w:shd w:val="clear" w:color="auto" w:fill="FFFFFF"/>
            <w:vAlign w:val="center"/>
          </w:tcPr>
          <w:p w:rsidR="00196E6E" w:rsidRPr="00E76F2C" w:rsidRDefault="00196E6E" w:rsidP="00BF5431">
            <w:pPr>
              <w:autoSpaceDE w:val="0"/>
              <w:autoSpaceDN w:val="0"/>
              <w:adjustRightInd w:val="0"/>
              <w:spacing w:after="0" w:line="240" w:lineRule="auto"/>
              <w:ind w:left="60" w:right="60"/>
              <w:jc w:val="right"/>
              <w:rPr>
                <w:rFonts w:ascii="Arial" w:hAnsi="Arial" w:cs="Arial"/>
                <w:color w:val="000000"/>
                <w:sz w:val="18"/>
                <w:szCs w:val="18"/>
                <w:lang w:val="en-US"/>
              </w:rPr>
            </w:pPr>
            <w:r w:rsidRPr="00E76F2C">
              <w:rPr>
                <w:rFonts w:ascii="Arial" w:hAnsi="Arial" w:cs="Arial"/>
                <w:color w:val="000000"/>
                <w:sz w:val="18"/>
                <w:szCs w:val="18"/>
                <w:lang w:val="en-US"/>
              </w:rPr>
              <w:t>1</w:t>
            </w:r>
          </w:p>
        </w:tc>
        <w:tc>
          <w:tcPr>
            <w:tcW w:w="1029" w:type="dxa"/>
            <w:tcBorders>
              <w:top w:val="single" w:sz="16" w:space="0" w:color="000000"/>
              <w:bottom w:val="single" w:sz="16" w:space="0" w:color="000000"/>
            </w:tcBorders>
            <w:shd w:val="clear" w:color="auto" w:fill="FFFFFF"/>
            <w:vAlign w:val="center"/>
          </w:tcPr>
          <w:p w:rsidR="00196E6E" w:rsidRPr="00E76F2C" w:rsidRDefault="00196E6E" w:rsidP="00BF5431">
            <w:pPr>
              <w:autoSpaceDE w:val="0"/>
              <w:autoSpaceDN w:val="0"/>
              <w:adjustRightInd w:val="0"/>
              <w:spacing w:after="0" w:line="240" w:lineRule="auto"/>
              <w:ind w:left="60" w:right="60"/>
              <w:jc w:val="right"/>
              <w:rPr>
                <w:rFonts w:ascii="Arial" w:hAnsi="Arial" w:cs="Arial"/>
                <w:color w:val="000000"/>
                <w:sz w:val="18"/>
                <w:szCs w:val="18"/>
                <w:lang w:val="en-US"/>
              </w:rPr>
            </w:pPr>
            <w:r w:rsidRPr="00E76F2C">
              <w:rPr>
                <w:rFonts w:ascii="Arial" w:hAnsi="Arial" w:cs="Arial"/>
                <w:color w:val="000000"/>
                <w:sz w:val="18"/>
                <w:szCs w:val="18"/>
                <w:lang w:val="en-US"/>
              </w:rPr>
              <w:t>18</w:t>
            </w:r>
          </w:p>
        </w:tc>
        <w:tc>
          <w:tcPr>
            <w:tcW w:w="1029" w:type="dxa"/>
            <w:tcBorders>
              <w:top w:val="single" w:sz="16" w:space="0" w:color="000000"/>
              <w:bottom w:val="single" w:sz="16" w:space="0" w:color="000000"/>
            </w:tcBorders>
            <w:shd w:val="clear" w:color="auto" w:fill="FFFFFF"/>
            <w:vAlign w:val="center"/>
          </w:tcPr>
          <w:p w:rsidR="00196E6E" w:rsidRPr="00E76F2C" w:rsidRDefault="00196E6E" w:rsidP="00BF5431">
            <w:pPr>
              <w:autoSpaceDE w:val="0"/>
              <w:autoSpaceDN w:val="0"/>
              <w:adjustRightInd w:val="0"/>
              <w:spacing w:after="0" w:line="240" w:lineRule="auto"/>
              <w:ind w:left="60" w:right="60"/>
              <w:jc w:val="right"/>
              <w:rPr>
                <w:rFonts w:ascii="Arial" w:hAnsi="Arial" w:cs="Arial"/>
                <w:color w:val="000000"/>
                <w:sz w:val="18"/>
                <w:szCs w:val="18"/>
                <w:lang w:val="en-US"/>
              </w:rPr>
            </w:pPr>
            <w:r w:rsidRPr="00E76F2C">
              <w:rPr>
                <w:rFonts w:ascii="Arial" w:hAnsi="Arial" w:cs="Arial"/>
                <w:color w:val="000000"/>
                <w:sz w:val="18"/>
                <w:szCs w:val="18"/>
                <w:lang w:val="en-US"/>
              </w:rPr>
              <w:t>,000</w:t>
            </w:r>
          </w:p>
        </w:tc>
        <w:tc>
          <w:tcPr>
            <w:tcW w:w="1060" w:type="dxa"/>
            <w:tcBorders>
              <w:top w:val="single" w:sz="16" w:space="0" w:color="000000"/>
              <w:bottom w:val="single" w:sz="16" w:space="0" w:color="000000"/>
            </w:tcBorders>
            <w:shd w:val="clear" w:color="auto" w:fill="FFFFFF"/>
            <w:vAlign w:val="center"/>
          </w:tcPr>
          <w:p w:rsidR="00196E6E" w:rsidRPr="00E76F2C" w:rsidRDefault="00196E6E" w:rsidP="00BF5431">
            <w:pPr>
              <w:autoSpaceDE w:val="0"/>
              <w:autoSpaceDN w:val="0"/>
              <w:adjustRightInd w:val="0"/>
              <w:spacing w:after="0" w:line="240" w:lineRule="auto"/>
              <w:ind w:left="60" w:right="60"/>
              <w:jc w:val="right"/>
              <w:rPr>
                <w:rFonts w:ascii="Arial" w:hAnsi="Arial" w:cs="Arial"/>
                <w:color w:val="000000"/>
                <w:sz w:val="18"/>
                <w:szCs w:val="18"/>
                <w:lang w:val="en-US"/>
              </w:rPr>
            </w:pPr>
            <w:r w:rsidRPr="00E76F2C">
              <w:rPr>
                <w:rFonts w:ascii="Arial" w:hAnsi="Arial" w:cs="Arial"/>
                <w:color w:val="000000"/>
                <w:sz w:val="18"/>
                <w:szCs w:val="18"/>
                <w:lang w:val="en-US"/>
              </w:rPr>
              <w:t>-,028</w:t>
            </w:r>
          </w:p>
        </w:tc>
        <w:tc>
          <w:tcPr>
            <w:tcW w:w="1045" w:type="dxa"/>
            <w:tcBorders>
              <w:top w:val="single" w:sz="16" w:space="0" w:color="000000"/>
              <w:bottom w:val="single" w:sz="16" w:space="0" w:color="000000"/>
              <w:right w:val="single" w:sz="16" w:space="0" w:color="000000"/>
            </w:tcBorders>
            <w:shd w:val="clear" w:color="auto" w:fill="FFFFFF"/>
            <w:vAlign w:val="center"/>
          </w:tcPr>
          <w:p w:rsidR="00196E6E" w:rsidRPr="00E76F2C" w:rsidRDefault="00196E6E" w:rsidP="00BF5431">
            <w:pPr>
              <w:autoSpaceDE w:val="0"/>
              <w:autoSpaceDN w:val="0"/>
              <w:adjustRightInd w:val="0"/>
              <w:spacing w:after="0" w:line="240" w:lineRule="auto"/>
              <w:ind w:left="60" w:right="60"/>
              <w:jc w:val="right"/>
              <w:rPr>
                <w:rFonts w:ascii="Arial" w:hAnsi="Arial" w:cs="Arial"/>
                <w:color w:val="000000"/>
                <w:sz w:val="18"/>
                <w:szCs w:val="18"/>
                <w:lang w:val="en-US"/>
              </w:rPr>
            </w:pPr>
            <w:r w:rsidRPr="00E76F2C">
              <w:rPr>
                <w:rFonts w:ascii="Arial" w:hAnsi="Arial" w:cs="Arial"/>
                <w:color w:val="000000"/>
                <w:sz w:val="18"/>
                <w:szCs w:val="18"/>
                <w:lang w:val="en-US"/>
              </w:rPr>
              <w:t>1,521</w:t>
            </w:r>
          </w:p>
        </w:tc>
      </w:tr>
      <w:tr w:rsidR="00196E6E" w:rsidRPr="00E76F2C" w:rsidTr="00BF5431">
        <w:trPr>
          <w:cantSplit/>
          <w:jc w:val="center"/>
        </w:trPr>
        <w:tc>
          <w:tcPr>
            <w:tcW w:w="8357" w:type="dxa"/>
            <w:gridSpan w:val="8"/>
            <w:tcBorders>
              <w:top w:val="nil"/>
              <w:left w:val="nil"/>
              <w:bottom w:val="nil"/>
              <w:right w:val="nil"/>
            </w:tcBorders>
            <w:shd w:val="clear" w:color="auto" w:fill="FFFFFF"/>
          </w:tcPr>
          <w:p w:rsidR="00196E6E" w:rsidRPr="00E76F2C" w:rsidRDefault="00196E6E" w:rsidP="00BF5431">
            <w:pPr>
              <w:autoSpaceDE w:val="0"/>
              <w:autoSpaceDN w:val="0"/>
              <w:adjustRightInd w:val="0"/>
              <w:spacing w:after="0" w:line="240" w:lineRule="auto"/>
              <w:ind w:left="60" w:right="60"/>
              <w:rPr>
                <w:rFonts w:ascii="Arial" w:hAnsi="Arial" w:cs="Arial"/>
                <w:color w:val="000000"/>
                <w:sz w:val="18"/>
                <w:szCs w:val="18"/>
                <w:lang w:val="en-US"/>
              </w:rPr>
            </w:pPr>
            <w:r w:rsidRPr="00E76F2C">
              <w:rPr>
                <w:rFonts w:ascii="Arial" w:hAnsi="Arial" w:cs="Arial"/>
                <w:color w:val="000000"/>
                <w:sz w:val="18"/>
                <w:szCs w:val="18"/>
                <w:lang w:val="en-US"/>
              </w:rPr>
              <w:t xml:space="preserve">The independent variable is </w:t>
            </w:r>
            <w:proofErr w:type="spellStart"/>
            <w:r w:rsidRPr="00E76F2C">
              <w:rPr>
                <w:rFonts w:ascii="Arial" w:hAnsi="Arial" w:cs="Arial"/>
                <w:color w:val="000000"/>
                <w:sz w:val="18"/>
                <w:szCs w:val="18"/>
                <w:lang w:val="en-US"/>
              </w:rPr>
              <w:t>value_assets_millionHUF_person_x</w:t>
            </w:r>
            <w:proofErr w:type="spellEnd"/>
            <w:r w:rsidRPr="00E76F2C">
              <w:rPr>
                <w:rFonts w:ascii="Arial" w:hAnsi="Arial" w:cs="Arial"/>
                <w:color w:val="000000"/>
                <w:sz w:val="18"/>
                <w:szCs w:val="18"/>
                <w:lang w:val="en-US"/>
              </w:rPr>
              <w:t>.</w:t>
            </w:r>
          </w:p>
        </w:tc>
      </w:tr>
    </w:tbl>
    <w:p w:rsidR="00196E6E" w:rsidRDefault="00196E6E" w:rsidP="00421020">
      <w:pPr>
        <w:pStyle w:val="BodyTextIndent2"/>
        <w:spacing w:before="0"/>
        <w:ind w:left="0"/>
        <w:jc w:val="both"/>
        <w:rPr>
          <w:rFonts w:asciiTheme="minorHAnsi" w:hAnsiTheme="minorHAnsi"/>
          <w:sz w:val="22"/>
          <w:szCs w:val="22"/>
          <w:lang w:val="en-US"/>
        </w:rPr>
      </w:pPr>
    </w:p>
    <w:p w:rsidR="00196E6E" w:rsidRPr="00F05C12" w:rsidRDefault="00196E6E" w:rsidP="00196E6E">
      <w:pPr>
        <w:pStyle w:val="BodyTextIndent2"/>
        <w:tabs>
          <w:tab w:val="center" w:pos="454"/>
          <w:tab w:val="center" w:pos="1701"/>
          <w:tab w:val="center" w:pos="3402"/>
          <w:tab w:val="center" w:pos="4536"/>
        </w:tabs>
        <w:ind w:left="644"/>
        <w:jc w:val="both"/>
        <w:rPr>
          <w:rFonts w:asciiTheme="minorHAnsi" w:hAnsiTheme="minorHAnsi"/>
          <w:sz w:val="22"/>
          <w:szCs w:val="22"/>
          <w:lang w:val="en-US"/>
        </w:rPr>
      </w:pPr>
      <w:r w:rsidRPr="00F05C12">
        <w:rPr>
          <w:rFonts w:asciiTheme="minorHAnsi" w:hAnsiTheme="minorHAnsi"/>
          <w:position w:val="-10"/>
          <w:sz w:val="22"/>
          <w:szCs w:val="22"/>
          <w:lang w:val="en-US"/>
        </w:rPr>
        <w:object w:dxaOrig="1880" w:dyaOrig="340">
          <v:shape id="_x0000_i1192" type="#_x0000_t75" style="width:93.75pt;height:14.25pt" o:ole="" fillcolor="window">
            <v:imagedata r:id="rId307" o:title=""/>
          </v:shape>
          <o:OLEObject Type="Embed" ProgID="Equation.3" ShapeID="_x0000_i1192" DrawAspect="Content" ObjectID="_1627569157" r:id="rId317"/>
        </w:object>
      </w:r>
    </w:p>
    <w:p w:rsidR="007C3261" w:rsidRDefault="00196E6E" w:rsidP="00196E6E">
      <w:pPr>
        <w:pStyle w:val="BodyTextIndent2"/>
        <w:spacing w:before="0"/>
        <w:ind w:left="644"/>
        <w:jc w:val="both"/>
        <w:rPr>
          <w:rFonts w:asciiTheme="minorHAnsi" w:hAnsiTheme="minorHAnsi"/>
          <w:sz w:val="22"/>
          <w:szCs w:val="22"/>
          <w:lang w:val="en-US"/>
        </w:rPr>
      </w:pPr>
      <w:r w:rsidRPr="00F05C12">
        <w:rPr>
          <w:rFonts w:asciiTheme="minorHAnsi" w:hAnsiTheme="minorHAnsi"/>
          <w:sz w:val="22"/>
          <w:szCs w:val="22"/>
          <w:lang w:val="en-US"/>
        </w:rPr>
        <w:t xml:space="preserve">If the value of assets is 0 million HUF/person, the estimated </w:t>
      </w:r>
    </w:p>
    <w:p w:rsidR="00196E6E" w:rsidRPr="00F05C12" w:rsidRDefault="00196E6E" w:rsidP="00196E6E">
      <w:pPr>
        <w:pStyle w:val="BodyTextIndent2"/>
        <w:spacing w:before="0"/>
        <w:ind w:left="644"/>
        <w:jc w:val="both"/>
        <w:rPr>
          <w:rFonts w:asciiTheme="minorHAnsi" w:hAnsiTheme="minorHAnsi"/>
          <w:sz w:val="22"/>
          <w:szCs w:val="22"/>
          <w:lang w:val="en-US"/>
        </w:rPr>
      </w:pPr>
      <w:r w:rsidRPr="00F05C12">
        <w:rPr>
          <w:rFonts w:asciiTheme="minorHAnsi" w:hAnsiTheme="minorHAnsi"/>
          <w:sz w:val="22"/>
          <w:szCs w:val="22"/>
          <w:lang w:val="en-US"/>
        </w:rPr>
        <w:t>productivity is -0</w:t>
      </w:r>
      <w:r>
        <w:rPr>
          <w:rFonts w:asciiTheme="minorHAnsi" w:hAnsiTheme="minorHAnsi"/>
          <w:sz w:val="22"/>
          <w:szCs w:val="22"/>
          <w:lang w:val="en-US"/>
        </w:rPr>
        <w:t>.</w:t>
      </w:r>
      <w:r w:rsidRPr="00F05C12">
        <w:rPr>
          <w:rFonts w:asciiTheme="minorHAnsi" w:hAnsiTheme="minorHAnsi"/>
          <w:sz w:val="22"/>
          <w:szCs w:val="22"/>
          <w:lang w:val="en-US"/>
        </w:rPr>
        <w:t>028 pieces/person.</w:t>
      </w:r>
    </w:p>
    <w:p w:rsidR="007C3261" w:rsidRDefault="00196E6E" w:rsidP="00196E6E">
      <w:pPr>
        <w:pStyle w:val="BodyTextIndent2"/>
        <w:spacing w:before="0"/>
        <w:ind w:left="644"/>
        <w:jc w:val="both"/>
        <w:rPr>
          <w:rFonts w:asciiTheme="minorHAnsi" w:hAnsiTheme="minorHAnsi"/>
          <w:sz w:val="22"/>
          <w:szCs w:val="22"/>
          <w:lang w:val="en-US"/>
        </w:rPr>
      </w:pPr>
      <w:r w:rsidRPr="00F05C12">
        <w:rPr>
          <w:rFonts w:asciiTheme="minorHAnsi" w:hAnsiTheme="minorHAnsi"/>
          <w:sz w:val="22"/>
          <w:szCs w:val="22"/>
          <w:lang w:val="en-US"/>
        </w:rPr>
        <w:t>If the value of assets increas</w:t>
      </w:r>
      <w:r w:rsidR="007C3261">
        <w:rPr>
          <w:rFonts w:asciiTheme="minorHAnsi" w:hAnsiTheme="minorHAnsi"/>
          <w:sz w:val="22"/>
          <w:szCs w:val="22"/>
          <w:lang w:val="en-US"/>
        </w:rPr>
        <w:t>es by 1 million HUF/person, the</w:t>
      </w:r>
    </w:p>
    <w:p w:rsidR="007C3261" w:rsidRDefault="00196E6E" w:rsidP="00196E6E">
      <w:pPr>
        <w:pStyle w:val="BodyTextIndent2"/>
        <w:spacing w:before="0"/>
        <w:ind w:left="644"/>
        <w:jc w:val="both"/>
        <w:rPr>
          <w:rFonts w:asciiTheme="minorHAnsi" w:hAnsiTheme="minorHAnsi"/>
          <w:sz w:val="22"/>
          <w:szCs w:val="22"/>
          <w:lang w:val="en-US"/>
        </w:rPr>
      </w:pPr>
      <w:r w:rsidRPr="00F05C12">
        <w:rPr>
          <w:rFonts w:asciiTheme="minorHAnsi" w:hAnsiTheme="minorHAnsi"/>
          <w:sz w:val="22"/>
          <w:szCs w:val="22"/>
          <w:lang w:val="en-US"/>
        </w:rPr>
        <w:t>estimated produ</w:t>
      </w:r>
      <w:r w:rsidR="007C3261">
        <w:rPr>
          <w:rFonts w:asciiTheme="minorHAnsi" w:hAnsiTheme="minorHAnsi"/>
          <w:sz w:val="22"/>
          <w:szCs w:val="22"/>
          <w:lang w:val="en-US"/>
        </w:rPr>
        <w:t>ctivity increases on average by</w:t>
      </w:r>
    </w:p>
    <w:p w:rsidR="00196E6E" w:rsidRPr="00F05C12" w:rsidRDefault="00196E6E" w:rsidP="00196E6E">
      <w:pPr>
        <w:pStyle w:val="BodyTextIndent2"/>
        <w:spacing w:before="0"/>
        <w:ind w:left="644"/>
        <w:jc w:val="both"/>
        <w:rPr>
          <w:rFonts w:asciiTheme="minorHAnsi" w:hAnsiTheme="minorHAnsi"/>
          <w:sz w:val="22"/>
          <w:szCs w:val="22"/>
          <w:lang w:val="en-US"/>
        </w:rPr>
      </w:pPr>
      <w:r w:rsidRPr="00F05C12">
        <w:rPr>
          <w:rFonts w:asciiTheme="minorHAnsi" w:hAnsiTheme="minorHAnsi"/>
          <w:sz w:val="22"/>
          <w:szCs w:val="22"/>
          <w:lang w:val="en-US"/>
        </w:rPr>
        <w:t>1</w:t>
      </w:r>
      <w:r>
        <w:rPr>
          <w:rFonts w:asciiTheme="minorHAnsi" w:hAnsiTheme="minorHAnsi"/>
          <w:sz w:val="22"/>
          <w:szCs w:val="22"/>
          <w:lang w:val="en-US"/>
        </w:rPr>
        <w:t>.</w:t>
      </w:r>
      <w:r w:rsidRPr="00F05C12">
        <w:rPr>
          <w:rFonts w:asciiTheme="minorHAnsi" w:hAnsiTheme="minorHAnsi"/>
          <w:sz w:val="22"/>
          <w:szCs w:val="22"/>
          <w:lang w:val="en-US"/>
        </w:rPr>
        <w:t>52 pieces/person.</w:t>
      </w:r>
    </w:p>
    <w:p w:rsidR="0046778E" w:rsidRDefault="0046778E" w:rsidP="009D030B">
      <w:pPr>
        <w:pStyle w:val="ListParagraph"/>
        <w:spacing w:after="0" w:line="240" w:lineRule="auto"/>
        <w:ind w:left="426"/>
        <w:jc w:val="both"/>
        <w:rPr>
          <w:lang w:val="en-GB"/>
        </w:rPr>
      </w:pPr>
    </w:p>
    <w:p w:rsidR="0095275E" w:rsidRPr="00967F94" w:rsidRDefault="007C3261" w:rsidP="004F7DF8">
      <w:pPr>
        <w:pStyle w:val="Heading1"/>
        <w:numPr>
          <w:ilvl w:val="0"/>
          <w:numId w:val="0"/>
        </w:numPr>
        <w:ind w:left="432"/>
        <w:rPr>
          <w:lang w:val="en-US"/>
        </w:rPr>
      </w:pPr>
      <w:bookmarkStart w:id="13" w:name="_Toc491019965"/>
      <w:r>
        <w:rPr>
          <w:lang w:val="en-US"/>
        </w:rPr>
        <w:t>R</w:t>
      </w:r>
      <w:r w:rsidR="0095275E" w:rsidRPr="00967F94">
        <w:rPr>
          <w:lang w:val="en-US"/>
        </w:rPr>
        <w:t xml:space="preserve">eview Section (Topic </w:t>
      </w:r>
      <w:r w:rsidR="008F666E">
        <w:rPr>
          <w:lang w:val="en-US"/>
        </w:rPr>
        <w:t>4</w:t>
      </w:r>
      <w:r w:rsidR="0095275E" w:rsidRPr="00967F94">
        <w:rPr>
          <w:lang w:val="en-US"/>
        </w:rPr>
        <w:t>)</w:t>
      </w:r>
      <w:bookmarkEnd w:id="13"/>
    </w:p>
    <w:p w:rsidR="0095275E" w:rsidRDefault="007C3261" w:rsidP="0095275E">
      <w:pPr>
        <w:pStyle w:val="IntenseQuote"/>
        <w:rPr>
          <w:lang w:val="en-GB"/>
        </w:rPr>
      </w:pPr>
      <w:r>
        <w:rPr>
          <w:lang w:val="en-GB"/>
        </w:rPr>
        <w:t>Paper based</w:t>
      </w:r>
      <w:r w:rsidR="0095275E">
        <w:rPr>
          <w:lang w:val="en-GB"/>
        </w:rPr>
        <w:t xml:space="preserve"> exercises</w:t>
      </w:r>
    </w:p>
    <w:p w:rsidR="00BF5431" w:rsidRPr="00BF5431" w:rsidRDefault="00BF5431" w:rsidP="00BF5431">
      <w:pPr>
        <w:spacing w:after="0" w:line="240" w:lineRule="auto"/>
        <w:jc w:val="both"/>
        <w:rPr>
          <w:lang w:val="en-US"/>
        </w:rPr>
      </w:pPr>
      <w:r w:rsidRPr="00BF5431">
        <w:rPr>
          <w:b/>
          <w:lang w:val="en-US"/>
        </w:rPr>
        <w:t>1</w:t>
      </w:r>
      <w:r w:rsidRPr="00BF5431">
        <w:rPr>
          <w:lang w:val="en-US"/>
        </w:rPr>
        <w:t>. Decide about the following statements whether they are TRUE or FALSE! Put an “X” sign in the correct column!</w:t>
      </w:r>
    </w:p>
    <w:p w:rsidR="00BF5431" w:rsidRPr="00BF5431" w:rsidRDefault="00BF5431" w:rsidP="00BF5431">
      <w:pPr>
        <w:spacing w:after="0" w:line="240" w:lineRule="auto"/>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735"/>
        <w:gridCol w:w="839"/>
      </w:tblGrid>
      <w:tr w:rsidR="00BF5431" w:rsidRPr="00BF5431" w:rsidTr="00BF5431">
        <w:tc>
          <w:tcPr>
            <w:tcW w:w="7479" w:type="dxa"/>
            <w:shd w:val="clear" w:color="auto" w:fill="auto"/>
          </w:tcPr>
          <w:p w:rsidR="00BF5431" w:rsidRPr="00BF5431" w:rsidRDefault="00BF5431" w:rsidP="00BF5431">
            <w:pPr>
              <w:spacing w:after="0" w:line="240" w:lineRule="auto"/>
              <w:jc w:val="center"/>
              <w:rPr>
                <w:b/>
                <w:lang w:val="en-US"/>
              </w:rPr>
            </w:pPr>
            <w:r w:rsidRPr="00BF5431">
              <w:rPr>
                <w:b/>
                <w:lang w:val="en-US"/>
              </w:rPr>
              <w:t>Statement</w:t>
            </w:r>
          </w:p>
        </w:tc>
        <w:tc>
          <w:tcPr>
            <w:tcW w:w="735" w:type="dxa"/>
            <w:shd w:val="clear" w:color="auto" w:fill="auto"/>
          </w:tcPr>
          <w:p w:rsidR="00BF5431" w:rsidRPr="00BF5431" w:rsidRDefault="00BF5431" w:rsidP="00BF5431">
            <w:pPr>
              <w:spacing w:after="0" w:line="240" w:lineRule="auto"/>
              <w:jc w:val="both"/>
              <w:rPr>
                <w:b/>
                <w:lang w:val="en-US"/>
              </w:rPr>
            </w:pPr>
            <w:r w:rsidRPr="00BF5431">
              <w:rPr>
                <w:b/>
                <w:lang w:val="en-US"/>
              </w:rPr>
              <w:t>TRUE</w:t>
            </w:r>
          </w:p>
        </w:tc>
        <w:tc>
          <w:tcPr>
            <w:tcW w:w="839" w:type="dxa"/>
            <w:shd w:val="clear" w:color="auto" w:fill="auto"/>
          </w:tcPr>
          <w:p w:rsidR="00BF5431" w:rsidRPr="00BF5431" w:rsidRDefault="00BF5431" w:rsidP="00BF5431">
            <w:pPr>
              <w:spacing w:after="0" w:line="240" w:lineRule="auto"/>
              <w:jc w:val="both"/>
              <w:rPr>
                <w:b/>
                <w:lang w:val="en-US"/>
              </w:rPr>
            </w:pPr>
            <w:r w:rsidRPr="00BF5431">
              <w:rPr>
                <w:b/>
                <w:lang w:val="en-US"/>
              </w:rPr>
              <w:t>FALSE</w:t>
            </w:r>
          </w:p>
        </w:tc>
      </w:tr>
      <w:tr w:rsidR="00BF5431" w:rsidRPr="00BF5431" w:rsidTr="00BF5431">
        <w:tc>
          <w:tcPr>
            <w:tcW w:w="7479" w:type="dxa"/>
            <w:shd w:val="clear" w:color="auto" w:fill="auto"/>
          </w:tcPr>
          <w:p w:rsidR="00BF5431" w:rsidRPr="00BF5431" w:rsidRDefault="00BF5431" w:rsidP="00BF5431">
            <w:pPr>
              <w:spacing w:after="0" w:line="240" w:lineRule="auto"/>
              <w:jc w:val="both"/>
              <w:rPr>
                <w:lang w:val="en-US"/>
              </w:rPr>
            </w:pPr>
            <w:r w:rsidRPr="00BF5431">
              <w:rPr>
                <w:lang w:val="en-US"/>
              </w:rPr>
              <w:t>The values of the H measure can be between -1 and +1.</w:t>
            </w:r>
          </w:p>
        </w:tc>
        <w:tc>
          <w:tcPr>
            <w:tcW w:w="735" w:type="dxa"/>
            <w:shd w:val="clear" w:color="auto" w:fill="auto"/>
          </w:tcPr>
          <w:p w:rsidR="00BF5431" w:rsidRPr="00BF5431" w:rsidRDefault="00BF5431" w:rsidP="00BF5431">
            <w:pPr>
              <w:spacing w:after="0" w:line="240" w:lineRule="auto"/>
              <w:jc w:val="both"/>
              <w:rPr>
                <w:highlight w:val="yellow"/>
                <w:lang w:val="en-US"/>
              </w:rPr>
            </w:pPr>
          </w:p>
        </w:tc>
        <w:tc>
          <w:tcPr>
            <w:tcW w:w="839" w:type="dxa"/>
            <w:shd w:val="clear" w:color="auto" w:fill="auto"/>
          </w:tcPr>
          <w:p w:rsidR="00BF5431" w:rsidRPr="00BF5431" w:rsidRDefault="00BF5431" w:rsidP="00BF5431">
            <w:pPr>
              <w:spacing w:after="0" w:line="240" w:lineRule="auto"/>
              <w:jc w:val="both"/>
              <w:rPr>
                <w:highlight w:val="yellow"/>
                <w:lang w:val="en-US"/>
              </w:rPr>
            </w:pPr>
          </w:p>
        </w:tc>
      </w:tr>
      <w:tr w:rsidR="00BF5431" w:rsidRPr="00BF5431" w:rsidTr="00BF5431">
        <w:tc>
          <w:tcPr>
            <w:tcW w:w="7479" w:type="dxa"/>
            <w:shd w:val="clear" w:color="auto" w:fill="auto"/>
          </w:tcPr>
          <w:p w:rsidR="00BF5431" w:rsidRPr="00BF5431" w:rsidRDefault="00BF5431" w:rsidP="00BF5431">
            <w:pPr>
              <w:spacing w:after="0" w:line="240" w:lineRule="auto"/>
              <w:jc w:val="both"/>
              <w:rPr>
                <w:lang w:val="en-US"/>
              </w:rPr>
            </w:pPr>
            <w:r w:rsidRPr="00BF5431">
              <w:rPr>
                <w:lang w:val="en-US"/>
              </w:rPr>
              <w:t>The values of the coefficient of correlation can be between -1 and +1.</w:t>
            </w:r>
          </w:p>
        </w:tc>
        <w:tc>
          <w:tcPr>
            <w:tcW w:w="735" w:type="dxa"/>
            <w:shd w:val="clear" w:color="auto" w:fill="auto"/>
          </w:tcPr>
          <w:p w:rsidR="00BF5431" w:rsidRPr="00BF5431" w:rsidRDefault="00BF5431" w:rsidP="00BF5431">
            <w:pPr>
              <w:spacing w:after="0" w:line="240" w:lineRule="auto"/>
              <w:jc w:val="both"/>
              <w:rPr>
                <w:highlight w:val="yellow"/>
                <w:lang w:val="en-US"/>
              </w:rPr>
            </w:pPr>
          </w:p>
        </w:tc>
        <w:tc>
          <w:tcPr>
            <w:tcW w:w="839" w:type="dxa"/>
            <w:shd w:val="clear" w:color="auto" w:fill="auto"/>
          </w:tcPr>
          <w:p w:rsidR="00BF5431" w:rsidRPr="00BF5431" w:rsidRDefault="00BF5431" w:rsidP="00BF5431">
            <w:pPr>
              <w:spacing w:after="0" w:line="240" w:lineRule="auto"/>
              <w:jc w:val="both"/>
              <w:rPr>
                <w:highlight w:val="yellow"/>
                <w:lang w:val="en-US"/>
              </w:rPr>
            </w:pPr>
          </w:p>
        </w:tc>
      </w:tr>
      <w:tr w:rsidR="00BF5431" w:rsidRPr="00BF5431" w:rsidTr="00BF5431">
        <w:tc>
          <w:tcPr>
            <w:tcW w:w="7479" w:type="dxa"/>
            <w:shd w:val="clear" w:color="auto" w:fill="auto"/>
          </w:tcPr>
          <w:p w:rsidR="00BF5431" w:rsidRPr="00BF5431" w:rsidRDefault="00BF5431" w:rsidP="00BF5431">
            <w:pPr>
              <w:spacing w:after="0" w:line="240" w:lineRule="auto"/>
              <w:jc w:val="both"/>
              <w:rPr>
                <w:lang w:val="en-US"/>
              </w:rPr>
            </w:pPr>
            <w:r w:rsidRPr="00BF5431">
              <w:rPr>
                <w:lang w:val="en-US"/>
              </w:rPr>
              <w:t>The “b</w:t>
            </w:r>
            <w:r w:rsidRPr="00BF5431">
              <w:rPr>
                <w:vertAlign w:val="subscript"/>
                <w:lang w:val="en-US"/>
              </w:rPr>
              <w:t>0</w:t>
            </w:r>
            <w:r w:rsidRPr="00BF5431">
              <w:rPr>
                <w:lang w:val="en-US"/>
              </w:rPr>
              <w:t>” shows the estimated value of variable “y” if x=0.</w:t>
            </w:r>
          </w:p>
        </w:tc>
        <w:tc>
          <w:tcPr>
            <w:tcW w:w="735" w:type="dxa"/>
            <w:shd w:val="clear" w:color="auto" w:fill="auto"/>
          </w:tcPr>
          <w:p w:rsidR="00BF5431" w:rsidRPr="00BF5431" w:rsidRDefault="00BF5431" w:rsidP="00BF5431">
            <w:pPr>
              <w:spacing w:after="0" w:line="240" w:lineRule="auto"/>
              <w:jc w:val="both"/>
              <w:rPr>
                <w:highlight w:val="yellow"/>
                <w:lang w:val="en-US"/>
              </w:rPr>
            </w:pPr>
          </w:p>
        </w:tc>
        <w:tc>
          <w:tcPr>
            <w:tcW w:w="839" w:type="dxa"/>
            <w:shd w:val="clear" w:color="auto" w:fill="auto"/>
          </w:tcPr>
          <w:p w:rsidR="00BF5431" w:rsidRPr="00BF5431" w:rsidRDefault="00BF5431" w:rsidP="00BF5431">
            <w:pPr>
              <w:spacing w:after="0" w:line="240" w:lineRule="auto"/>
              <w:jc w:val="both"/>
              <w:rPr>
                <w:highlight w:val="yellow"/>
                <w:lang w:val="en-US"/>
              </w:rPr>
            </w:pPr>
          </w:p>
        </w:tc>
      </w:tr>
    </w:tbl>
    <w:p w:rsidR="00BF5431" w:rsidRPr="00BF5431" w:rsidRDefault="00BF5431" w:rsidP="00BF5431">
      <w:pPr>
        <w:tabs>
          <w:tab w:val="left" w:pos="709"/>
        </w:tabs>
        <w:spacing w:after="0" w:line="240" w:lineRule="auto"/>
        <w:jc w:val="both"/>
        <w:rPr>
          <w:highlight w:val="yellow"/>
          <w:lang w:val="en-US"/>
        </w:rPr>
      </w:pPr>
    </w:p>
    <w:p w:rsidR="00BF5431" w:rsidRPr="00BF5431" w:rsidRDefault="00BF5431" w:rsidP="00BF5431">
      <w:pPr>
        <w:tabs>
          <w:tab w:val="left" w:pos="709"/>
        </w:tabs>
        <w:spacing w:after="0" w:line="240" w:lineRule="auto"/>
        <w:jc w:val="both"/>
        <w:rPr>
          <w:lang w:val="en-US"/>
        </w:rPr>
      </w:pPr>
      <w:r w:rsidRPr="00BF5431">
        <w:rPr>
          <w:b/>
          <w:lang w:val="en-US"/>
        </w:rPr>
        <w:t>2</w:t>
      </w:r>
      <w:r w:rsidRPr="00BF5431">
        <w:rPr>
          <w:lang w:val="en-US"/>
        </w:rPr>
        <w:t>. Find and circle the correct answer from the list!</w:t>
      </w:r>
    </w:p>
    <w:p w:rsidR="00BF5431" w:rsidRPr="00BF5431" w:rsidRDefault="00BF5431" w:rsidP="00BF5431">
      <w:pPr>
        <w:tabs>
          <w:tab w:val="left" w:pos="709"/>
        </w:tabs>
        <w:spacing w:after="0" w:line="240" w:lineRule="auto"/>
        <w:jc w:val="both"/>
        <w:rPr>
          <w:lang w:val="en-US"/>
        </w:rPr>
      </w:pPr>
    </w:p>
    <w:p w:rsidR="00BF5431" w:rsidRPr="00BF5431" w:rsidRDefault="00BF5431" w:rsidP="00BF5431">
      <w:pPr>
        <w:tabs>
          <w:tab w:val="left" w:pos="709"/>
        </w:tabs>
        <w:spacing w:after="0" w:line="240" w:lineRule="auto"/>
        <w:jc w:val="both"/>
        <w:rPr>
          <w:lang w:val="en-US"/>
        </w:rPr>
      </w:pPr>
      <w:r w:rsidRPr="00BF5431">
        <w:rPr>
          <w:lang w:val="en-US"/>
        </w:rPr>
        <w:t>If we examine the re</w:t>
      </w:r>
      <w:r w:rsidR="006850A4">
        <w:rPr>
          <w:lang w:val="en-US"/>
        </w:rPr>
        <w:t>lationship between the starting</w:t>
      </w:r>
      <w:r w:rsidRPr="00BF5431">
        <w:rPr>
          <w:lang w:val="en-US"/>
        </w:rPr>
        <w:t xml:space="preserve"> salary (thousand USD) and the current salary (thousand USD)</w:t>
      </w:r>
    </w:p>
    <w:p w:rsidR="00BF5431" w:rsidRPr="00BF5431" w:rsidRDefault="00BF5431" w:rsidP="007F55E6">
      <w:pPr>
        <w:numPr>
          <w:ilvl w:val="0"/>
          <w:numId w:val="38"/>
        </w:numPr>
        <w:tabs>
          <w:tab w:val="left" w:pos="709"/>
        </w:tabs>
        <w:spacing w:after="0" w:line="240" w:lineRule="auto"/>
        <w:jc w:val="both"/>
        <w:rPr>
          <w:lang w:val="en-US"/>
        </w:rPr>
      </w:pPr>
      <w:r w:rsidRPr="00BF5431">
        <w:rPr>
          <w:lang w:val="en-US"/>
        </w:rPr>
        <w:t>we discuss the relationship between two categorical variables</w:t>
      </w:r>
    </w:p>
    <w:p w:rsidR="00BF5431" w:rsidRPr="00BF5431" w:rsidRDefault="00BF5431" w:rsidP="007F55E6">
      <w:pPr>
        <w:numPr>
          <w:ilvl w:val="0"/>
          <w:numId w:val="38"/>
        </w:numPr>
        <w:tabs>
          <w:tab w:val="left" w:pos="709"/>
        </w:tabs>
        <w:spacing w:after="0" w:line="240" w:lineRule="auto"/>
        <w:jc w:val="both"/>
        <w:rPr>
          <w:lang w:val="en-US"/>
        </w:rPr>
      </w:pPr>
      <w:r w:rsidRPr="00BF5431">
        <w:rPr>
          <w:lang w:val="en-US"/>
        </w:rPr>
        <w:t>correlation analysis can be applied</w:t>
      </w:r>
    </w:p>
    <w:p w:rsidR="00BF5431" w:rsidRPr="00BF5431" w:rsidRDefault="00BF5431" w:rsidP="007F55E6">
      <w:pPr>
        <w:numPr>
          <w:ilvl w:val="0"/>
          <w:numId w:val="38"/>
        </w:numPr>
        <w:tabs>
          <w:tab w:val="left" w:pos="709"/>
        </w:tabs>
        <w:spacing w:after="0" w:line="240" w:lineRule="auto"/>
        <w:jc w:val="both"/>
        <w:rPr>
          <w:lang w:val="en-US"/>
        </w:rPr>
      </w:pPr>
      <w:r w:rsidRPr="00BF5431">
        <w:rPr>
          <w:lang w:val="en-US"/>
        </w:rPr>
        <w:t>crosstabs analysis can be applied</w:t>
      </w:r>
    </w:p>
    <w:p w:rsidR="00BF5431" w:rsidRPr="00BF5431" w:rsidRDefault="00BF5431" w:rsidP="007F55E6">
      <w:pPr>
        <w:numPr>
          <w:ilvl w:val="0"/>
          <w:numId w:val="38"/>
        </w:numPr>
        <w:tabs>
          <w:tab w:val="left" w:pos="709"/>
        </w:tabs>
        <w:spacing w:after="0" w:line="240" w:lineRule="auto"/>
        <w:jc w:val="both"/>
        <w:rPr>
          <w:lang w:val="en-US"/>
        </w:rPr>
      </w:pPr>
      <w:r w:rsidRPr="00BF5431">
        <w:rPr>
          <w:lang w:val="en-US"/>
        </w:rPr>
        <w:t>ANOVA can be applied</w:t>
      </w:r>
    </w:p>
    <w:p w:rsidR="00BF5431" w:rsidRPr="00BF5431" w:rsidRDefault="00BF5431" w:rsidP="00BF5431">
      <w:pPr>
        <w:tabs>
          <w:tab w:val="left" w:pos="709"/>
        </w:tabs>
        <w:spacing w:after="0" w:line="240" w:lineRule="auto"/>
        <w:jc w:val="both"/>
        <w:rPr>
          <w:highlight w:val="yellow"/>
          <w:lang w:val="en-US"/>
        </w:rPr>
      </w:pPr>
    </w:p>
    <w:p w:rsidR="00BF5431" w:rsidRPr="00BF5431" w:rsidRDefault="00BF5431" w:rsidP="00BF5431">
      <w:pPr>
        <w:tabs>
          <w:tab w:val="left" w:pos="709"/>
        </w:tabs>
        <w:spacing w:after="0" w:line="240" w:lineRule="auto"/>
        <w:jc w:val="both"/>
        <w:rPr>
          <w:lang w:val="en-US"/>
        </w:rPr>
      </w:pPr>
      <w:r w:rsidRPr="00BF5431">
        <w:rPr>
          <w:lang w:val="en-US"/>
        </w:rPr>
        <w:t xml:space="preserve">In a </w:t>
      </w:r>
      <w:r w:rsidRPr="00BF5431">
        <w:rPr>
          <w:position w:val="-12"/>
          <w:lang w:val="en-US"/>
        </w:rPr>
        <w:object w:dxaOrig="1260" w:dyaOrig="360">
          <v:shape id="_x0000_i1193" type="#_x0000_t75" style="width:65.25pt;height:21.75pt" o:ole="" fillcolor="window">
            <v:imagedata r:id="rId318" o:title=""/>
          </v:shape>
          <o:OLEObject Type="Embed" ProgID="Equation.3" ShapeID="_x0000_i1193" DrawAspect="Content" ObjectID="_1627569158" r:id="rId319"/>
        </w:object>
      </w:r>
      <w:r w:rsidRPr="00BF5431">
        <w:rPr>
          <w:lang w:val="en-US"/>
        </w:rPr>
        <w:t xml:space="preserve"> regression model the standard error of the estimates shows</w:t>
      </w:r>
    </w:p>
    <w:p w:rsidR="00BF5431" w:rsidRPr="00BF5431" w:rsidRDefault="00BF5431" w:rsidP="007F55E6">
      <w:pPr>
        <w:numPr>
          <w:ilvl w:val="0"/>
          <w:numId w:val="39"/>
        </w:numPr>
        <w:tabs>
          <w:tab w:val="left" w:pos="709"/>
        </w:tabs>
        <w:spacing w:after="0" w:line="240" w:lineRule="auto"/>
        <w:jc w:val="both"/>
        <w:rPr>
          <w:lang w:val="en-US"/>
        </w:rPr>
      </w:pPr>
      <w:r w:rsidRPr="00BF5431">
        <w:rPr>
          <w:lang w:val="en-US"/>
        </w:rPr>
        <w:t>the average difference between the observed and estimated values of the “y” variable.</w:t>
      </w:r>
    </w:p>
    <w:p w:rsidR="00BF5431" w:rsidRPr="00BF5431" w:rsidRDefault="00BF5431" w:rsidP="007F55E6">
      <w:pPr>
        <w:numPr>
          <w:ilvl w:val="0"/>
          <w:numId w:val="39"/>
        </w:numPr>
        <w:tabs>
          <w:tab w:val="left" w:pos="709"/>
        </w:tabs>
        <w:spacing w:after="0" w:line="240" w:lineRule="auto"/>
        <w:jc w:val="both"/>
        <w:rPr>
          <w:lang w:val="en-US"/>
        </w:rPr>
      </w:pPr>
      <w:r w:rsidRPr="00BF5431">
        <w:rPr>
          <w:lang w:val="en-US"/>
        </w:rPr>
        <w:t>the average difference between the observed and estimated values of the “x” variable.</w:t>
      </w:r>
    </w:p>
    <w:p w:rsidR="00BF5431" w:rsidRPr="00BF5431" w:rsidRDefault="00BF5431" w:rsidP="007F55E6">
      <w:pPr>
        <w:numPr>
          <w:ilvl w:val="0"/>
          <w:numId w:val="39"/>
        </w:numPr>
        <w:tabs>
          <w:tab w:val="left" w:pos="709"/>
        </w:tabs>
        <w:spacing w:after="0" w:line="240" w:lineRule="auto"/>
        <w:jc w:val="both"/>
        <w:rPr>
          <w:lang w:val="en-US"/>
        </w:rPr>
      </w:pPr>
      <w:r w:rsidRPr="00BF5431">
        <w:rPr>
          <w:lang w:val="en-US"/>
        </w:rPr>
        <w:t>the proportion of the total variation in the dependent variable (y) that is explained by the variation in the independent variable (x)</w:t>
      </w:r>
    </w:p>
    <w:p w:rsidR="00BF5431" w:rsidRPr="00BF5431" w:rsidRDefault="00BF5431" w:rsidP="007F55E6">
      <w:pPr>
        <w:numPr>
          <w:ilvl w:val="0"/>
          <w:numId w:val="39"/>
        </w:numPr>
        <w:tabs>
          <w:tab w:val="left" w:pos="709"/>
        </w:tabs>
        <w:spacing w:after="0" w:line="240" w:lineRule="auto"/>
        <w:jc w:val="both"/>
        <w:rPr>
          <w:lang w:val="en-US"/>
        </w:rPr>
      </w:pPr>
      <w:r w:rsidRPr="00BF5431">
        <w:rPr>
          <w:lang w:val="en-US"/>
        </w:rPr>
        <w:t>the proportion of the total variation in the independent variable (x) that is explained by the variation in the dependent variable (y)</w:t>
      </w:r>
    </w:p>
    <w:p w:rsidR="00BF5431" w:rsidRPr="00BF5431" w:rsidRDefault="00BF5431" w:rsidP="00BF5431">
      <w:pPr>
        <w:spacing w:after="0" w:line="240" w:lineRule="auto"/>
        <w:jc w:val="both"/>
      </w:pPr>
    </w:p>
    <w:p w:rsidR="00BF5431" w:rsidRPr="00BF5431" w:rsidRDefault="00BF5431" w:rsidP="00BF5431">
      <w:pPr>
        <w:spacing w:after="0" w:line="240" w:lineRule="auto"/>
        <w:jc w:val="both"/>
        <w:rPr>
          <w:lang w:val="en-US"/>
        </w:rPr>
      </w:pPr>
      <w:r w:rsidRPr="00BF5431">
        <w:rPr>
          <w:b/>
          <w:lang w:val="en-US"/>
        </w:rPr>
        <w:t>3.</w:t>
      </w:r>
      <w:r w:rsidR="00720B85">
        <w:rPr>
          <w:b/>
          <w:lang w:val="en-US"/>
        </w:rPr>
        <w:t xml:space="preserve"> </w:t>
      </w:r>
      <w:r w:rsidR="000C7649">
        <w:rPr>
          <w:lang w:val="en-US"/>
        </w:rPr>
        <w:t>S</w:t>
      </w:r>
      <w:r w:rsidRPr="00BF5431">
        <w:rPr>
          <w:lang w:val="en-US"/>
        </w:rPr>
        <w:t>porting habits were examined in a frame of a survey based on a sample with 400 elements. The following d</w:t>
      </w:r>
      <w:r w:rsidR="000C7649">
        <w:rPr>
          <w:lang w:val="en-US"/>
        </w:rPr>
        <w:t>ata are known about the sample:</w:t>
      </w:r>
    </w:p>
    <w:p w:rsidR="00BF5431" w:rsidRPr="00BF5431" w:rsidRDefault="00BF5431" w:rsidP="00BF5431">
      <w:pPr>
        <w:spacing w:after="0" w:line="240" w:lineRule="auto"/>
        <w:jc w:val="both"/>
        <w:rPr>
          <w:lang w:val="en-US"/>
        </w:rPr>
      </w:pPr>
    </w:p>
    <w:tbl>
      <w:tblPr>
        <w:tblStyle w:val="TableGrid"/>
        <w:tblW w:w="0" w:type="auto"/>
        <w:jc w:val="center"/>
        <w:tblLook w:val="04A0" w:firstRow="1" w:lastRow="0" w:firstColumn="1" w:lastColumn="0" w:noHBand="0" w:noVBand="1"/>
      </w:tblPr>
      <w:tblGrid>
        <w:gridCol w:w="1668"/>
        <w:gridCol w:w="1491"/>
        <w:gridCol w:w="1701"/>
        <w:gridCol w:w="1344"/>
      </w:tblGrid>
      <w:tr w:rsidR="00BF5431" w:rsidRPr="00BF5431" w:rsidTr="00BF5431">
        <w:trPr>
          <w:jc w:val="center"/>
        </w:trPr>
        <w:tc>
          <w:tcPr>
            <w:tcW w:w="1668" w:type="dxa"/>
            <w:vMerge w:val="restart"/>
          </w:tcPr>
          <w:p w:rsidR="00BF5431" w:rsidRPr="00BF5431" w:rsidRDefault="00BF5431" w:rsidP="00BF5431">
            <w:pPr>
              <w:jc w:val="both"/>
              <w:rPr>
                <w:lang w:val="en-US"/>
              </w:rPr>
            </w:pPr>
            <w:r w:rsidRPr="00BF5431">
              <w:rPr>
                <w:lang w:val="en-US"/>
              </w:rPr>
              <w:t>Gender</w:t>
            </w:r>
          </w:p>
        </w:tc>
        <w:tc>
          <w:tcPr>
            <w:tcW w:w="3192" w:type="dxa"/>
            <w:gridSpan w:val="2"/>
          </w:tcPr>
          <w:p w:rsidR="00BF5431" w:rsidRPr="00BF5431" w:rsidRDefault="00BF5431" w:rsidP="00720B85">
            <w:pPr>
              <w:jc w:val="center"/>
              <w:rPr>
                <w:lang w:val="en-US"/>
              </w:rPr>
            </w:pPr>
            <w:r w:rsidRPr="00BF5431">
              <w:rPr>
                <w:lang w:val="en-US"/>
              </w:rPr>
              <w:t>Sporting habits</w:t>
            </w:r>
          </w:p>
        </w:tc>
        <w:tc>
          <w:tcPr>
            <w:tcW w:w="1344" w:type="dxa"/>
            <w:vMerge w:val="restart"/>
          </w:tcPr>
          <w:p w:rsidR="00BF5431" w:rsidRPr="00BF5431" w:rsidRDefault="00BF5431" w:rsidP="00BF5431">
            <w:pPr>
              <w:jc w:val="both"/>
              <w:rPr>
                <w:lang w:val="en-US"/>
              </w:rPr>
            </w:pPr>
            <w:r w:rsidRPr="00BF5431">
              <w:rPr>
                <w:lang w:val="en-US"/>
              </w:rPr>
              <w:t>Total</w:t>
            </w:r>
          </w:p>
        </w:tc>
      </w:tr>
      <w:tr w:rsidR="00BF5431" w:rsidRPr="00BF5431" w:rsidTr="00BF5431">
        <w:trPr>
          <w:jc w:val="center"/>
        </w:trPr>
        <w:tc>
          <w:tcPr>
            <w:tcW w:w="1668" w:type="dxa"/>
            <w:vMerge/>
          </w:tcPr>
          <w:p w:rsidR="00BF5431" w:rsidRPr="00BF5431" w:rsidRDefault="00BF5431" w:rsidP="00BF5431">
            <w:pPr>
              <w:jc w:val="both"/>
              <w:rPr>
                <w:lang w:val="en-US"/>
              </w:rPr>
            </w:pPr>
          </w:p>
        </w:tc>
        <w:tc>
          <w:tcPr>
            <w:tcW w:w="1491" w:type="dxa"/>
          </w:tcPr>
          <w:p w:rsidR="00BF5431" w:rsidRPr="00BF5431" w:rsidRDefault="00BF5431" w:rsidP="00BF5431">
            <w:pPr>
              <w:jc w:val="both"/>
              <w:rPr>
                <w:lang w:val="en-US"/>
              </w:rPr>
            </w:pPr>
            <w:r w:rsidRPr="00BF5431">
              <w:rPr>
                <w:lang w:val="en-US"/>
              </w:rPr>
              <w:t xml:space="preserve">Doing sports regularly </w:t>
            </w:r>
          </w:p>
        </w:tc>
        <w:tc>
          <w:tcPr>
            <w:tcW w:w="1701" w:type="dxa"/>
          </w:tcPr>
          <w:p w:rsidR="00BF5431" w:rsidRPr="00BF5431" w:rsidRDefault="00BF5431" w:rsidP="00BF5431">
            <w:pPr>
              <w:jc w:val="both"/>
              <w:rPr>
                <w:lang w:val="en-US"/>
              </w:rPr>
            </w:pPr>
            <w:r w:rsidRPr="00BF5431">
              <w:rPr>
                <w:lang w:val="en-US"/>
              </w:rPr>
              <w:t xml:space="preserve">Not doing sports regularly </w:t>
            </w:r>
          </w:p>
        </w:tc>
        <w:tc>
          <w:tcPr>
            <w:tcW w:w="1344" w:type="dxa"/>
            <w:vMerge/>
          </w:tcPr>
          <w:p w:rsidR="00BF5431" w:rsidRPr="00BF5431" w:rsidRDefault="00BF5431" w:rsidP="00BF5431">
            <w:pPr>
              <w:jc w:val="both"/>
              <w:rPr>
                <w:lang w:val="en-US"/>
              </w:rPr>
            </w:pPr>
          </w:p>
        </w:tc>
      </w:tr>
      <w:tr w:rsidR="00BF5431" w:rsidRPr="00BF5431" w:rsidTr="00BF5431">
        <w:trPr>
          <w:jc w:val="center"/>
        </w:trPr>
        <w:tc>
          <w:tcPr>
            <w:tcW w:w="1668" w:type="dxa"/>
          </w:tcPr>
          <w:p w:rsidR="00BF5431" w:rsidRPr="00BF5431" w:rsidRDefault="00BF5431" w:rsidP="00BF5431">
            <w:pPr>
              <w:jc w:val="both"/>
              <w:rPr>
                <w:lang w:val="en-US"/>
              </w:rPr>
            </w:pPr>
            <w:r w:rsidRPr="00BF5431">
              <w:rPr>
                <w:lang w:val="en-US"/>
              </w:rPr>
              <w:t>Male</w:t>
            </w:r>
          </w:p>
        </w:tc>
        <w:tc>
          <w:tcPr>
            <w:tcW w:w="1491" w:type="dxa"/>
          </w:tcPr>
          <w:p w:rsidR="00BF5431" w:rsidRPr="00BF5431" w:rsidRDefault="00BF5431" w:rsidP="00BF5431">
            <w:pPr>
              <w:rPr>
                <w:lang w:val="en-US"/>
              </w:rPr>
            </w:pPr>
            <w:r w:rsidRPr="00BF5431">
              <w:rPr>
                <w:lang w:val="en-US"/>
              </w:rPr>
              <w:t>80</w:t>
            </w:r>
          </w:p>
        </w:tc>
        <w:tc>
          <w:tcPr>
            <w:tcW w:w="1701" w:type="dxa"/>
          </w:tcPr>
          <w:p w:rsidR="00BF5431" w:rsidRPr="00BF5431" w:rsidRDefault="00BF5431" w:rsidP="00BF5431">
            <w:pPr>
              <w:rPr>
                <w:lang w:val="en-US"/>
              </w:rPr>
            </w:pPr>
            <w:r w:rsidRPr="00BF5431">
              <w:rPr>
                <w:lang w:val="en-US"/>
              </w:rPr>
              <w:t>120</w:t>
            </w:r>
          </w:p>
        </w:tc>
        <w:tc>
          <w:tcPr>
            <w:tcW w:w="1344" w:type="dxa"/>
          </w:tcPr>
          <w:p w:rsidR="00BF5431" w:rsidRPr="00BF5431" w:rsidRDefault="00BF5431" w:rsidP="00BF5431">
            <w:pPr>
              <w:rPr>
                <w:lang w:val="en-US"/>
              </w:rPr>
            </w:pPr>
            <w:r w:rsidRPr="00BF5431">
              <w:rPr>
                <w:lang w:val="en-US"/>
              </w:rPr>
              <w:t>200</w:t>
            </w:r>
          </w:p>
        </w:tc>
      </w:tr>
      <w:tr w:rsidR="00BF5431" w:rsidRPr="00BF5431" w:rsidTr="00BF5431">
        <w:trPr>
          <w:jc w:val="center"/>
        </w:trPr>
        <w:tc>
          <w:tcPr>
            <w:tcW w:w="1668" w:type="dxa"/>
          </w:tcPr>
          <w:p w:rsidR="00BF5431" w:rsidRPr="00BF5431" w:rsidRDefault="00BF5431" w:rsidP="00BF5431">
            <w:pPr>
              <w:jc w:val="both"/>
              <w:rPr>
                <w:lang w:val="en-US"/>
              </w:rPr>
            </w:pPr>
            <w:r w:rsidRPr="00BF5431">
              <w:rPr>
                <w:lang w:val="en-US"/>
              </w:rPr>
              <w:t>Female</w:t>
            </w:r>
          </w:p>
        </w:tc>
        <w:tc>
          <w:tcPr>
            <w:tcW w:w="1491" w:type="dxa"/>
          </w:tcPr>
          <w:p w:rsidR="00BF5431" w:rsidRPr="00BF5431" w:rsidRDefault="00BF5431" w:rsidP="00BF5431">
            <w:pPr>
              <w:rPr>
                <w:lang w:val="en-US"/>
              </w:rPr>
            </w:pPr>
            <w:r w:rsidRPr="00BF5431">
              <w:rPr>
                <w:lang w:val="en-US"/>
              </w:rPr>
              <w:t>70</w:t>
            </w:r>
          </w:p>
        </w:tc>
        <w:tc>
          <w:tcPr>
            <w:tcW w:w="1701" w:type="dxa"/>
          </w:tcPr>
          <w:p w:rsidR="00BF5431" w:rsidRPr="00BF5431" w:rsidRDefault="00BF5431" w:rsidP="00BF5431">
            <w:pPr>
              <w:rPr>
                <w:lang w:val="en-US"/>
              </w:rPr>
            </w:pPr>
            <w:r w:rsidRPr="00BF5431">
              <w:rPr>
                <w:lang w:val="en-US"/>
              </w:rPr>
              <w:t>130</w:t>
            </w:r>
          </w:p>
        </w:tc>
        <w:tc>
          <w:tcPr>
            <w:tcW w:w="1344" w:type="dxa"/>
          </w:tcPr>
          <w:p w:rsidR="00BF5431" w:rsidRPr="00BF5431" w:rsidRDefault="00BF5431" w:rsidP="00BF5431">
            <w:pPr>
              <w:rPr>
                <w:lang w:val="en-US"/>
              </w:rPr>
            </w:pPr>
            <w:r w:rsidRPr="00BF5431">
              <w:rPr>
                <w:lang w:val="en-US"/>
              </w:rPr>
              <w:t>200</w:t>
            </w:r>
          </w:p>
        </w:tc>
      </w:tr>
      <w:tr w:rsidR="00BF5431" w:rsidRPr="00BF5431" w:rsidTr="00BF5431">
        <w:trPr>
          <w:jc w:val="center"/>
        </w:trPr>
        <w:tc>
          <w:tcPr>
            <w:tcW w:w="1668" w:type="dxa"/>
          </w:tcPr>
          <w:p w:rsidR="00BF5431" w:rsidRPr="00BF5431" w:rsidRDefault="00BF5431" w:rsidP="00BF5431">
            <w:pPr>
              <w:jc w:val="both"/>
              <w:rPr>
                <w:lang w:val="en-US"/>
              </w:rPr>
            </w:pPr>
            <w:r w:rsidRPr="00BF5431">
              <w:rPr>
                <w:lang w:val="en-US"/>
              </w:rPr>
              <w:t xml:space="preserve">Total </w:t>
            </w:r>
          </w:p>
        </w:tc>
        <w:tc>
          <w:tcPr>
            <w:tcW w:w="1491" w:type="dxa"/>
          </w:tcPr>
          <w:p w:rsidR="00BF5431" w:rsidRPr="00BF5431" w:rsidRDefault="00BF5431" w:rsidP="00BF5431">
            <w:pPr>
              <w:rPr>
                <w:lang w:val="en-US"/>
              </w:rPr>
            </w:pPr>
            <w:r w:rsidRPr="00BF5431">
              <w:rPr>
                <w:lang w:val="en-US"/>
              </w:rPr>
              <w:t>150</w:t>
            </w:r>
          </w:p>
        </w:tc>
        <w:tc>
          <w:tcPr>
            <w:tcW w:w="1701" w:type="dxa"/>
          </w:tcPr>
          <w:p w:rsidR="00BF5431" w:rsidRPr="00BF5431" w:rsidRDefault="00BF5431" w:rsidP="00BF5431">
            <w:pPr>
              <w:rPr>
                <w:lang w:val="en-US"/>
              </w:rPr>
            </w:pPr>
            <w:r w:rsidRPr="00BF5431">
              <w:rPr>
                <w:lang w:val="en-US"/>
              </w:rPr>
              <w:t>250</w:t>
            </w:r>
          </w:p>
        </w:tc>
        <w:tc>
          <w:tcPr>
            <w:tcW w:w="1344" w:type="dxa"/>
          </w:tcPr>
          <w:p w:rsidR="00BF5431" w:rsidRPr="00BF5431" w:rsidRDefault="00BF5431" w:rsidP="00BF5431">
            <w:pPr>
              <w:rPr>
                <w:lang w:val="en-US"/>
              </w:rPr>
            </w:pPr>
            <w:r w:rsidRPr="00BF5431">
              <w:rPr>
                <w:lang w:val="en-US"/>
              </w:rPr>
              <w:t>400</w:t>
            </w:r>
          </w:p>
        </w:tc>
      </w:tr>
    </w:tbl>
    <w:p w:rsidR="00BF5431" w:rsidRPr="00BF5431" w:rsidRDefault="00BF5431" w:rsidP="00BF5431">
      <w:pPr>
        <w:spacing w:after="0" w:line="240" w:lineRule="auto"/>
        <w:jc w:val="both"/>
        <w:rPr>
          <w:lang w:val="en-US"/>
        </w:rPr>
      </w:pPr>
    </w:p>
    <w:p w:rsidR="00BF5431" w:rsidRPr="00BF5431" w:rsidRDefault="00BF5431" w:rsidP="00BF5431">
      <w:pPr>
        <w:spacing w:after="0" w:line="240" w:lineRule="auto"/>
        <w:jc w:val="both"/>
        <w:rPr>
          <w:lang w:val="en-US"/>
        </w:rPr>
      </w:pPr>
      <w:r w:rsidRPr="00BF5431">
        <w:rPr>
          <w:lang w:val="en-US"/>
        </w:rPr>
        <w:lastRenderedPageBreak/>
        <w:t>At 5% significance level, is there a significan</w:t>
      </w:r>
      <w:r w:rsidR="000C7649">
        <w:rPr>
          <w:lang w:val="en-US"/>
        </w:rPr>
        <w:t>t relationship between</w:t>
      </w:r>
      <w:r w:rsidRPr="00BF5431">
        <w:rPr>
          <w:lang w:val="en-US"/>
        </w:rPr>
        <w:t xml:space="preserve"> gender and sporting habit</w:t>
      </w:r>
      <w:r w:rsidR="000C7649">
        <w:rPr>
          <w:lang w:val="en-US"/>
        </w:rPr>
        <w:t>s</w:t>
      </w:r>
      <w:r w:rsidRPr="00BF5431">
        <w:rPr>
          <w:lang w:val="en-US"/>
        </w:rPr>
        <w:t>?</w:t>
      </w:r>
    </w:p>
    <w:p w:rsidR="00BF5431" w:rsidRPr="00BF5431" w:rsidRDefault="00BF5431" w:rsidP="00BF5431">
      <w:pPr>
        <w:spacing w:after="0" w:line="240" w:lineRule="auto"/>
        <w:jc w:val="both"/>
      </w:pPr>
    </w:p>
    <w:p w:rsidR="00BF5431" w:rsidRPr="00BF5431" w:rsidRDefault="00720B85" w:rsidP="00BF5431">
      <w:pPr>
        <w:spacing w:after="0" w:line="240" w:lineRule="auto"/>
        <w:jc w:val="both"/>
        <w:rPr>
          <w:lang w:val="en-US"/>
        </w:rPr>
      </w:pPr>
      <w:r>
        <w:rPr>
          <w:b/>
          <w:lang w:val="en-US"/>
        </w:rPr>
        <w:t xml:space="preserve">4. </w:t>
      </w:r>
      <w:r w:rsidR="00BF5431" w:rsidRPr="00BF5431">
        <w:rPr>
          <w:lang w:val="en-US"/>
        </w:rPr>
        <w:t>The following data are known about a s</w:t>
      </w:r>
      <w:r w:rsidR="000C7649">
        <w:rPr>
          <w:lang w:val="en-US"/>
        </w:rPr>
        <w:t>ample based on a questionnaire: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BF5431" w:rsidRPr="00BF5431" w:rsidTr="00BF5431">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BF5431" w:rsidRDefault="00BF5431" w:rsidP="00720B85">
            <w:pPr>
              <w:keepNext/>
              <w:keepLines/>
              <w:spacing w:after="0" w:line="240" w:lineRule="auto"/>
              <w:jc w:val="center"/>
              <w:rPr>
                <w:rFonts w:ascii="Calibri" w:eastAsia="Calibri" w:hAnsi="Calibri" w:cs="Times New Roman"/>
                <w:lang w:val="en-US"/>
              </w:rPr>
            </w:pPr>
            <w:r w:rsidRPr="00BF5431">
              <w:rPr>
                <w:lang w:val="en-US"/>
              </w:rPr>
              <w:t>Qualification</w:t>
            </w:r>
          </w:p>
        </w:tc>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BF5431" w:rsidRDefault="00BF5431" w:rsidP="00720B85">
            <w:pPr>
              <w:keepNext/>
              <w:keepLines/>
              <w:spacing w:after="0" w:line="240" w:lineRule="auto"/>
              <w:jc w:val="center"/>
              <w:rPr>
                <w:rFonts w:ascii="Calibri" w:eastAsia="Calibri" w:hAnsi="Calibri" w:cs="Times New Roman"/>
                <w:lang w:val="en-US"/>
              </w:rPr>
            </w:pPr>
            <w:r w:rsidRPr="00BF5431">
              <w:rPr>
                <w:lang w:val="en-US"/>
              </w:rPr>
              <w:t>Number of respondents (person)</w:t>
            </w:r>
          </w:p>
        </w:tc>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BF5431" w:rsidRDefault="00BF5431" w:rsidP="00720B85">
            <w:pPr>
              <w:keepNext/>
              <w:keepLines/>
              <w:spacing w:after="0" w:line="240" w:lineRule="auto"/>
              <w:jc w:val="center"/>
              <w:rPr>
                <w:rFonts w:ascii="Calibri" w:eastAsia="Calibri" w:hAnsi="Calibri" w:cs="Times New Roman"/>
                <w:lang w:val="en-US"/>
              </w:rPr>
            </w:pPr>
            <w:r w:rsidRPr="00BF5431">
              <w:rPr>
                <w:lang w:val="en-US"/>
              </w:rPr>
              <w:t>Daily average internet usage time (minutes)</w:t>
            </w:r>
          </w:p>
        </w:tc>
      </w:tr>
      <w:tr w:rsidR="00BF5431" w:rsidRPr="00BF5431" w:rsidTr="00BF5431">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BF5431" w:rsidRDefault="00BF5431" w:rsidP="00720B85">
            <w:pPr>
              <w:keepNext/>
              <w:keepLines/>
              <w:spacing w:after="0" w:line="240" w:lineRule="auto"/>
              <w:jc w:val="center"/>
              <w:rPr>
                <w:rFonts w:ascii="Calibri" w:eastAsia="Calibri" w:hAnsi="Calibri" w:cs="Times New Roman"/>
                <w:lang w:val="en-US"/>
              </w:rPr>
            </w:pPr>
            <w:r w:rsidRPr="00BF5431">
              <w:rPr>
                <w:lang w:val="en-US"/>
              </w:rPr>
              <w:t>Primary education qualification</w:t>
            </w:r>
          </w:p>
        </w:tc>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BF5431" w:rsidRDefault="00BF5431" w:rsidP="00720B85">
            <w:pPr>
              <w:keepNext/>
              <w:keepLines/>
              <w:spacing w:after="0" w:line="240" w:lineRule="auto"/>
              <w:jc w:val="center"/>
              <w:rPr>
                <w:rFonts w:ascii="Calibri" w:eastAsia="Calibri" w:hAnsi="Calibri" w:cs="Times New Roman"/>
                <w:lang w:val="en-US"/>
              </w:rPr>
            </w:pPr>
            <w:r w:rsidRPr="00BF5431">
              <w:rPr>
                <w:lang w:val="en-US"/>
              </w:rPr>
              <w:t>20</w:t>
            </w:r>
          </w:p>
        </w:tc>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BF5431" w:rsidRDefault="00BF5431" w:rsidP="00720B85">
            <w:pPr>
              <w:keepNext/>
              <w:keepLines/>
              <w:spacing w:after="0" w:line="240" w:lineRule="auto"/>
              <w:jc w:val="center"/>
              <w:rPr>
                <w:rFonts w:ascii="Calibri" w:eastAsia="Calibri" w:hAnsi="Calibri" w:cs="Times New Roman"/>
                <w:lang w:val="en-US"/>
              </w:rPr>
            </w:pPr>
            <w:r w:rsidRPr="00BF5431">
              <w:rPr>
                <w:lang w:val="en-US"/>
              </w:rPr>
              <w:t>10</w:t>
            </w:r>
          </w:p>
        </w:tc>
      </w:tr>
      <w:tr w:rsidR="00BF5431" w:rsidRPr="00BF5431" w:rsidTr="00BF5431">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BF5431" w:rsidRDefault="00BF5431" w:rsidP="00720B85">
            <w:pPr>
              <w:keepNext/>
              <w:keepLines/>
              <w:spacing w:after="0" w:line="240" w:lineRule="auto"/>
              <w:jc w:val="center"/>
              <w:rPr>
                <w:rFonts w:ascii="Calibri" w:eastAsia="Calibri" w:hAnsi="Calibri" w:cs="Times New Roman"/>
                <w:lang w:val="en-US"/>
              </w:rPr>
            </w:pPr>
            <w:r w:rsidRPr="00BF5431">
              <w:rPr>
                <w:lang w:val="en-US"/>
              </w:rPr>
              <w:t>Secondary education qualification</w:t>
            </w:r>
          </w:p>
        </w:tc>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BF5431" w:rsidRDefault="00BF5431" w:rsidP="00720B85">
            <w:pPr>
              <w:keepNext/>
              <w:keepLines/>
              <w:spacing w:after="0" w:line="240" w:lineRule="auto"/>
              <w:jc w:val="center"/>
              <w:rPr>
                <w:rFonts w:ascii="Calibri" w:eastAsia="Calibri" w:hAnsi="Calibri" w:cs="Times New Roman"/>
                <w:lang w:val="en-US"/>
              </w:rPr>
            </w:pPr>
            <w:r w:rsidRPr="00BF5431">
              <w:rPr>
                <w:lang w:val="en-US"/>
              </w:rPr>
              <w:t>40</w:t>
            </w:r>
          </w:p>
        </w:tc>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BF5431" w:rsidRDefault="00BF5431" w:rsidP="00720B85">
            <w:pPr>
              <w:keepNext/>
              <w:keepLines/>
              <w:spacing w:after="0" w:line="240" w:lineRule="auto"/>
              <w:jc w:val="center"/>
              <w:rPr>
                <w:rFonts w:ascii="Calibri" w:eastAsia="Calibri" w:hAnsi="Calibri" w:cs="Times New Roman"/>
                <w:lang w:val="en-US"/>
              </w:rPr>
            </w:pPr>
            <w:r w:rsidRPr="00BF5431">
              <w:rPr>
                <w:lang w:val="en-US"/>
              </w:rPr>
              <w:t>40</w:t>
            </w:r>
          </w:p>
        </w:tc>
      </w:tr>
      <w:tr w:rsidR="00BF5431" w:rsidRPr="00BF5431" w:rsidTr="00BF5431">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BF5431" w:rsidRDefault="00BF5431" w:rsidP="00720B85">
            <w:pPr>
              <w:keepNext/>
              <w:keepLines/>
              <w:spacing w:after="0" w:line="240" w:lineRule="auto"/>
              <w:jc w:val="center"/>
              <w:rPr>
                <w:rFonts w:ascii="Calibri" w:eastAsia="Calibri" w:hAnsi="Calibri" w:cs="Times New Roman"/>
                <w:lang w:val="en-US"/>
              </w:rPr>
            </w:pPr>
            <w:r w:rsidRPr="00BF5431">
              <w:rPr>
                <w:lang w:val="en-US"/>
              </w:rPr>
              <w:t>Tertiary education qualification</w:t>
            </w:r>
          </w:p>
        </w:tc>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BF5431" w:rsidRDefault="00BF5431" w:rsidP="00720B85">
            <w:pPr>
              <w:keepNext/>
              <w:keepLines/>
              <w:spacing w:after="0" w:line="240" w:lineRule="auto"/>
              <w:jc w:val="center"/>
              <w:rPr>
                <w:rFonts w:ascii="Calibri" w:eastAsia="Calibri" w:hAnsi="Calibri" w:cs="Times New Roman"/>
                <w:lang w:val="en-US"/>
              </w:rPr>
            </w:pPr>
            <w:r w:rsidRPr="00BF5431">
              <w:rPr>
                <w:lang w:val="en-US"/>
              </w:rPr>
              <w:t>20</w:t>
            </w:r>
          </w:p>
        </w:tc>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BF5431" w:rsidRDefault="00BF5431" w:rsidP="00720B85">
            <w:pPr>
              <w:keepNext/>
              <w:keepLines/>
              <w:spacing w:after="0" w:line="240" w:lineRule="auto"/>
              <w:jc w:val="center"/>
              <w:rPr>
                <w:rFonts w:ascii="Calibri" w:eastAsia="Calibri" w:hAnsi="Calibri" w:cs="Times New Roman"/>
                <w:lang w:val="en-US"/>
              </w:rPr>
            </w:pPr>
            <w:r w:rsidRPr="00BF5431">
              <w:rPr>
                <w:lang w:val="en-US"/>
              </w:rPr>
              <w:t>100</w:t>
            </w:r>
          </w:p>
        </w:tc>
      </w:tr>
      <w:tr w:rsidR="00BF5431" w:rsidRPr="00BF5431" w:rsidTr="00BF5431">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BF5431" w:rsidRDefault="00BF5431" w:rsidP="00720B85">
            <w:pPr>
              <w:keepNext/>
              <w:keepLines/>
              <w:spacing w:after="0" w:line="240" w:lineRule="auto"/>
              <w:jc w:val="center"/>
              <w:rPr>
                <w:rFonts w:ascii="Calibri" w:eastAsia="Calibri" w:hAnsi="Calibri" w:cs="Times New Roman"/>
                <w:lang w:val="en-US"/>
              </w:rPr>
            </w:pPr>
            <w:r w:rsidRPr="00BF5431">
              <w:rPr>
                <w:lang w:val="en-US"/>
              </w:rPr>
              <w:t>Total</w:t>
            </w:r>
          </w:p>
        </w:tc>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BF5431" w:rsidRDefault="00BF5431" w:rsidP="00720B85">
            <w:pPr>
              <w:keepNext/>
              <w:keepLines/>
              <w:spacing w:after="0" w:line="240" w:lineRule="auto"/>
              <w:jc w:val="center"/>
              <w:rPr>
                <w:rFonts w:ascii="Calibri" w:eastAsia="Calibri" w:hAnsi="Calibri" w:cs="Times New Roman"/>
                <w:lang w:val="en-US"/>
              </w:rPr>
            </w:pPr>
            <w:r w:rsidRPr="00BF5431">
              <w:rPr>
                <w:lang w:val="en-US"/>
              </w:rPr>
              <w:t>80</w:t>
            </w:r>
          </w:p>
        </w:tc>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BF5431" w:rsidRDefault="00BF5431" w:rsidP="00720B85">
            <w:pPr>
              <w:keepNext/>
              <w:keepLines/>
              <w:spacing w:after="0" w:line="240" w:lineRule="auto"/>
              <w:jc w:val="center"/>
              <w:rPr>
                <w:rFonts w:ascii="Calibri" w:eastAsia="Calibri" w:hAnsi="Calibri" w:cs="Times New Roman"/>
                <w:lang w:val="en-US"/>
              </w:rPr>
            </w:pPr>
            <w:r w:rsidRPr="00BF5431">
              <w:rPr>
                <w:lang w:val="en-US"/>
              </w:rPr>
              <w:t>47</w:t>
            </w:r>
            <w:r w:rsidR="00825A8F">
              <w:rPr>
                <w:lang w:val="en-US"/>
              </w:rPr>
              <w:t>.</w:t>
            </w:r>
            <w:r w:rsidRPr="00BF5431">
              <w:rPr>
                <w:lang w:val="en-US"/>
              </w:rPr>
              <w:t>5</w:t>
            </w:r>
          </w:p>
        </w:tc>
      </w:tr>
    </w:tbl>
    <w:p w:rsidR="00BF5431" w:rsidRPr="00BF5431" w:rsidRDefault="00BF5431" w:rsidP="00BF5431">
      <w:pPr>
        <w:spacing w:after="0" w:line="240" w:lineRule="auto"/>
        <w:jc w:val="both"/>
        <w:rPr>
          <w:rFonts w:ascii="Calibri" w:eastAsia="Calibri" w:hAnsi="Calibri"/>
          <w:lang w:val="en-US"/>
        </w:rPr>
      </w:pPr>
    </w:p>
    <w:p w:rsidR="00BF5431" w:rsidRPr="00BF5431" w:rsidRDefault="000C7649" w:rsidP="00BF5431">
      <w:pPr>
        <w:spacing w:after="0" w:line="240" w:lineRule="auto"/>
        <w:rPr>
          <w:rFonts w:ascii="Calibri" w:hAnsi="Calibri"/>
          <w:lang w:val="en-GB"/>
        </w:rPr>
      </w:pPr>
      <w:r>
        <w:rPr>
          <w:rFonts w:ascii="Calibri" w:hAnsi="Calibri"/>
          <w:lang w:val="en-US"/>
        </w:rPr>
        <w:t>It is also known</w:t>
      </w:r>
      <w:r w:rsidR="00BF5431" w:rsidRPr="00BF5431">
        <w:rPr>
          <w:rFonts w:ascii="Calibri" w:hAnsi="Calibri"/>
          <w:lang w:val="en-US"/>
        </w:rPr>
        <w:t xml:space="preserve"> that the daily internet usage time follow</w:t>
      </w:r>
      <w:r>
        <w:rPr>
          <w:rFonts w:ascii="Calibri" w:hAnsi="Calibri"/>
          <w:lang w:val="en-US"/>
        </w:rPr>
        <w:t>s</w:t>
      </w:r>
      <w:r w:rsidR="00BF5431" w:rsidRPr="00BF5431">
        <w:rPr>
          <w:rFonts w:ascii="Calibri" w:hAnsi="Calibri"/>
          <w:lang w:val="en-US"/>
        </w:rPr>
        <w:t xml:space="preserve"> </w:t>
      </w:r>
      <w:r>
        <w:rPr>
          <w:rFonts w:ascii="Calibri" w:hAnsi="Calibri"/>
          <w:lang w:val="en-US"/>
        </w:rPr>
        <w:t>normal distribution in</w:t>
      </w:r>
      <w:r w:rsidR="00BF5431" w:rsidRPr="00BF5431">
        <w:rPr>
          <w:rFonts w:ascii="Calibri" w:hAnsi="Calibri"/>
          <w:lang w:val="en-US"/>
        </w:rPr>
        <w:t xml:space="preserve"> each qualification</w:t>
      </w:r>
      <w:r w:rsidR="00BF5431" w:rsidRPr="00BF5431">
        <w:rPr>
          <w:rFonts w:ascii="Calibri" w:hAnsi="Calibri"/>
          <w:lang w:val="en-GB"/>
        </w:rPr>
        <w:t xml:space="preserve"> group, and variances of daily internet usage time can be considered equal; and SST=200000</w:t>
      </w:r>
    </w:p>
    <w:p w:rsidR="00BF5431" w:rsidRPr="00BF5431" w:rsidRDefault="00BF5431" w:rsidP="00BF5431">
      <w:pPr>
        <w:spacing w:after="0" w:line="240" w:lineRule="auto"/>
        <w:jc w:val="both"/>
      </w:pPr>
    </w:p>
    <w:p w:rsidR="00BF5431" w:rsidRPr="00BF5431" w:rsidRDefault="000C7649" w:rsidP="00BF5431">
      <w:pPr>
        <w:spacing w:after="0" w:line="240" w:lineRule="auto"/>
        <w:jc w:val="both"/>
      </w:pPr>
      <w:r>
        <w:rPr>
          <w:rFonts w:ascii="Calibri" w:hAnsi="Calibri"/>
          <w:lang w:val="en-GB"/>
        </w:rPr>
        <w:t>At 5% significance level, is</w:t>
      </w:r>
      <w:r w:rsidR="00BF5431" w:rsidRPr="00BF5431">
        <w:rPr>
          <w:rFonts w:ascii="Calibri" w:hAnsi="Calibri"/>
          <w:lang w:val="en-GB"/>
        </w:rPr>
        <w:t xml:space="preserve"> th</w:t>
      </w:r>
      <w:r w:rsidR="00A71998">
        <w:rPr>
          <w:rFonts w:ascii="Calibri" w:hAnsi="Calibri"/>
          <w:lang w:val="en-GB"/>
        </w:rPr>
        <w:t>ere any relationship between qualification and</w:t>
      </w:r>
      <w:r w:rsidR="00BF5431" w:rsidRPr="00BF5431">
        <w:rPr>
          <w:rFonts w:ascii="Calibri" w:hAnsi="Calibri"/>
          <w:lang w:val="en-GB"/>
        </w:rPr>
        <w:t xml:space="preserve"> daily internet usage time?</w:t>
      </w:r>
    </w:p>
    <w:p w:rsidR="00BF5431" w:rsidRPr="00BF5431" w:rsidRDefault="00BF5431" w:rsidP="00BF5431">
      <w:pPr>
        <w:spacing w:after="0" w:line="240" w:lineRule="auto"/>
        <w:jc w:val="both"/>
      </w:pPr>
    </w:p>
    <w:p w:rsidR="00BF5431" w:rsidRPr="00BF5431" w:rsidRDefault="00BF5431" w:rsidP="00BF5431">
      <w:pPr>
        <w:spacing w:after="0" w:line="240" w:lineRule="auto"/>
        <w:jc w:val="both"/>
        <w:rPr>
          <w:lang w:val="en-US"/>
        </w:rPr>
      </w:pPr>
      <w:r w:rsidRPr="00BF5431">
        <w:rPr>
          <w:b/>
        </w:rPr>
        <w:t>5.</w:t>
      </w:r>
      <w:r w:rsidR="00720B85">
        <w:rPr>
          <w:b/>
        </w:rPr>
        <w:t xml:space="preserve"> </w:t>
      </w:r>
      <w:r w:rsidRPr="00BF5431">
        <w:rPr>
          <w:lang w:val="en-US"/>
        </w:rPr>
        <w:t xml:space="preserve">In the case of 25 companies, the number of employees (person, x) and the number of manufactured products (thousand pieces/week, y) are known. The following results are also known: </w:t>
      </w:r>
    </w:p>
    <w:p w:rsidR="00BF5431" w:rsidRPr="00BF5431" w:rsidRDefault="00BF5431" w:rsidP="00BF5431">
      <w:pPr>
        <w:spacing w:after="0" w:line="240" w:lineRule="auto"/>
        <w:jc w:val="both"/>
        <w:rPr>
          <w:lang w:val="en-US"/>
        </w:rPr>
      </w:pPr>
    </w:p>
    <w:p w:rsidR="00BF5431" w:rsidRPr="00BF5431" w:rsidRDefault="00BF5431" w:rsidP="00BF5431">
      <w:pPr>
        <w:spacing w:after="0" w:line="240" w:lineRule="auto"/>
        <w:jc w:val="center"/>
        <w:rPr>
          <w:lang w:val="en-US"/>
        </w:rPr>
      </w:pPr>
      <w:r w:rsidRPr="00BF5431">
        <w:rPr>
          <w:rFonts w:ascii="Calibri" w:eastAsia="Calibri" w:hAnsi="Calibri" w:cs="Times New Roman"/>
          <w:position w:val="-14"/>
          <w:lang w:val="en-US"/>
        </w:rPr>
        <w:object w:dxaOrig="6660" w:dyaOrig="420">
          <v:shape id="_x0000_i1194" type="#_x0000_t75" style="width:331.5pt;height:21.75pt" o:ole="">
            <v:imagedata r:id="rId320" o:title=""/>
          </v:shape>
          <o:OLEObject Type="Embed" ProgID="Equation.3" ShapeID="_x0000_i1194" DrawAspect="Content" ObjectID="_1627569159" r:id="rId321"/>
        </w:object>
      </w:r>
    </w:p>
    <w:p w:rsidR="00BF5431" w:rsidRPr="00BF5431" w:rsidRDefault="00BF5431" w:rsidP="00BF5431">
      <w:pPr>
        <w:spacing w:after="0" w:line="240" w:lineRule="auto"/>
        <w:jc w:val="both"/>
        <w:rPr>
          <w:lang w:val="en-US"/>
        </w:rPr>
      </w:pPr>
    </w:p>
    <w:p w:rsidR="00BF5431" w:rsidRPr="00BF5431" w:rsidRDefault="00BF5431" w:rsidP="00BF5431">
      <w:pPr>
        <w:spacing w:after="0" w:line="240" w:lineRule="auto"/>
        <w:jc w:val="both"/>
        <w:rPr>
          <w:lang w:val="en-US"/>
        </w:rPr>
      </w:pPr>
      <w:r w:rsidRPr="00BF5431">
        <w:rPr>
          <w:lang w:val="en-US"/>
        </w:rPr>
        <w:t>Calculate and interpret the lin</w:t>
      </w:r>
      <w:r w:rsidR="00A71998">
        <w:rPr>
          <w:lang w:val="en-US"/>
        </w:rPr>
        <w:t>ear coefficient of correlation!</w:t>
      </w:r>
    </w:p>
    <w:p w:rsidR="00BF5431" w:rsidRPr="00BF5431" w:rsidRDefault="00BF5431" w:rsidP="00BF5431">
      <w:pPr>
        <w:spacing w:after="0" w:line="240" w:lineRule="auto"/>
        <w:jc w:val="both"/>
      </w:pPr>
    </w:p>
    <w:p w:rsidR="00BF5431" w:rsidRPr="00BF5431" w:rsidRDefault="00BF5431" w:rsidP="00BF5431">
      <w:pPr>
        <w:spacing w:after="0" w:line="240" w:lineRule="auto"/>
        <w:jc w:val="both"/>
        <w:rPr>
          <w:lang w:val="en-US"/>
        </w:rPr>
      </w:pPr>
      <w:r w:rsidRPr="00BF5431">
        <w:rPr>
          <w:b/>
        </w:rPr>
        <w:t>6.</w:t>
      </w:r>
      <w:r w:rsidR="00720B85">
        <w:rPr>
          <w:b/>
        </w:rPr>
        <w:t xml:space="preserve"> </w:t>
      </w:r>
      <w:r w:rsidRPr="00BF5431">
        <w:rPr>
          <w:lang w:val="en-US"/>
        </w:rPr>
        <w:t>A shoe manufacturer company produces different pair</w:t>
      </w:r>
      <w:r w:rsidR="00A71998">
        <w:rPr>
          <w:lang w:val="en-US"/>
        </w:rPr>
        <w:t>s</w:t>
      </w:r>
      <w:r w:rsidRPr="00BF5431">
        <w:rPr>
          <w:lang w:val="en-US"/>
        </w:rPr>
        <w:t xml:space="preserve"> of shoes. In the case of 25 pair</w:t>
      </w:r>
      <w:r w:rsidR="00A71998">
        <w:rPr>
          <w:lang w:val="en-US"/>
        </w:rPr>
        <w:t>s</w:t>
      </w:r>
      <w:r w:rsidRPr="00BF5431">
        <w:rPr>
          <w:lang w:val="en-US"/>
        </w:rPr>
        <w:t xml:space="preserve"> of shoes, it was exa</w:t>
      </w:r>
      <w:r w:rsidR="00A71998">
        <w:rPr>
          <w:lang w:val="en-US"/>
        </w:rPr>
        <w:t>mined how long they remain in good condition</w:t>
      </w:r>
      <w:r w:rsidRPr="00BF5431">
        <w:rPr>
          <w:lang w:val="en-US"/>
        </w:rPr>
        <w:t xml:space="preserve"> so the durability is kn</w:t>
      </w:r>
      <w:r w:rsidR="00A71998">
        <w:rPr>
          <w:lang w:val="en-US"/>
        </w:rPr>
        <w:t>own (month, x). The price of a</w:t>
      </w:r>
      <w:r w:rsidRPr="00BF5431">
        <w:rPr>
          <w:lang w:val="en-US"/>
        </w:rPr>
        <w:t xml:space="preserve"> pair of shoes (thousand HUF/pair of shoes, y) is also known, and the following results were calculated based on the data: </w:t>
      </w:r>
    </w:p>
    <w:p w:rsidR="00BF5431" w:rsidRPr="00BF5431" w:rsidRDefault="00BF5431" w:rsidP="00BF5431">
      <w:pPr>
        <w:spacing w:after="0" w:line="240" w:lineRule="auto"/>
        <w:jc w:val="both"/>
        <w:rPr>
          <w:lang w:val="en-US"/>
        </w:rPr>
      </w:pPr>
    </w:p>
    <w:p w:rsidR="00BF5431" w:rsidRPr="00BF5431" w:rsidRDefault="00BF5431" w:rsidP="00BF5431">
      <w:pPr>
        <w:spacing w:after="0" w:line="240" w:lineRule="auto"/>
        <w:jc w:val="center"/>
      </w:pPr>
      <w:r w:rsidRPr="00BF5431">
        <w:rPr>
          <w:position w:val="-36"/>
        </w:rPr>
        <w:object w:dxaOrig="5319" w:dyaOrig="840">
          <v:shape id="_x0000_i1195" type="#_x0000_t75" style="width:266.25pt;height:42.75pt" o:ole="">
            <v:imagedata r:id="rId322" o:title=""/>
          </v:shape>
          <o:OLEObject Type="Embed" ProgID="Equation.3" ShapeID="_x0000_i1195" DrawAspect="Content" ObjectID="_1627569160" r:id="rId323"/>
        </w:object>
      </w:r>
    </w:p>
    <w:p w:rsidR="00BF5431" w:rsidRPr="00BF5431" w:rsidRDefault="00BF5431" w:rsidP="00BF5431">
      <w:pPr>
        <w:pStyle w:val="Header"/>
        <w:tabs>
          <w:tab w:val="clear" w:pos="4536"/>
          <w:tab w:val="clear" w:pos="9072"/>
          <w:tab w:val="left" w:pos="454"/>
        </w:tabs>
        <w:jc w:val="both"/>
        <w:rPr>
          <w:b/>
        </w:rPr>
      </w:pPr>
    </w:p>
    <w:p w:rsidR="00BF5431" w:rsidRPr="00BF5431" w:rsidRDefault="00BF5431" w:rsidP="007F55E6">
      <w:pPr>
        <w:pStyle w:val="BodyTextIndent2"/>
        <w:numPr>
          <w:ilvl w:val="0"/>
          <w:numId w:val="37"/>
        </w:numPr>
        <w:spacing w:before="0"/>
        <w:jc w:val="both"/>
        <w:rPr>
          <w:rFonts w:asciiTheme="minorHAnsi" w:hAnsiTheme="minorHAnsi"/>
          <w:sz w:val="22"/>
          <w:szCs w:val="22"/>
          <w:lang w:val="en-US"/>
        </w:rPr>
      </w:pPr>
      <w:r w:rsidRPr="00BF5431">
        <w:rPr>
          <w:rFonts w:asciiTheme="minorHAnsi" w:hAnsiTheme="minorHAnsi"/>
          <w:sz w:val="22"/>
          <w:szCs w:val="22"/>
          <w:lang w:val="en-US"/>
        </w:rPr>
        <w:t xml:space="preserve">Fit a </w:t>
      </w:r>
      <w:r w:rsidRPr="00BF5431">
        <w:rPr>
          <w:rFonts w:asciiTheme="minorHAnsi" w:hAnsiTheme="minorHAnsi"/>
          <w:color w:val="000000"/>
          <w:position w:val="-10"/>
          <w:sz w:val="22"/>
          <w:szCs w:val="22"/>
          <w:lang w:val="en-US"/>
        </w:rPr>
        <w:object w:dxaOrig="440" w:dyaOrig="300">
          <v:shape id="_x0000_i1196" type="#_x0000_t75" style="width:21.75pt;height:14.25pt" o:ole="" fillcolor="window">
            <v:imagedata r:id="rId277" o:title=""/>
          </v:shape>
          <o:OLEObject Type="Embed" ProgID="Equation.3" ShapeID="_x0000_i1196" DrawAspect="Content" ObjectID="_1627569161" r:id="rId324"/>
        </w:object>
      </w:r>
      <w:r w:rsidRPr="00BF5431">
        <w:rPr>
          <w:rFonts w:asciiTheme="minorHAnsi" w:hAnsiTheme="minorHAnsi"/>
          <w:sz w:val="22"/>
          <w:szCs w:val="22"/>
          <w:lang w:val="en-US"/>
        </w:rPr>
        <w:t xml:space="preserve"> linear regression curve to the data (Calculate b1 and b0, write the model equation)! Interpret the regression parameters!</w:t>
      </w:r>
    </w:p>
    <w:p w:rsidR="00BF5431" w:rsidRPr="00BF5431" w:rsidRDefault="00BF5431" w:rsidP="007F55E6">
      <w:pPr>
        <w:pStyle w:val="BodyTextIndent2"/>
        <w:numPr>
          <w:ilvl w:val="0"/>
          <w:numId w:val="37"/>
        </w:numPr>
        <w:spacing w:before="0"/>
        <w:jc w:val="both"/>
        <w:rPr>
          <w:rFonts w:asciiTheme="minorHAnsi" w:hAnsiTheme="minorHAnsi"/>
          <w:sz w:val="22"/>
          <w:szCs w:val="22"/>
          <w:lang w:val="en-US"/>
        </w:rPr>
      </w:pPr>
      <w:r w:rsidRPr="00BF5431">
        <w:rPr>
          <w:rFonts w:asciiTheme="minorHAnsi" w:hAnsiTheme="minorHAnsi"/>
          <w:sz w:val="22"/>
          <w:szCs w:val="22"/>
          <w:lang w:val="en-US"/>
        </w:rPr>
        <w:t>Estimate the p</w:t>
      </w:r>
      <w:r w:rsidR="00A71998">
        <w:rPr>
          <w:rFonts w:asciiTheme="minorHAnsi" w:hAnsiTheme="minorHAnsi"/>
          <w:sz w:val="22"/>
          <w:szCs w:val="22"/>
          <w:lang w:val="en-US"/>
        </w:rPr>
        <w:t>rice of a pair of shoes with a durability of</w:t>
      </w:r>
      <w:r w:rsidRPr="00BF5431">
        <w:rPr>
          <w:rFonts w:asciiTheme="minorHAnsi" w:hAnsiTheme="minorHAnsi"/>
          <w:sz w:val="22"/>
          <w:szCs w:val="22"/>
          <w:lang w:val="en-US"/>
        </w:rPr>
        <w:t xml:space="preserve"> 24 months!</w:t>
      </w:r>
    </w:p>
    <w:p w:rsidR="00BF5431" w:rsidRPr="00BF5431" w:rsidRDefault="00BF5431" w:rsidP="007F55E6">
      <w:pPr>
        <w:pStyle w:val="BodyTextIndent2"/>
        <w:numPr>
          <w:ilvl w:val="0"/>
          <w:numId w:val="37"/>
        </w:numPr>
        <w:spacing w:before="0"/>
        <w:jc w:val="both"/>
        <w:rPr>
          <w:rFonts w:asciiTheme="minorHAnsi" w:hAnsiTheme="minorHAnsi"/>
          <w:sz w:val="22"/>
          <w:szCs w:val="22"/>
          <w:lang w:val="en-US"/>
        </w:rPr>
      </w:pPr>
      <w:r w:rsidRPr="00BF5431">
        <w:rPr>
          <w:rFonts w:asciiTheme="minorHAnsi" w:hAnsiTheme="minorHAnsi"/>
          <w:sz w:val="22"/>
          <w:szCs w:val="22"/>
          <w:lang w:val="en-US"/>
        </w:rPr>
        <w:t>Calculate and interpret the standard error of the estimate!</w:t>
      </w:r>
    </w:p>
    <w:p w:rsidR="00BF5431" w:rsidRPr="00BF5431" w:rsidRDefault="00BF5431" w:rsidP="007F55E6">
      <w:pPr>
        <w:pStyle w:val="BodyTextIndent2"/>
        <w:numPr>
          <w:ilvl w:val="0"/>
          <w:numId w:val="37"/>
        </w:numPr>
        <w:spacing w:before="0"/>
        <w:jc w:val="both"/>
        <w:rPr>
          <w:rFonts w:asciiTheme="minorHAnsi" w:hAnsiTheme="minorHAnsi"/>
          <w:sz w:val="22"/>
          <w:szCs w:val="22"/>
          <w:lang w:val="en-US"/>
        </w:rPr>
      </w:pPr>
      <w:r w:rsidRPr="00BF5431">
        <w:rPr>
          <w:rFonts w:asciiTheme="minorHAnsi" w:hAnsiTheme="minorHAnsi"/>
          <w:sz w:val="22"/>
          <w:szCs w:val="22"/>
          <w:lang w:val="en-US"/>
        </w:rPr>
        <w:t>Calculate the coefficient of determination! Interpret the result!</w:t>
      </w:r>
    </w:p>
    <w:p w:rsidR="0095275E" w:rsidRPr="00453D0E" w:rsidRDefault="007C3261" w:rsidP="0095275E">
      <w:pPr>
        <w:pStyle w:val="IntenseQuote"/>
        <w:keepNext/>
        <w:keepLines/>
        <w:ind w:left="862" w:right="862"/>
        <w:rPr>
          <w:lang w:val="en-US"/>
        </w:rPr>
      </w:pPr>
      <w:r>
        <w:rPr>
          <w:lang w:val="en-US"/>
        </w:rPr>
        <w:lastRenderedPageBreak/>
        <w:t>Paper based</w:t>
      </w:r>
      <w:r w:rsidR="0095275E">
        <w:rPr>
          <w:lang w:val="en-US"/>
        </w:rPr>
        <w:t xml:space="preserve"> solutions</w:t>
      </w:r>
    </w:p>
    <w:p w:rsidR="00BF5431" w:rsidRPr="00D6280E" w:rsidRDefault="00BF5431" w:rsidP="00BF5431">
      <w:pPr>
        <w:spacing w:after="0" w:line="240" w:lineRule="auto"/>
        <w:jc w:val="both"/>
        <w:rPr>
          <w:lang w:val="en-US"/>
        </w:rPr>
      </w:pPr>
      <w:r w:rsidRPr="00D6280E">
        <w:rPr>
          <w:b/>
          <w:lang w:val="en-US"/>
        </w:rPr>
        <w:t>1</w:t>
      </w:r>
      <w:r w:rsidRPr="00D6280E">
        <w:rPr>
          <w:lang w:val="en-US"/>
        </w:rPr>
        <w:t>. Decide about the following statements whether they are TRUE or FALSE! Put an “X” sign in the correct column!</w:t>
      </w:r>
    </w:p>
    <w:p w:rsidR="00BF5431" w:rsidRPr="00D6280E" w:rsidRDefault="00BF5431" w:rsidP="00BF5431">
      <w:pPr>
        <w:spacing w:after="0" w:line="240" w:lineRule="auto"/>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735"/>
        <w:gridCol w:w="839"/>
      </w:tblGrid>
      <w:tr w:rsidR="00BF5431" w:rsidRPr="00D6280E" w:rsidTr="00BF5431">
        <w:tc>
          <w:tcPr>
            <w:tcW w:w="7479" w:type="dxa"/>
            <w:shd w:val="clear" w:color="auto" w:fill="auto"/>
          </w:tcPr>
          <w:p w:rsidR="00BF5431" w:rsidRPr="00D6280E" w:rsidRDefault="00BF5431" w:rsidP="00BF5431">
            <w:pPr>
              <w:spacing w:after="0" w:line="240" w:lineRule="auto"/>
              <w:jc w:val="center"/>
              <w:rPr>
                <w:b/>
                <w:lang w:val="en-US"/>
              </w:rPr>
            </w:pPr>
            <w:r w:rsidRPr="00D6280E">
              <w:rPr>
                <w:b/>
                <w:lang w:val="en-US"/>
              </w:rPr>
              <w:t>Statement</w:t>
            </w:r>
          </w:p>
        </w:tc>
        <w:tc>
          <w:tcPr>
            <w:tcW w:w="735" w:type="dxa"/>
            <w:shd w:val="clear" w:color="auto" w:fill="auto"/>
          </w:tcPr>
          <w:p w:rsidR="00BF5431" w:rsidRPr="00D6280E" w:rsidRDefault="00BF5431" w:rsidP="00BF5431">
            <w:pPr>
              <w:spacing w:after="0" w:line="240" w:lineRule="auto"/>
              <w:jc w:val="both"/>
              <w:rPr>
                <w:b/>
                <w:lang w:val="en-US"/>
              </w:rPr>
            </w:pPr>
            <w:r w:rsidRPr="00D6280E">
              <w:rPr>
                <w:b/>
                <w:lang w:val="en-US"/>
              </w:rPr>
              <w:t>TRUE</w:t>
            </w:r>
          </w:p>
        </w:tc>
        <w:tc>
          <w:tcPr>
            <w:tcW w:w="839" w:type="dxa"/>
            <w:shd w:val="clear" w:color="auto" w:fill="auto"/>
          </w:tcPr>
          <w:p w:rsidR="00BF5431" w:rsidRPr="00D6280E" w:rsidRDefault="00BF5431" w:rsidP="00BF5431">
            <w:pPr>
              <w:spacing w:after="0" w:line="240" w:lineRule="auto"/>
              <w:jc w:val="both"/>
              <w:rPr>
                <w:b/>
                <w:lang w:val="en-US"/>
              </w:rPr>
            </w:pPr>
            <w:r w:rsidRPr="00D6280E">
              <w:rPr>
                <w:b/>
                <w:lang w:val="en-US"/>
              </w:rPr>
              <w:t>FALSE</w:t>
            </w:r>
          </w:p>
        </w:tc>
      </w:tr>
      <w:tr w:rsidR="00BF5431" w:rsidRPr="00D6280E" w:rsidTr="00BF5431">
        <w:tc>
          <w:tcPr>
            <w:tcW w:w="7479" w:type="dxa"/>
            <w:shd w:val="clear" w:color="auto" w:fill="auto"/>
          </w:tcPr>
          <w:p w:rsidR="00BF5431" w:rsidRPr="00D6280E" w:rsidRDefault="00BF5431" w:rsidP="00BF5431">
            <w:pPr>
              <w:spacing w:after="0" w:line="240" w:lineRule="auto"/>
              <w:jc w:val="both"/>
              <w:rPr>
                <w:lang w:val="en-US"/>
              </w:rPr>
            </w:pPr>
            <w:r w:rsidRPr="00D6280E">
              <w:rPr>
                <w:lang w:val="en-US"/>
              </w:rPr>
              <w:t>The values of the H measure can be between -1 and +1.</w:t>
            </w:r>
          </w:p>
        </w:tc>
        <w:tc>
          <w:tcPr>
            <w:tcW w:w="735" w:type="dxa"/>
            <w:shd w:val="clear" w:color="auto" w:fill="auto"/>
          </w:tcPr>
          <w:p w:rsidR="00BF5431" w:rsidRPr="00D6280E" w:rsidRDefault="00BF5431" w:rsidP="00BF5431">
            <w:pPr>
              <w:spacing w:after="0" w:line="240" w:lineRule="auto"/>
              <w:jc w:val="both"/>
              <w:rPr>
                <w:lang w:val="en-US"/>
              </w:rPr>
            </w:pPr>
          </w:p>
        </w:tc>
        <w:tc>
          <w:tcPr>
            <w:tcW w:w="839" w:type="dxa"/>
            <w:shd w:val="clear" w:color="auto" w:fill="auto"/>
          </w:tcPr>
          <w:p w:rsidR="00BF5431" w:rsidRPr="00D6280E" w:rsidRDefault="00BF5431" w:rsidP="00BF5431">
            <w:pPr>
              <w:spacing w:after="0" w:line="240" w:lineRule="auto"/>
              <w:jc w:val="both"/>
              <w:rPr>
                <w:lang w:val="en-US"/>
              </w:rPr>
            </w:pPr>
            <w:r w:rsidRPr="00D6280E">
              <w:rPr>
                <w:lang w:val="en-US"/>
              </w:rPr>
              <w:t>X</w:t>
            </w:r>
          </w:p>
        </w:tc>
      </w:tr>
      <w:tr w:rsidR="00BF5431" w:rsidRPr="00D6280E" w:rsidTr="00BF5431">
        <w:tc>
          <w:tcPr>
            <w:tcW w:w="7479" w:type="dxa"/>
            <w:shd w:val="clear" w:color="auto" w:fill="auto"/>
          </w:tcPr>
          <w:p w:rsidR="00BF5431" w:rsidRPr="00D6280E" w:rsidRDefault="00BF5431" w:rsidP="00BF5431">
            <w:pPr>
              <w:spacing w:after="0" w:line="240" w:lineRule="auto"/>
              <w:jc w:val="both"/>
              <w:rPr>
                <w:lang w:val="en-US"/>
              </w:rPr>
            </w:pPr>
            <w:r w:rsidRPr="00D6280E">
              <w:rPr>
                <w:lang w:val="en-US"/>
              </w:rPr>
              <w:t>The values of the coefficient of correlation can be between -1 and +1.</w:t>
            </w:r>
          </w:p>
        </w:tc>
        <w:tc>
          <w:tcPr>
            <w:tcW w:w="735" w:type="dxa"/>
            <w:shd w:val="clear" w:color="auto" w:fill="auto"/>
          </w:tcPr>
          <w:p w:rsidR="00BF5431" w:rsidRPr="00D6280E" w:rsidRDefault="00BF5431" w:rsidP="00BF5431">
            <w:pPr>
              <w:spacing w:after="0" w:line="240" w:lineRule="auto"/>
              <w:jc w:val="both"/>
              <w:rPr>
                <w:lang w:val="en-US"/>
              </w:rPr>
            </w:pPr>
            <w:r w:rsidRPr="00D6280E">
              <w:rPr>
                <w:lang w:val="en-US"/>
              </w:rPr>
              <w:t>X</w:t>
            </w:r>
          </w:p>
        </w:tc>
        <w:tc>
          <w:tcPr>
            <w:tcW w:w="839" w:type="dxa"/>
            <w:shd w:val="clear" w:color="auto" w:fill="auto"/>
          </w:tcPr>
          <w:p w:rsidR="00BF5431" w:rsidRPr="00D6280E" w:rsidRDefault="00BF5431" w:rsidP="00BF5431">
            <w:pPr>
              <w:spacing w:after="0" w:line="240" w:lineRule="auto"/>
              <w:jc w:val="both"/>
              <w:rPr>
                <w:lang w:val="en-US"/>
              </w:rPr>
            </w:pPr>
          </w:p>
        </w:tc>
      </w:tr>
      <w:tr w:rsidR="00BF5431" w:rsidRPr="00D6280E" w:rsidTr="00BF5431">
        <w:tc>
          <w:tcPr>
            <w:tcW w:w="7479" w:type="dxa"/>
            <w:shd w:val="clear" w:color="auto" w:fill="auto"/>
          </w:tcPr>
          <w:p w:rsidR="00BF5431" w:rsidRPr="00D6280E" w:rsidRDefault="00BF5431" w:rsidP="00BF5431">
            <w:pPr>
              <w:spacing w:after="0" w:line="240" w:lineRule="auto"/>
              <w:jc w:val="both"/>
              <w:rPr>
                <w:lang w:val="en-US"/>
              </w:rPr>
            </w:pPr>
            <w:r w:rsidRPr="00D6280E">
              <w:rPr>
                <w:lang w:val="en-US"/>
              </w:rPr>
              <w:t>The “b</w:t>
            </w:r>
            <w:r w:rsidRPr="00D6280E">
              <w:rPr>
                <w:vertAlign w:val="subscript"/>
                <w:lang w:val="en-US"/>
              </w:rPr>
              <w:t>0</w:t>
            </w:r>
            <w:r w:rsidRPr="00D6280E">
              <w:rPr>
                <w:lang w:val="en-US"/>
              </w:rPr>
              <w:t>” shows the estimated value of variable “y” if x=0.</w:t>
            </w:r>
          </w:p>
        </w:tc>
        <w:tc>
          <w:tcPr>
            <w:tcW w:w="735" w:type="dxa"/>
            <w:shd w:val="clear" w:color="auto" w:fill="auto"/>
          </w:tcPr>
          <w:p w:rsidR="00BF5431" w:rsidRPr="00D6280E" w:rsidRDefault="00BF5431" w:rsidP="00BF5431">
            <w:pPr>
              <w:spacing w:after="0" w:line="240" w:lineRule="auto"/>
              <w:jc w:val="both"/>
              <w:rPr>
                <w:lang w:val="en-US"/>
              </w:rPr>
            </w:pPr>
            <w:r w:rsidRPr="00D6280E">
              <w:rPr>
                <w:lang w:val="en-US"/>
              </w:rPr>
              <w:t>X</w:t>
            </w:r>
          </w:p>
        </w:tc>
        <w:tc>
          <w:tcPr>
            <w:tcW w:w="839" w:type="dxa"/>
            <w:shd w:val="clear" w:color="auto" w:fill="auto"/>
          </w:tcPr>
          <w:p w:rsidR="00BF5431" w:rsidRPr="00D6280E" w:rsidRDefault="00BF5431" w:rsidP="00BF5431">
            <w:pPr>
              <w:spacing w:after="0" w:line="240" w:lineRule="auto"/>
              <w:jc w:val="both"/>
              <w:rPr>
                <w:lang w:val="en-US"/>
              </w:rPr>
            </w:pPr>
          </w:p>
        </w:tc>
      </w:tr>
    </w:tbl>
    <w:p w:rsidR="00BF5431" w:rsidRPr="00D6280E" w:rsidRDefault="00BF5431" w:rsidP="00BF5431">
      <w:pPr>
        <w:tabs>
          <w:tab w:val="left" w:pos="709"/>
        </w:tabs>
        <w:spacing w:after="0" w:line="240" w:lineRule="auto"/>
        <w:jc w:val="both"/>
        <w:rPr>
          <w:highlight w:val="yellow"/>
          <w:lang w:val="en-US"/>
        </w:rPr>
      </w:pPr>
    </w:p>
    <w:p w:rsidR="00BF5431" w:rsidRPr="00D6280E" w:rsidRDefault="00BF5431" w:rsidP="00BF5431">
      <w:pPr>
        <w:tabs>
          <w:tab w:val="left" w:pos="709"/>
        </w:tabs>
        <w:spacing w:after="0" w:line="240" w:lineRule="auto"/>
        <w:jc w:val="both"/>
        <w:rPr>
          <w:lang w:val="en-US"/>
        </w:rPr>
      </w:pPr>
      <w:r w:rsidRPr="00D6280E">
        <w:rPr>
          <w:b/>
          <w:lang w:val="en-US"/>
        </w:rPr>
        <w:t>2</w:t>
      </w:r>
      <w:r w:rsidRPr="00D6280E">
        <w:rPr>
          <w:lang w:val="en-US"/>
        </w:rPr>
        <w:t>. Find and circle the correct answer from the list!</w:t>
      </w:r>
    </w:p>
    <w:p w:rsidR="00BF5431" w:rsidRPr="00D6280E" w:rsidRDefault="00BF5431" w:rsidP="00BF5431">
      <w:pPr>
        <w:tabs>
          <w:tab w:val="left" w:pos="709"/>
        </w:tabs>
        <w:spacing w:after="0" w:line="240" w:lineRule="auto"/>
        <w:jc w:val="both"/>
        <w:rPr>
          <w:lang w:val="en-US"/>
        </w:rPr>
      </w:pPr>
    </w:p>
    <w:p w:rsidR="00BF5431" w:rsidRPr="00D6280E" w:rsidRDefault="00BF5431" w:rsidP="00BF5431">
      <w:pPr>
        <w:tabs>
          <w:tab w:val="left" w:pos="709"/>
        </w:tabs>
        <w:spacing w:after="0" w:line="240" w:lineRule="auto"/>
        <w:jc w:val="both"/>
        <w:rPr>
          <w:lang w:val="en-US"/>
        </w:rPr>
      </w:pPr>
      <w:r w:rsidRPr="00D6280E">
        <w:rPr>
          <w:lang w:val="en-US"/>
        </w:rPr>
        <w:t>If we examine the re</w:t>
      </w:r>
      <w:r w:rsidR="00A71998">
        <w:rPr>
          <w:lang w:val="en-US"/>
        </w:rPr>
        <w:t>lationship between the starting</w:t>
      </w:r>
      <w:r w:rsidRPr="00D6280E">
        <w:rPr>
          <w:lang w:val="en-US"/>
        </w:rPr>
        <w:t xml:space="preserve"> salary (thousand USD) and the current salary (thousand USD)</w:t>
      </w:r>
    </w:p>
    <w:p w:rsidR="00BF5431" w:rsidRPr="00D6280E" w:rsidRDefault="00BF5431" w:rsidP="007F55E6">
      <w:pPr>
        <w:numPr>
          <w:ilvl w:val="0"/>
          <w:numId w:val="44"/>
        </w:numPr>
        <w:tabs>
          <w:tab w:val="left" w:pos="709"/>
        </w:tabs>
        <w:spacing w:after="0" w:line="240" w:lineRule="auto"/>
        <w:jc w:val="both"/>
        <w:rPr>
          <w:lang w:val="en-US"/>
        </w:rPr>
      </w:pPr>
      <w:r w:rsidRPr="00D6280E">
        <w:rPr>
          <w:lang w:val="en-US"/>
        </w:rPr>
        <w:t>we discuss the relationship between two categorical variables</w:t>
      </w:r>
    </w:p>
    <w:p w:rsidR="00BF5431" w:rsidRPr="00D6280E" w:rsidRDefault="00BF5431" w:rsidP="007F55E6">
      <w:pPr>
        <w:numPr>
          <w:ilvl w:val="0"/>
          <w:numId w:val="44"/>
        </w:numPr>
        <w:tabs>
          <w:tab w:val="left" w:pos="709"/>
        </w:tabs>
        <w:spacing w:after="0" w:line="240" w:lineRule="auto"/>
        <w:jc w:val="both"/>
        <w:rPr>
          <w:u w:val="single"/>
          <w:lang w:val="en-US"/>
        </w:rPr>
      </w:pPr>
      <w:r w:rsidRPr="00D6280E">
        <w:rPr>
          <w:u w:val="single"/>
          <w:lang w:val="en-US"/>
        </w:rPr>
        <w:t>correlation analysis can be applied</w:t>
      </w:r>
    </w:p>
    <w:p w:rsidR="00BF5431" w:rsidRPr="00D6280E" w:rsidRDefault="00BF5431" w:rsidP="007F55E6">
      <w:pPr>
        <w:numPr>
          <w:ilvl w:val="0"/>
          <w:numId w:val="44"/>
        </w:numPr>
        <w:tabs>
          <w:tab w:val="left" w:pos="709"/>
        </w:tabs>
        <w:spacing w:after="0" w:line="240" w:lineRule="auto"/>
        <w:jc w:val="both"/>
        <w:rPr>
          <w:lang w:val="en-US"/>
        </w:rPr>
      </w:pPr>
      <w:r w:rsidRPr="00D6280E">
        <w:rPr>
          <w:lang w:val="en-US"/>
        </w:rPr>
        <w:t>crosstabs analysis can be applied</w:t>
      </w:r>
    </w:p>
    <w:p w:rsidR="00BF5431" w:rsidRPr="00D6280E" w:rsidRDefault="00BF5431" w:rsidP="007F55E6">
      <w:pPr>
        <w:numPr>
          <w:ilvl w:val="0"/>
          <w:numId w:val="44"/>
        </w:numPr>
        <w:tabs>
          <w:tab w:val="left" w:pos="709"/>
        </w:tabs>
        <w:spacing w:after="0" w:line="240" w:lineRule="auto"/>
        <w:jc w:val="both"/>
        <w:rPr>
          <w:lang w:val="en-US"/>
        </w:rPr>
      </w:pPr>
      <w:r w:rsidRPr="00D6280E">
        <w:rPr>
          <w:lang w:val="en-US"/>
        </w:rPr>
        <w:t>ANOVA can be applied</w:t>
      </w:r>
    </w:p>
    <w:p w:rsidR="00BF5431" w:rsidRPr="00D6280E" w:rsidRDefault="00BF5431" w:rsidP="00BF5431">
      <w:pPr>
        <w:tabs>
          <w:tab w:val="left" w:pos="709"/>
        </w:tabs>
        <w:spacing w:after="0" w:line="240" w:lineRule="auto"/>
        <w:jc w:val="both"/>
        <w:rPr>
          <w:highlight w:val="yellow"/>
          <w:lang w:val="en-US"/>
        </w:rPr>
      </w:pPr>
    </w:p>
    <w:p w:rsidR="00BF5431" w:rsidRPr="00D6280E" w:rsidRDefault="00BF5431" w:rsidP="00BF5431">
      <w:pPr>
        <w:tabs>
          <w:tab w:val="left" w:pos="709"/>
        </w:tabs>
        <w:spacing w:after="0" w:line="240" w:lineRule="auto"/>
        <w:jc w:val="both"/>
        <w:rPr>
          <w:lang w:val="en-US"/>
        </w:rPr>
      </w:pPr>
      <w:r w:rsidRPr="00D6280E">
        <w:rPr>
          <w:lang w:val="en-US"/>
        </w:rPr>
        <w:t xml:space="preserve">In a </w:t>
      </w:r>
      <w:r w:rsidRPr="00D6280E">
        <w:rPr>
          <w:position w:val="-12"/>
          <w:lang w:val="en-US"/>
        </w:rPr>
        <w:object w:dxaOrig="1260" w:dyaOrig="360">
          <v:shape id="_x0000_i1197" type="#_x0000_t75" style="width:65.25pt;height:21.75pt" o:ole="" fillcolor="window">
            <v:imagedata r:id="rId318" o:title=""/>
          </v:shape>
          <o:OLEObject Type="Embed" ProgID="Equation.3" ShapeID="_x0000_i1197" DrawAspect="Content" ObjectID="_1627569162" r:id="rId325"/>
        </w:object>
      </w:r>
      <w:r w:rsidRPr="00D6280E">
        <w:rPr>
          <w:lang w:val="en-US"/>
        </w:rPr>
        <w:t xml:space="preserve"> regression model the standard error of the estimates shows</w:t>
      </w:r>
    </w:p>
    <w:p w:rsidR="00BF5431" w:rsidRPr="00D6280E" w:rsidRDefault="00BF5431" w:rsidP="007F55E6">
      <w:pPr>
        <w:numPr>
          <w:ilvl w:val="0"/>
          <w:numId w:val="45"/>
        </w:numPr>
        <w:tabs>
          <w:tab w:val="left" w:pos="709"/>
        </w:tabs>
        <w:spacing w:after="0" w:line="240" w:lineRule="auto"/>
        <w:jc w:val="both"/>
        <w:rPr>
          <w:u w:val="single"/>
          <w:lang w:val="en-US"/>
        </w:rPr>
      </w:pPr>
      <w:r w:rsidRPr="00D6280E">
        <w:rPr>
          <w:u w:val="single"/>
          <w:lang w:val="en-US"/>
        </w:rPr>
        <w:t>the average difference between the observed and estimated values of the “y” variable.</w:t>
      </w:r>
    </w:p>
    <w:p w:rsidR="00BF5431" w:rsidRPr="00D6280E" w:rsidRDefault="00BF5431" w:rsidP="007F55E6">
      <w:pPr>
        <w:numPr>
          <w:ilvl w:val="0"/>
          <w:numId w:val="45"/>
        </w:numPr>
        <w:tabs>
          <w:tab w:val="left" w:pos="709"/>
        </w:tabs>
        <w:spacing w:after="0" w:line="240" w:lineRule="auto"/>
        <w:jc w:val="both"/>
        <w:rPr>
          <w:lang w:val="en-US"/>
        </w:rPr>
      </w:pPr>
      <w:r w:rsidRPr="00D6280E">
        <w:rPr>
          <w:lang w:val="en-US"/>
        </w:rPr>
        <w:t>the average difference between the observed and estimated values of the “x” variable.</w:t>
      </w:r>
    </w:p>
    <w:p w:rsidR="00BF5431" w:rsidRPr="00D6280E" w:rsidRDefault="00BF5431" w:rsidP="007F55E6">
      <w:pPr>
        <w:numPr>
          <w:ilvl w:val="0"/>
          <w:numId w:val="45"/>
        </w:numPr>
        <w:tabs>
          <w:tab w:val="left" w:pos="709"/>
        </w:tabs>
        <w:spacing w:after="0" w:line="240" w:lineRule="auto"/>
        <w:jc w:val="both"/>
        <w:rPr>
          <w:lang w:val="en-US"/>
        </w:rPr>
      </w:pPr>
      <w:r w:rsidRPr="00D6280E">
        <w:rPr>
          <w:lang w:val="en-US"/>
        </w:rPr>
        <w:t>the proportion of the total variation in the dependent variable (y) that is explained by the variation in the independent variable (x)</w:t>
      </w:r>
    </w:p>
    <w:p w:rsidR="00BF5431" w:rsidRPr="00D6280E" w:rsidRDefault="00BF5431" w:rsidP="007F55E6">
      <w:pPr>
        <w:numPr>
          <w:ilvl w:val="0"/>
          <w:numId w:val="45"/>
        </w:numPr>
        <w:tabs>
          <w:tab w:val="left" w:pos="709"/>
        </w:tabs>
        <w:spacing w:after="0" w:line="240" w:lineRule="auto"/>
        <w:jc w:val="both"/>
        <w:rPr>
          <w:lang w:val="en-US"/>
        </w:rPr>
      </w:pPr>
      <w:r w:rsidRPr="00D6280E">
        <w:rPr>
          <w:lang w:val="en-US"/>
        </w:rPr>
        <w:t>the proportion of the total variation in the independent variable (x) that is explained by the variation in the dependent variable (y)</w:t>
      </w:r>
    </w:p>
    <w:p w:rsidR="00BF5431" w:rsidRPr="00D6280E" w:rsidRDefault="00BF5431" w:rsidP="00BF5431">
      <w:pPr>
        <w:spacing w:after="0" w:line="240" w:lineRule="auto"/>
        <w:jc w:val="both"/>
      </w:pPr>
    </w:p>
    <w:p w:rsidR="00BF5431" w:rsidRPr="00D6280E" w:rsidRDefault="00BF5431" w:rsidP="00BF5431">
      <w:pPr>
        <w:spacing w:after="0" w:line="240" w:lineRule="auto"/>
        <w:jc w:val="both"/>
      </w:pPr>
    </w:p>
    <w:p w:rsidR="00BF5431" w:rsidRPr="00D6280E" w:rsidRDefault="00BF5431" w:rsidP="00BF5431">
      <w:pPr>
        <w:spacing w:after="0" w:line="240" w:lineRule="auto"/>
        <w:jc w:val="both"/>
        <w:rPr>
          <w:lang w:val="en-US"/>
        </w:rPr>
      </w:pPr>
      <w:r w:rsidRPr="00D6280E">
        <w:rPr>
          <w:b/>
          <w:lang w:val="en-US"/>
        </w:rPr>
        <w:t>3.</w:t>
      </w:r>
      <w:r w:rsidR="00720B85">
        <w:rPr>
          <w:b/>
          <w:lang w:val="en-US"/>
        </w:rPr>
        <w:t xml:space="preserve"> </w:t>
      </w:r>
      <w:r w:rsidR="00A71998">
        <w:rPr>
          <w:lang w:val="en-US"/>
        </w:rPr>
        <w:t>S</w:t>
      </w:r>
      <w:r w:rsidRPr="00D6280E">
        <w:rPr>
          <w:lang w:val="en-US"/>
        </w:rPr>
        <w:t xml:space="preserve">porting habits were examined in a frame of a survey based on a sample with 400 elements. The following data are known about the sample: </w:t>
      </w:r>
    </w:p>
    <w:p w:rsidR="00BF5431" w:rsidRPr="00D6280E" w:rsidRDefault="00BF5431" w:rsidP="00BF5431">
      <w:pPr>
        <w:spacing w:after="0" w:line="240" w:lineRule="auto"/>
        <w:jc w:val="both"/>
        <w:rPr>
          <w:lang w:val="en-US"/>
        </w:rPr>
      </w:pPr>
    </w:p>
    <w:tbl>
      <w:tblPr>
        <w:tblStyle w:val="TableGrid"/>
        <w:tblW w:w="0" w:type="auto"/>
        <w:jc w:val="center"/>
        <w:tblLook w:val="04A0" w:firstRow="1" w:lastRow="0" w:firstColumn="1" w:lastColumn="0" w:noHBand="0" w:noVBand="1"/>
      </w:tblPr>
      <w:tblGrid>
        <w:gridCol w:w="1668"/>
        <w:gridCol w:w="1491"/>
        <w:gridCol w:w="1701"/>
        <w:gridCol w:w="1344"/>
      </w:tblGrid>
      <w:tr w:rsidR="00BF5431" w:rsidRPr="00D6280E" w:rsidTr="00BF5431">
        <w:trPr>
          <w:jc w:val="center"/>
        </w:trPr>
        <w:tc>
          <w:tcPr>
            <w:tcW w:w="1668" w:type="dxa"/>
            <w:vMerge w:val="restart"/>
          </w:tcPr>
          <w:p w:rsidR="00BF5431" w:rsidRPr="00D6280E" w:rsidRDefault="00BF5431" w:rsidP="00BF5431">
            <w:pPr>
              <w:jc w:val="both"/>
              <w:rPr>
                <w:lang w:val="en-US"/>
              </w:rPr>
            </w:pPr>
            <w:r w:rsidRPr="00D6280E">
              <w:rPr>
                <w:lang w:val="en-US"/>
              </w:rPr>
              <w:t>Gender</w:t>
            </w:r>
          </w:p>
        </w:tc>
        <w:tc>
          <w:tcPr>
            <w:tcW w:w="3192" w:type="dxa"/>
            <w:gridSpan w:val="2"/>
          </w:tcPr>
          <w:p w:rsidR="00BF5431" w:rsidRPr="00D6280E" w:rsidRDefault="00BF5431" w:rsidP="00BF5431">
            <w:pPr>
              <w:jc w:val="both"/>
              <w:rPr>
                <w:lang w:val="en-US"/>
              </w:rPr>
            </w:pPr>
            <w:r w:rsidRPr="00D6280E">
              <w:rPr>
                <w:lang w:val="en-US"/>
              </w:rPr>
              <w:t>Sporting habits</w:t>
            </w:r>
          </w:p>
        </w:tc>
        <w:tc>
          <w:tcPr>
            <w:tcW w:w="1344" w:type="dxa"/>
            <w:vMerge w:val="restart"/>
          </w:tcPr>
          <w:p w:rsidR="00BF5431" w:rsidRPr="00D6280E" w:rsidRDefault="00BF5431" w:rsidP="00BF5431">
            <w:pPr>
              <w:jc w:val="both"/>
              <w:rPr>
                <w:lang w:val="en-US"/>
              </w:rPr>
            </w:pPr>
            <w:r w:rsidRPr="00D6280E">
              <w:rPr>
                <w:lang w:val="en-US"/>
              </w:rPr>
              <w:t>Total</w:t>
            </w:r>
          </w:p>
        </w:tc>
      </w:tr>
      <w:tr w:rsidR="00BF5431" w:rsidRPr="00D6280E" w:rsidTr="00BF5431">
        <w:trPr>
          <w:jc w:val="center"/>
        </w:trPr>
        <w:tc>
          <w:tcPr>
            <w:tcW w:w="1668" w:type="dxa"/>
            <w:vMerge/>
          </w:tcPr>
          <w:p w:rsidR="00BF5431" w:rsidRPr="00D6280E" w:rsidRDefault="00BF5431" w:rsidP="00BF5431">
            <w:pPr>
              <w:jc w:val="both"/>
              <w:rPr>
                <w:lang w:val="en-US"/>
              </w:rPr>
            </w:pPr>
          </w:p>
        </w:tc>
        <w:tc>
          <w:tcPr>
            <w:tcW w:w="1491" w:type="dxa"/>
          </w:tcPr>
          <w:p w:rsidR="00BF5431" w:rsidRPr="00D6280E" w:rsidRDefault="00BF5431" w:rsidP="00BF5431">
            <w:pPr>
              <w:jc w:val="both"/>
              <w:rPr>
                <w:lang w:val="en-US"/>
              </w:rPr>
            </w:pPr>
            <w:r w:rsidRPr="00D6280E">
              <w:rPr>
                <w:lang w:val="en-US"/>
              </w:rPr>
              <w:t xml:space="preserve">Doing sports regularly </w:t>
            </w:r>
          </w:p>
        </w:tc>
        <w:tc>
          <w:tcPr>
            <w:tcW w:w="1701" w:type="dxa"/>
          </w:tcPr>
          <w:p w:rsidR="00BF5431" w:rsidRPr="00D6280E" w:rsidRDefault="00BF5431" w:rsidP="00BF5431">
            <w:pPr>
              <w:jc w:val="both"/>
              <w:rPr>
                <w:lang w:val="en-US"/>
              </w:rPr>
            </w:pPr>
            <w:r w:rsidRPr="00D6280E">
              <w:rPr>
                <w:lang w:val="en-US"/>
              </w:rPr>
              <w:t xml:space="preserve">Not doing sports regularly </w:t>
            </w:r>
          </w:p>
        </w:tc>
        <w:tc>
          <w:tcPr>
            <w:tcW w:w="1344" w:type="dxa"/>
            <w:vMerge/>
          </w:tcPr>
          <w:p w:rsidR="00BF5431" w:rsidRPr="00D6280E" w:rsidRDefault="00BF5431" w:rsidP="00BF5431">
            <w:pPr>
              <w:jc w:val="both"/>
              <w:rPr>
                <w:lang w:val="en-US"/>
              </w:rPr>
            </w:pPr>
          </w:p>
        </w:tc>
      </w:tr>
      <w:tr w:rsidR="00BF5431" w:rsidRPr="00D6280E" w:rsidTr="00BF5431">
        <w:trPr>
          <w:jc w:val="center"/>
        </w:trPr>
        <w:tc>
          <w:tcPr>
            <w:tcW w:w="1668" w:type="dxa"/>
          </w:tcPr>
          <w:p w:rsidR="00BF5431" w:rsidRPr="00D6280E" w:rsidRDefault="00BF5431" w:rsidP="00BF5431">
            <w:pPr>
              <w:jc w:val="both"/>
              <w:rPr>
                <w:lang w:val="en-US"/>
              </w:rPr>
            </w:pPr>
            <w:r w:rsidRPr="00D6280E">
              <w:rPr>
                <w:lang w:val="en-US"/>
              </w:rPr>
              <w:t>Male</w:t>
            </w:r>
          </w:p>
        </w:tc>
        <w:tc>
          <w:tcPr>
            <w:tcW w:w="1491" w:type="dxa"/>
          </w:tcPr>
          <w:p w:rsidR="00BF5431" w:rsidRPr="00D6280E" w:rsidRDefault="00BF5431" w:rsidP="00BF5431">
            <w:pPr>
              <w:rPr>
                <w:lang w:val="en-US"/>
              </w:rPr>
            </w:pPr>
            <w:r w:rsidRPr="00D6280E">
              <w:rPr>
                <w:lang w:val="en-US"/>
              </w:rPr>
              <w:t>80</w:t>
            </w:r>
          </w:p>
        </w:tc>
        <w:tc>
          <w:tcPr>
            <w:tcW w:w="1701" w:type="dxa"/>
          </w:tcPr>
          <w:p w:rsidR="00BF5431" w:rsidRPr="00D6280E" w:rsidRDefault="00BF5431" w:rsidP="00BF5431">
            <w:pPr>
              <w:rPr>
                <w:lang w:val="en-US"/>
              </w:rPr>
            </w:pPr>
            <w:r w:rsidRPr="00D6280E">
              <w:rPr>
                <w:lang w:val="en-US"/>
              </w:rPr>
              <w:t>120</w:t>
            </w:r>
          </w:p>
        </w:tc>
        <w:tc>
          <w:tcPr>
            <w:tcW w:w="1344" w:type="dxa"/>
          </w:tcPr>
          <w:p w:rsidR="00BF5431" w:rsidRPr="00D6280E" w:rsidRDefault="00BF5431" w:rsidP="00BF5431">
            <w:pPr>
              <w:rPr>
                <w:lang w:val="en-US"/>
              </w:rPr>
            </w:pPr>
            <w:r w:rsidRPr="00D6280E">
              <w:rPr>
                <w:lang w:val="en-US"/>
              </w:rPr>
              <w:t>200</w:t>
            </w:r>
          </w:p>
        </w:tc>
      </w:tr>
      <w:tr w:rsidR="00BF5431" w:rsidRPr="00D6280E" w:rsidTr="00BF5431">
        <w:trPr>
          <w:jc w:val="center"/>
        </w:trPr>
        <w:tc>
          <w:tcPr>
            <w:tcW w:w="1668" w:type="dxa"/>
          </w:tcPr>
          <w:p w:rsidR="00BF5431" w:rsidRPr="00D6280E" w:rsidRDefault="00BF5431" w:rsidP="00BF5431">
            <w:pPr>
              <w:jc w:val="both"/>
              <w:rPr>
                <w:lang w:val="en-US"/>
              </w:rPr>
            </w:pPr>
            <w:r w:rsidRPr="00D6280E">
              <w:rPr>
                <w:lang w:val="en-US"/>
              </w:rPr>
              <w:t>Female</w:t>
            </w:r>
          </w:p>
        </w:tc>
        <w:tc>
          <w:tcPr>
            <w:tcW w:w="1491" w:type="dxa"/>
          </w:tcPr>
          <w:p w:rsidR="00BF5431" w:rsidRPr="00D6280E" w:rsidRDefault="00BF5431" w:rsidP="00BF5431">
            <w:pPr>
              <w:rPr>
                <w:lang w:val="en-US"/>
              </w:rPr>
            </w:pPr>
            <w:r w:rsidRPr="00D6280E">
              <w:rPr>
                <w:lang w:val="en-US"/>
              </w:rPr>
              <w:t>70</w:t>
            </w:r>
          </w:p>
        </w:tc>
        <w:tc>
          <w:tcPr>
            <w:tcW w:w="1701" w:type="dxa"/>
          </w:tcPr>
          <w:p w:rsidR="00BF5431" w:rsidRPr="00D6280E" w:rsidRDefault="00BF5431" w:rsidP="00BF5431">
            <w:pPr>
              <w:rPr>
                <w:lang w:val="en-US"/>
              </w:rPr>
            </w:pPr>
            <w:r w:rsidRPr="00D6280E">
              <w:rPr>
                <w:lang w:val="en-US"/>
              </w:rPr>
              <w:t>130</w:t>
            </w:r>
          </w:p>
        </w:tc>
        <w:tc>
          <w:tcPr>
            <w:tcW w:w="1344" w:type="dxa"/>
          </w:tcPr>
          <w:p w:rsidR="00BF5431" w:rsidRPr="00D6280E" w:rsidRDefault="00BF5431" w:rsidP="00BF5431">
            <w:pPr>
              <w:rPr>
                <w:lang w:val="en-US"/>
              </w:rPr>
            </w:pPr>
            <w:r w:rsidRPr="00D6280E">
              <w:rPr>
                <w:lang w:val="en-US"/>
              </w:rPr>
              <w:t>200</w:t>
            </w:r>
          </w:p>
        </w:tc>
      </w:tr>
      <w:tr w:rsidR="00BF5431" w:rsidRPr="00D6280E" w:rsidTr="00BF5431">
        <w:trPr>
          <w:jc w:val="center"/>
        </w:trPr>
        <w:tc>
          <w:tcPr>
            <w:tcW w:w="1668" w:type="dxa"/>
          </w:tcPr>
          <w:p w:rsidR="00BF5431" w:rsidRPr="00D6280E" w:rsidRDefault="00BF5431" w:rsidP="00BF5431">
            <w:pPr>
              <w:jc w:val="both"/>
              <w:rPr>
                <w:lang w:val="en-US"/>
              </w:rPr>
            </w:pPr>
            <w:r w:rsidRPr="00D6280E">
              <w:rPr>
                <w:lang w:val="en-US"/>
              </w:rPr>
              <w:t xml:space="preserve">Total </w:t>
            </w:r>
          </w:p>
        </w:tc>
        <w:tc>
          <w:tcPr>
            <w:tcW w:w="1491" w:type="dxa"/>
          </w:tcPr>
          <w:p w:rsidR="00BF5431" w:rsidRPr="00D6280E" w:rsidRDefault="00BF5431" w:rsidP="00BF5431">
            <w:pPr>
              <w:rPr>
                <w:lang w:val="en-US"/>
              </w:rPr>
            </w:pPr>
            <w:r w:rsidRPr="00D6280E">
              <w:rPr>
                <w:lang w:val="en-US"/>
              </w:rPr>
              <w:t>150</w:t>
            </w:r>
          </w:p>
        </w:tc>
        <w:tc>
          <w:tcPr>
            <w:tcW w:w="1701" w:type="dxa"/>
          </w:tcPr>
          <w:p w:rsidR="00BF5431" w:rsidRPr="00D6280E" w:rsidRDefault="00BF5431" w:rsidP="00BF5431">
            <w:pPr>
              <w:rPr>
                <w:lang w:val="en-US"/>
              </w:rPr>
            </w:pPr>
            <w:r w:rsidRPr="00D6280E">
              <w:rPr>
                <w:lang w:val="en-US"/>
              </w:rPr>
              <w:t>250</w:t>
            </w:r>
          </w:p>
        </w:tc>
        <w:tc>
          <w:tcPr>
            <w:tcW w:w="1344" w:type="dxa"/>
          </w:tcPr>
          <w:p w:rsidR="00BF5431" w:rsidRPr="00D6280E" w:rsidRDefault="00BF5431" w:rsidP="00BF5431">
            <w:pPr>
              <w:rPr>
                <w:lang w:val="en-US"/>
              </w:rPr>
            </w:pPr>
            <w:r w:rsidRPr="00D6280E">
              <w:rPr>
                <w:lang w:val="en-US"/>
              </w:rPr>
              <w:t>400</w:t>
            </w:r>
          </w:p>
        </w:tc>
      </w:tr>
    </w:tbl>
    <w:p w:rsidR="00BF5431" w:rsidRPr="00D6280E" w:rsidRDefault="00BF5431" w:rsidP="00BF5431">
      <w:pPr>
        <w:spacing w:after="0" w:line="240" w:lineRule="auto"/>
        <w:jc w:val="both"/>
        <w:rPr>
          <w:lang w:val="en-US"/>
        </w:rPr>
      </w:pPr>
    </w:p>
    <w:p w:rsidR="00BF5431" w:rsidRPr="00D6280E" w:rsidRDefault="00BF5431" w:rsidP="00BF5431">
      <w:pPr>
        <w:spacing w:after="0" w:line="240" w:lineRule="auto"/>
        <w:jc w:val="both"/>
        <w:rPr>
          <w:lang w:val="en-US"/>
        </w:rPr>
      </w:pPr>
    </w:p>
    <w:p w:rsidR="007C3261" w:rsidRDefault="00BF5431" w:rsidP="00BF5431">
      <w:pPr>
        <w:spacing w:after="0" w:line="240" w:lineRule="auto"/>
        <w:jc w:val="both"/>
        <w:rPr>
          <w:lang w:val="en-US"/>
        </w:rPr>
      </w:pPr>
      <w:r w:rsidRPr="00D6280E">
        <w:rPr>
          <w:lang w:val="en-US"/>
        </w:rPr>
        <w:t>At 5% significance level, is there a sign</w:t>
      </w:r>
      <w:r w:rsidR="00A71998">
        <w:rPr>
          <w:lang w:val="en-US"/>
        </w:rPr>
        <w:t>ificant relationship between</w:t>
      </w:r>
      <w:r w:rsidRPr="00D6280E">
        <w:rPr>
          <w:lang w:val="en-US"/>
        </w:rPr>
        <w:t xml:space="preserve"> </w:t>
      </w:r>
    </w:p>
    <w:p w:rsidR="00BF5431" w:rsidRPr="00D6280E" w:rsidRDefault="00BF5431" w:rsidP="00BF5431">
      <w:pPr>
        <w:spacing w:after="0" w:line="240" w:lineRule="auto"/>
        <w:jc w:val="both"/>
        <w:rPr>
          <w:lang w:val="en-US"/>
        </w:rPr>
      </w:pPr>
      <w:r w:rsidRPr="00D6280E">
        <w:rPr>
          <w:lang w:val="en-US"/>
        </w:rPr>
        <w:t>gender and sporting habit</w:t>
      </w:r>
      <w:r w:rsidR="00A71998">
        <w:rPr>
          <w:lang w:val="en-US"/>
        </w:rPr>
        <w:t>s</w:t>
      </w:r>
      <w:r w:rsidRPr="00D6280E">
        <w:rPr>
          <w:lang w:val="en-US"/>
        </w:rPr>
        <w:t>?</w:t>
      </w:r>
    </w:p>
    <w:p w:rsidR="00BF5431" w:rsidRPr="00D6280E" w:rsidRDefault="00BF5431" w:rsidP="00BF5431">
      <w:pPr>
        <w:spacing w:after="0" w:line="240" w:lineRule="auto"/>
        <w:jc w:val="both"/>
        <w:rPr>
          <w:lang w:val="en-US"/>
        </w:rPr>
      </w:pPr>
    </w:p>
    <w:p w:rsidR="00BF5431" w:rsidRPr="00D6280E" w:rsidRDefault="00BF5431" w:rsidP="00BF5431">
      <w:pPr>
        <w:spacing w:after="0" w:line="240" w:lineRule="auto"/>
        <w:jc w:val="both"/>
        <w:rPr>
          <w:lang w:val="en-US"/>
        </w:rPr>
      </w:pPr>
      <w:r w:rsidRPr="00D6280E">
        <w:rPr>
          <w:lang w:val="en-US"/>
        </w:rPr>
        <w:lastRenderedPageBreak/>
        <w:t>H</w:t>
      </w:r>
      <w:r w:rsidRPr="00D6280E">
        <w:rPr>
          <w:vertAlign w:val="subscript"/>
          <w:lang w:val="en-US"/>
        </w:rPr>
        <w:t>0</w:t>
      </w:r>
      <w:r w:rsidRPr="00D6280E">
        <w:rPr>
          <w:lang w:val="en-US"/>
        </w:rPr>
        <w:t>: Ther</w:t>
      </w:r>
      <w:r w:rsidR="00A71998">
        <w:rPr>
          <w:lang w:val="en-US"/>
        </w:rPr>
        <w:t>e is no relationship between gender and</w:t>
      </w:r>
      <w:r w:rsidRPr="00D6280E">
        <w:rPr>
          <w:lang w:val="en-US"/>
        </w:rPr>
        <w:t xml:space="preserve"> sporting habit</w:t>
      </w:r>
      <w:r w:rsidR="00A71998">
        <w:rPr>
          <w:lang w:val="en-US"/>
        </w:rPr>
        <w:t>s</w:t>
      </w:r>
      <w:r w:rsidRPr="00D6280E">
        <w:rPr>
          <w:lang w:val="en-US"/>
        </w:rPr>
        <w:t>.</w:t>
      </w:r>
    </w:p>
    <w:p w:rsidR="00BF5431" w:rsidRPr="00D6280E" w:rsidRDefault="00BF5431" w:rsidP="00BF5431">
      <w:pPr>
        <w:spacing w:after="0" w:line="240" w:lineRule="auto"/>
        <w:jc w:val="both"/>
        <w:rPr>
          <w:lang w:val="en-US"/>
        </w:rPr>
      </w:pPr>
      <w:r w:rsidRPr="00D6280E">
        <w:rPr>
          <w:lang w:val="en-US"/>
        </w:rPr>
        <w:t>H</w:t>
      </w:r>
      <w:r w:rsidRPr="00D6280E">
        <w:rPr>
          <w:vertAlign w:val="subscript"/>
          <w:lang w:val="en-US"/>
        </w:rPr>
        <w:t>1</w:t>
      </w:r>
      <w:r w:rsidRPr="00D6280E">
        <w:rPr>
          <w:lang w:val="en-US"/>
        </w:rPr>
        <w:t>: The</w:t>
      </w:r>
      <w:r w:rsidR="00A71998">
        <w:rPr>
          <w:lang w:val="en-US"/>
        </w:rPr>
        <w:t>re is a relationship between gender and</w:t>
      </w:r>
      <w:r w:rsidRPr="00D6280E">
        <w:rPr>
          <w:lang w:val="en-US"/>
        </w:rPr>
        <w:t xml:space="preserve"> sporting habit</w:t>
      </w:r>
      <w:r w:rsidR="00A71998">
        <w:rPr>
          <w:lang w:val="en-US"/>
        </w:rPr>
        <w:t>s</w:t>
      </w:r>
      <w:r w:rsidRPr="00D6280E">
        <w:rPr>
          <w:lang w:val="en-US"/>
        </w:rPr>
        <w:t>.</w:t>
      </w:r>
    </w:p>
    <w:p w:rsidR="00BF5431" w:rsidRPr="00D6280E" w:rsidRDefault="00BF5431" w:rsidP="00BF5431">
      <w:pPr>
        <w:spacing w:after="0" w:line="240" w:lineRule="auto"/>
        <w:jc w:val="both"/>
      </w:pPr>
    </w:p>
    <w:p w:rsidR="00BF5431" w:rsidRPr="00D6280E" w:rsidRDefault="00BF5431" w:rsidP="00BF5431">
      <w:pPr>
        <w:spacing w:after="0" w:line="240" w:lineRule="auto"/>
        <w:jc w:val="both"/>
      </w:pPr>
      <w:r w:rsidRPr="00D6280E">
        <w:rPr>
          <w:rFonts w:ascii="Calibri" w:hAnsi="Calibri"/>
          <w:position w:val="-24"/>
          <w:lang w:val="en-GB"/>
        </w:rPr>
        <w:object w:dxaOrig="1960" w:dyaOrig="620">
          <v:shape id="_x0000_i1198" type="#_x0000_t75" style="width:101.25pt;height:29.25pt" o:ole="">
            <v:imagedata r:id="rId326" o:title=""/>
          </v:shape>
          <o:OLEObject Type="Embed" ProgID="Equation.3" ShapeID="_x0000_i1198" DrawAspect="Content" ObjectID="_1627569163" r:id="rId327"/>
        </w:object>
      </w:r>
      <w:r w:rsidRPr="00D6280E">
        <w:rPr>
          <w:rFonts w:ascii="Calibri" w:hAnsi="Calibri"/>
          <w:lang w:val="en-GB"/>
        </w:rPr>
        <w:tab/>
      </w:r>
      <w:r w:rsidRPr="00D6280E">
        <w:rPr>
          <w:rFonts w:ascii="Calibri" w:hAnsi="Calibri"/>
          <w:lang w:val="en-GB"/>
        </w:rPr>
        <w:tab/>
      </w:r>
      <w:r w:rsidRPr="00D6280E">
        <w:rPr>
          <w:rFonts w:ascii="Calibri" w:hAnsi="Calibri"/>
          <w:position w:val="-24"/>
          <w:lang w:val="en-GB"/>
        </w:rPr>
        <w:object w:dxaOrig="2060" w:dyaOrig="620">
          <v:shape id="_x0000_i1199" type="#_x0000_t75" style="width:101.25pt;height:29.25pt" o:ole="">
            <v:imagedata r:id="rId328" o:title=""/>
          </v:shape>
          <o:OLEObject Type="Embed" ProgID="Equation.3" ShapeID="_x0000_i1199" DrawAspect="Content" ObjectID="_1627569164" r:id="rId329"/>
        </w:object>
      </w:r>
    </w:p>
    <w:p w:rsidR="00BF5431" w:rsidRPr="00D6280E" w:rsidRDefault="00BF5431" w:rsidP="00BF5431">
      <w:pPr>
        <w:spacing w:after="0" w:line="240" w:lineRule="auto"/>
        <w:jc w:val="both"/>
      </w:pPr>
    </w:p>
    <w:p w:rsidR="00BF5431" w:rsidRPr="00D6280E" w:rsidRDefault="00BF5431" w:rsidP="00BF5431">
      <w:pPr>
        <w:spacing w:after="0" w:line="240" w:lineRule="auto"/>
        <w:jc w:val="both"/>
      </w:pPr>
      <w:r w:rsidRPr="00D6280E">
        <w:rPr>
          <w:rFonts w:ascii="Calibri" w:hAnsi="Calibri"/>
          <w:position w:val="-24"/>
          <w:lang w:val="en-GB"/>
        </w:rPr>
        <w:object w:dxaOrig="1939" w:dyaOrig="620">
          <v:shape id="_x0000_i1200" type="#_x0000_t75" style="width:93.75pt;height:29.25pt" o:ole="">
            <v:imagedata r:id="rId330" o:title=""/>
          </v:shape>
          <o:OLEObject Type="Embed" ProgID="Equation.3" ShapeID="_x0000_i1200" DrawAspect="Content" ObjectID="_1627569165" r:id="rId331"/>
        </w:object>
      </w:r>
      <w:r w:rsidRPr="00D6280E">
        <w:rPr>
          <w:rFonts w:ascii="Calibri" w:hAnsi="Calibri"/>
          <w:lang w:val="en-GB"/>
        </w:rPr>
        <w:tab/>
      </w:r>
      <w:r w:rsidRPr="00D6280E">
        <w:rPr>
          <w:rFonts w:ascii="Calibri" w:hAnsi="Calibri"/>
          <w:lang w:val="en-GB"/>
        </w:rPr>
        <w:tab/>
      </w:r>
      <w:r w:rsidRPr="00D6280E">
        <w:rPr>
          <w:rFonts w:ascii="Calibri" w:hAnsi="Calibri"/>
          <w:position w:val="-24"/>
          <w:lang w:val="en-GB"/>
        </w:rPr>
        <w:object w:dxaOrig="2120" w:dyaOrig="620">
          <v:shape id="_x0000_i1201" type="#_x0000_t75" style="width:108pt;height:29.25pt" o:ole="">
            <v:imagedata r:id="rId332" o:title=""/>
          </v:shape>
          <o:OLEObject Type="Embed" ProgID="Equation.3" ShapeID="_x0000_i1201" DrawAspect="Content" ObjectID="_1627569166" r:id="rId333"/>
        </w:object>
      </w:r>
    </w:p>
    <w:p w:rsidR="00BF5431" w:rsidRPr="00D6280E" w:rsidRDefault="00BF5431" w:rsidP="00BF5431">
      <w:pPr>
        <w:spacing w:after="0" w:line="240" w:lineRule="auto"/>
        <w:jc w:val="both"/>
      </w:pPr>
    </w:p>
    <w:p w:rsidR="00BF5431" w:rsidRPr="00D6280E" w:rsidRDefault="00825A8F" w:rsidP="00BF5431">
      <w:pPr>
        <w:tabs>
          <w:tab w:val="left" w:pos="454"/>
        </w:tabs>
        <w:spacing w:after="0" w:line="240" w:lineRule="auto"/>
        <w:jc w:val="both"/>
        <w:rPr>
          <w:rFonts w:ascii="Calibri" w:hAnsi="Calibri"/>
          <w:lang w:val="en-GB"/>
        </w:rPr>
      </w:pPr>
      <w:r w:rsidRPr="00D6280E">
        <w:rPr>
          <w:rFonts w:ascii="Calibri" w:hAnsi="Calibri"/>
          <w:position w:val="-34"/>
          <w:lang w:val="en-GB"/>
        </w:rPr>
        <w:object w:dxaOrig="8260" w:dyaOrig="840">
          <v:shape id="_x0000_i1202" type="#_x0000_t75" style="width:410.25pt;height:42.75pt" o:ole="" fillcolor="window">
            <v:imagedata r:id="rId334" o:title=""/>
          </v:shape>
          <o:OLEObject Type="Embed" ProgID="Equation.3" ShapeID="_x0000_i1202" DrawAspect="Content" ObjectID="_1627569167" r:id="rId335"/>
        </w:object>
      </w:r>
    </w:p>
    <w:p w:rsidR="00BF5431" w:rsidRPr="00D6280E" w:rsidRDefault="00BF5431" w:rsidP="00BF5431">
      <w:pPr>
        <w:tabs>
          <w:tab w:val="left" w:pos="454"/>
        </w:tabs>
        <w:spacing w:after="0" w:line="240" w:lineRule="auto"/>
        <w:jc w:val="both"/>
        <w:rPr>
          <w:rFonts w:ascii="Calibri" w:hAnsi="Calibri"/>
          <w:lang w:val="en-GB"/>
        </w:rPr>
      </w:pPr>
    </w:p>
    <w:p w:rsidR="00BF5431" w:rsidRPr="00D6280E" w:rsidRDefault="00825A8F" w:rsidP="00BF5431">
      <w:pPr>
        <w:tabs>
          <w:tab w:val="left" w:pos="454"/>
        </w:tabs>
        <w:spacing w:after="0" w:line="240" w:lineRule="auto"/>
        <w:jc w:val="both"/>
        <w:rPr>
          <w:rFonts w:ascii="Calibri" w:hAnsi="Calibri"/>
          <w:lang w:val="en-GB"/>
        </w:rPr>
      </w:pPr>
      <w:r w:rsidRPr="00D6280E">
        <w:rPr>
          <w:rFonts w:ascii="Calibri" w:hAnsi="Calibri"/>
          <w:position w:val="-50"/>
          <w:lang w:val="en-GB"/>
        </w:rPr>
        <w:object w:dxaOrig="7100" w:dyaOrig="1160">
          <v:shape id="_x0000_i1203" type="#_x0000_t75" style="width:353.25pt;height:57.75pt" o:ole="" fillcolor="window">
            <v:imagedata r:id="rId336" o:title=""/>
          </v:shape>
          <o:OLEObject Type="Embed" ProgID="Equation.3" ShapeID="_x0000_i1203" DrawAspect="Content" ObjectID="_1627569168" r:id="rId337"/>
        </w:object>
      </w:r>
    </w:p>
    <w:p w:rsidR="00BF5431" w:rsidRPr="00D6280E" w:rsidRDefault="00BF5431" w:rsidP="00BF5431">
      <w:pPr>
        <w:tabs>
          <w:tab w:val="left" w:pos="454"/>
        </w:tabs>
        <w:spacing w:after="0" w:line="240" w:lineRule="auto"/>
        <w:jc w:val="both"/>
        <w:rPr>
          <w:rFonts w:ascii="Calibri" w:hAnsi="Calibri"/>
          <w:lang w:val="en-GB"/>
        </w:rPr>
      </w:pPr>
    </w:p>
    <w:p w:rsidR="00BF5431" w:rsidRPr="00D6280E" w:rsidRDefault="00BF5431" w:rsidP="00BF5431">
      <w:pPr>
        <w:tabs>
          <w:tab w:val="left" w:pos="454"/>
        </w:tabs>
        <w:spacing w:after="0" w:line="240" w:lineRule="auto"/>
        <w:jc w:val="both"/>
        <w:rPr>
          <w:rFonts w:ascii="Calibri" w:hAnsi="Calibri"/>
          <w:lang w:val="en-GB"/>
        </w:rPr>
      </w:pPr>
      <w:r w:rsidRPr="00D6280E">
        <w:rPr>
          <w:rFonts w:ascii="Calibri" w:hAnsi="Calibri"/>
          <w:lang w:val="en-GB"/>
        </w:rPr>
        <w:t>We retain the H</w:t>
      </w:r>
      <w:r w:rsidRPr="00D6280E">
        <w:rPr>
          <w:rFonts w:ascii="Calibri" w:hAnsi="Calibri"/>
          <w:vertAlign w:val="subscript"/>
          <w:lang w:val="en-GB"/>
        </w:rPr>
        <w:t>0</w:t>
      </w:r>
      <w:r w:rsidRPr="00D6280E">
        <w:rPr>
          <w:rFonts w:ascii="Calibri" w:hAnsi="Calibri"/>
          <w:lang w:val="en-GB"/>
        </w:rPr>
        <w:t xml:space="preserve"> at 5% significance level, so there is no sign</w:t>
      </w:r>
      <w:r w:rsidR="00A71998">
        <w:rPr>
          <w:rFonts w:ascii="Calibri" w:hAnsi="Calibri"/>
          <w:lang w:val="en-GB"/>
        </w:rPr>
        <w:t>ificant relationship between gender and</w:t>
      </w:r>
      <w:r w:rsidRPr="00D6280E">
        <w:rPr>
          <w:rFonts w:ascii="Calibri" w:hAnsi="Calibri"/>
          <w:lang w:val="en-GB"/>
        </w:rPr>
        <w:t xml:space="preserve"> sporting habit</w:t>
      </w:r>
      <w:r w:rsidR="00A71998">
        <w:rPr>
          <w:rFonts w:ascii="Calibri" w:hAnsi="Calibri"/>
          <w:lang w:val="en-GB"/>
        </w:rPr>
        <w:t>s</w:t>
      </w:r>
      <w:r w:rsidRPr="00D6280E">
        <w:rPr>
          <w:rFonts w:ascii="Calibri" w:hAnsi="Calibri"/>
          <w:lang w:val="en-GB"/>
        </w:rPr>
        <w:t>.</w:t>
      </w:r>
    </w:p>
    <w:p w:rsidR="00BF5431" w:rsidRPr="00D6280E" w:rsidRDefault="00BF5431" w:rsidP="00BF5431">
      <w:pPr>
        <w:spacing w:after="0" w:line="240" w:lineRule="auto"/>
        <w:jc w:val="both"/>
      </w:pPr>
    </w:p>
    <w:p w:rsidR="00BF5431" w:rsidRPr="00D6280E" w:rsidRDefault="00BF5431" w:rsidP="00BF5431">
      <w:pPr>
        <w:spacing w:after="0" w:line="240" w:lineRule="auto"/>
        <w:jc w:val="both"/>
      </w:pPr>
    </w:p>
    <w:p w:rsidR="00BF5431" w:rsidRPr="00D6280E" w:rsidRDefault="00BF5431" w:rsidP="00BF5431">
      <w:pPr>
        <w:spacing w:after="0" w:line="240" w:lineRule="auto"/>
        <w:jc w:val="both"/>
        <w:rPr>
          <w:lang w:val="en-US"/>
        </w:rPr>
      </w:pPr>
      <w:r w:rsidRPr="00D6280E">
        <w:rPr>
          <w:b/>
          <w:lang w:val="en-US"/>
        </w:rPr>
        <w:t xml:space="preserve">4. </w:t>
      </w:r>
      <w:r w:rsidRPr="00D6280E">
        <w:rPr>
          <w:lang w:val="en-US"/>
        </w:rPr>
        <w:t xml:space="preserve">The following data are known about a sample based on a questionnaire: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BF5431" w:rsidRPr="00D6280E" w:rsidTr="00BF5431">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D6280E" w:rsidRDefault="00BF5431" w:rsidP="00BF5431">
            <w:pPr>
              <w:spacing w:after="0" w:line="240" w:lineRule="auto"/>
              <w:jc w:val="center"/>
              <w:rPr>
                <w:rFonts w:ascii="Calibri" w:eastAsia="Calibri" w:hAnsi="Calibri" w:cs="Times New Roman"/>
                <w:lang w:val="en-US"/>
              </w:rPr>
            </w:pPr>
            <w:r w:rsidRPr="00D6280E">
              <w:rPr>
                <w:lang w:val="en-US"/>
              </w:rPr>
              <w:t>Qualification</w:t>
            </w:r>
          </w:p>
        </w:tc>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D6280E" w:rsidRDefault="00BF5431" w:rsidP="00BF5431">
            <w:pPr>
              <w:spacing w:after="0" w:line="240" w:lineRule="auto"/>
              <w:jc w:val="center"/>
              <w:rPr>
                <w:rFonts w:ascii="Calibri" w:eastAsia="Calibri" w:hAnsi="Calibri" w:cs="Times New Roman"/>
                <w:lang w:val="en-US"/>
              </w:rPr>
            </w:pPr>
            <w:r w:rsidRPr="00D6280E">
              <w:rPr>
                <w:lang w:val="en-US"/>
              </w:rPr>
              <w:t>Number of respondents (person)</w:t>
            </w:r>
          </w:p>
        </w:tc>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D6280E" w:rsidRDefault="00BF5431" w:rsidP="00BF5431">
            <w:pPr>
              <w:spacing w:after="0" w:line="240" w:lineRule="auto"/>
              <w:jc w:val="center"/>
              <w:rPr>
                <w:rFonts w:ascii="Calibri" w:eastAsia="Calibri" w:hAnsi="Calibri" w:cs="Times New Roman"/>
                <w:lang w:val="en-US"/>
              </w:rPr>
            </w:pPr>
            <w:r w:rsidRPr="00D6280E">
              <w:rPr>
                <w:lang w:val="en-US"/>
              </w:rPr>
              <w:t>Daily average internet usage time (minutes)</w:t>
            </w:r>
          </w:p>
        </w:tc>
      </w:tr>
      <w:tr w:rsidR="00BF5431" w:rsidRPr="00D6280E" w:rsidTr="00BF5431">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D6280E" w:rsidRDefault="00BF5431" w:rsidP="00BF5431">
            <w:pPr>
              <w:spacing w:after="0" w:line="240" w:lineRule="auto"/>
              <w:jc w:val="center"/>
              <w:rPr>
                <w:rFonts w:ascii="Calibri" w:eastAsia="Calibri" w:hAnsi="Calibri" w:cs="Times New Roman"/>
                <w:lang w:val="en-US"/>
              </w:rPr>
            </w:pPr>
            <w:r w:rsidRPr="00D6280E">
              <w:rPr>
                <w:lang w:val="en-US"/>
              </w:rPr>
              <w:t>Primary education qualification</w:t>
            </w:r>
          </w:p>
        </w:tc>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D6280E" w:rsidRDefault="00BF5431" w:rsidP="00BF5431">
            <w:pPr>
              <w:spacing w:after="0" w:line="240" w:lineRule="auto"/>
              <w:jc w:val="center"/>
              <w:rPr>
                <w:rFonts w:ascii="Calibri" w:eastAsia="Calibri" w:hAnsi="Calibri" w:cs="Times New Roman"/>
                <w:lang w:val="en-US"/>
              </w:rPr>
            </w:pPr>
            <w:r w:rsidRPr="00D6280E">
              <w:rPr>
                <w:lang w:val="en-US"/>
              </w:rPr>
              <w:t>20</w:t>
            </w:r>
          </w:p>
        </w:tc>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D6280E" w:rsidRDefault="00BF5431" w:rsidP="00BF5431">
            <w:pPr>
              <w:spacing w:after="0" w:line="240" w:lineRule="auto"/>
              <w:jc w:val="center"/>
              <w:rPr>
                <w:rFonts w:ascii="Calibri" w:eastAsia="Calibri" w:hAnsi="Calibri" w:cs="Times New Roman"/>
                <w:lang w:val="en-US"/>
              </w:rPr>
            </w:pPr>
            <w:r w:rsidRPr="00D6280E">
              <w:rPr>
                <w:lang w:val="en-US"/>
              </w:rPr>
              <w:t>10</w:t>
            </w:r>
          </w:p>
        </w:tc>
      </w:tr>
      <w:tr w:rsidR="00BF5431" w:rsidRPr="00D6280E" w:rsidTr="00BF5431">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D6280E" w:rsidRDefault="00BF5431" w:rsidP="00BF5431">
            <w:pPr>
              <w:spacing w:after="0" w:line="240" w:lineRule="auto"/>
              <w:jc w:val="center"/>
              <w:rPr>
                <w:rFonts w:ascii="Calibri" w:eastAsia="Calibri" w:hAnsi="Calibri" w:cs="Times New Roman"/>
                <w:lang w:val="en-US"/>
              </w:rPr>
            </w:pPr>
            <w:r w:rsidRPr="00D6280E">
              <w:rPr>
                <w:lang w:val="en-US"/>
              </w:rPr>
              <w:t>Secondary education qualification</w:t>
            </w:r>
          </w:p>
        </w:tc>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D6280E" w:rsidRDefault="00BF5431" w:rsidP="00BF5431">
            <w:pPr>
              <w:spacing w:after="0" w:line="240" w:lineRule="auto"/>
              <w:jc w:val="center"/>
              <w:rPr>
                <w:rFonts w:ascii="Calibri" w:eastAsia="Calibri" w:hAnsi="Calibri" w:cs="Times New Roman"/>
                <w:lang w:val="en-US"/>
              </w:rPr>
            </w:pPr>
            <w:r w:rsidRPr="00D6280E">
              <w:rPr>
                <w:lang w:val="en-US"/>
              </w:rPr>
              <w:t>40</w:t>
            </w:r>
          </w:p>
        </w:tc>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D6280E" w:rsidRDefault="00BF5431" w:rsidP="00BF5431">
            <w:pPr>
              <w:spacing w:after="0" w:line="240" w:lineRule="auto"/>
              <w:jc w:val="center"/>
              <w:rPr>
                <w:rFonts w:ascii="Calibri" w:eastAsia="Calibri" w:hAnsi="Calibri" w:cs="Times New Roman"/>
                <w:lang w:val="en-US"/>
              </w:rPr>
            </w:pPr>
            <w:r w:rsidRPr="00D6280E">
              <w:rPr>
                <w:lang w:val="en-US"/>
              </w:rPr>
              <w:t>40</w:t>
            </w:r>
          </w:p>
        </w:tc>
      </w:tr>
      <w:tr w:rsidR="00BF5431" w:rsidRPr="00D6280E" w:rsidTr="00BF5431">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D6280E" w:rsidRDefault="00BF5431" w:rsidP="00BF5431">
            <w:pPr>
              <w:spacing w:after="0" w:line="240" w:lineRule="auto"/>
              <w:jc w:val="center"/>
              <w:rPr>
                <w:rFonts w:ascii="Calibri" w:eastAsia="Calibri" w:hAnsi="Calibri" w:cs="Times New Roman"/>
                <w:lang w:val="en-US"/>
              </w:rPr>
            </w:pPr>
            <w:r w:rsidRPr="00D6280E">
              <w:rPr>
                <w:lang w:val="en-US"/>
              </w:rPr>
              <w:t>Tertiary education qualification</w:t>
            </w:r>
          </w:p>
        </w:tc>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D6280E" w:rsidRDefault="00BF5431" w:rsidP="00BF5431">
            <w:pPr>
              <w:spacing w:after="0" w:line="240" w:lineRule="auto"/>
              <w:jc w:val="center"/>
              <w:rPr>
                <w:rFonts w:ascii="Calibri" w:eastAsia="Calibri" w:hAnsi="Calibri" w:cs="Times New Roman"/>
                <w:lang w:val="en-US"/>
              </w:rPr>
            </w:pPr>
            <w:r w:rsidRPr="00D6280E">
              <w:rPr>
                <w:lang w:val="en-US"/>
              </w:rPr>
              <w:t>20</w:t>
            </w:r>
          </w:p>
        </w:tc>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D6280E" w:rsidRDefault="00BF5431" w:rsidP="00BF5431">
            <w:pPr>
              <w:spacing w:after="0" w:line="240" w:lineRule="auto"/>
              <w:jc w:val="center"/>
              <w:rPr>
                <w:rFonts w:ascii="Calibri" w:eastAsia="Calibri" w:hAnsi="Calibri" w:cs="Times New Roman"/>
                <w:lang w:val="en-US"/>
              </w:rPr>
            </w:pPr>
            <w:r w:rsidRPr="00D6280E">
              <w:rPr>
                <w:lang w:val="en-US"/>
              </w:rPr>
              <w:t>100</w:t>
            </w:r>
          </w:p>
        </w:tc>
      </w:tr>
      <w:tr w:rsidR="00BF5431" w:rsidRPr="00D6280E" w:rsidTr="00BF5431">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D6280E" w:rsidRDefault="00BF5431" w:rsidP="00BF5431">
            <w:pPr>
              <w:spacing w:after="0" w:line="240" w:lineRule="auto"/>
              <w:jc w:val="center"/>
              <w:rPr>
                <w:rFonts w:ascii="Calibri" w:eastAsia="Calibri" w:hAnsi="Calibri" w:cs="Times New Roman"/>
                <w:lang w:val="en-US"/>
              </w:rPr>
            </w:pPr>
            <w:r w:rsidRPr="00D6280E">
              <w:rPr>
                <w:lang w:val="en-US"/>
              </w:rPr>
              <w:t>Total</w:t>
            </w:r>
          </w:p>
        </w:tc>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D6280E" w:rsidRDefault="00BF5431" w:rsidP="00BF5431">
            <w:pPr>
              <w:spacing w:after="0" w:line="240" w:lineRule="auto"/>
              <w:jc w:val="center"/>
              <w:rPr>
                <w:rFonts w:ascii="Calibri" w:eastAsia="Calibri" w:hAnsi="Calibri" w:cs="Times New Roman"/>
                <w:lang w:val="en-US"/>
              </w:rPr>
            </w:pPr>
            <w:r w:rsidRPr="00D6280E">
              <w:rPr>
                <w:lang w:val="en-US"/>
              </w:rPr>
              <w:t>80</w:t>
            </w:r>
          </w:p>
        </w:tc>
        <w:tc>
          <w:tcPr>
            <w:tcW w:w="2303" w:type="dxa"/>
            <w:tcBorders>
              <w:top w:val="single" w:sz="4" w:space="0" w:color="auto"/>
              <w:left w:val="single" w:sz="4" w:space="0" w:color="auto"/>
              <w:bottom w:val="single" w:sz="4" w:space="0" w:color="auto"/>
              <w:right w:val="single" w:sz="4" w:space="0" w:color="auto"/>
            </w:tcBorders>
            <w:vAlign w:val="center"/>
            <w:hideMark/>
          </w:tcPr>
          <w:p w:rsidR="00BF5431" w:rsidRPr="00D6280E" w:rsidRDefault="00BF5431" w:rsidP="00825A8F">
            <w:pPr>
              <w:spacing w:after="0" w:line="240" w:lineRule="auto"/>
              <w:jc w:val="center"/>
              <w:rPr>
                <w:rFonts w:ascii="Calibri" w:eastAsia="Calibri" w:hAnsi="Calibri" w:cs="Times New Roman"/>
                <w:lang w:val="en-US"/>
              </w:rPr>
            </w:pPr>
            <w:r w:rsidRPr="00D6280E">
              <w:rPr>
                <w:lang w:val="en-US"/>
              </w:rPr>
              <w:t>47</w:t>
            </w:r>
            <w:r w:rsidR="00825A8F">
              <w:rPr>
                <w:lang w:val="en-US"/>
              </w:rPr>
              <w:t>.</w:t>
            </w:r>
            <w:r w:rsidRPr="00D6280E">
              <w:rPr>
                <w:lang w:val="en-US"/>
              </w:rPr>
              <w:t>5</w:t>
            </w:r>
          </w:p>
        </w:tc>
      </w:tr>
    </w:tbl>
    <w:p w:rsidR="00BF5431" w:rsidRPr="00D6280E" w:rsidRDefault="00BF5431" w:rsidP="00BF5431">
      <w:pPr>
        <w:spacing w:after="0" w:line="240" w:lineRule="auto"/>
        <w:jc w:val="both"/>
        <w:rPr>
          <w:rFonts w:ascii="Calibri" w:eastAsia="Calibri" w:hAnsi="Calibri"/>
          <w:lang w:val="en-US"/>
        </w:rPr>
      </w:pPr>
    </w:p>
    <w:p w:rsidR="00BF5431" w:rsidRPr="00D6280E" w:rsidRDefault="00BF5431" w:rsidP="00BF5431">
      <w:pPr>
        <w:spacing w:after="0" w:line="240" w:lineRule="auto"/>
        <w:rPr>
          <w:rFonts w:ascii="Calibri" w:hAnsi="Calibri"/>
          <w:lang w:val="en-GB"/>
        </w:rPr>
      </w:pPr>
      <w:r w:rsidRPr="00D6280E">
        <w:rPr>
          <w:rFonts w:ascii="Calibri" w:hAnsi="Calibri"/>
          <w:lang w:val="en-US"/>
        </w:rPr>
        <w:t>It is also known, that the daily internet usage time follow</w:t>
      </w:r>
      <w:r w:rsidR="00A71998">
        <w:rPr>
          <w:rFonts w:ascii="Calibri" w:hAnsi="Calibri"/>
          <w:lang w:val="en-US"/>
        </w:rPr>
        <w:t>s normal distribution in</w:t>
      </w:r>
      <w:r w:rsidRPr="00D6280E">
        <w:rPr>
          <w:rFonts w:ascii="Calibri" w:hAnsi="Calibri"/>
          <w:lang w:val="en-US"/>
        </w:rPr>
        <w:t xml:space="preserve"> each qualification</w:t>
      </w:r>
      <w:r w:rsidRPr="00D6280E">
        <w:rPr>
          <w:rFonts w:ascii="Calibri" w:hAnsi="Calibri"/>
          <w:lang w:val="en-GB"/>
        </w:rPr>
        <w:t xml:space="preserve"> group, and variances of daily internet usage time can be considered equal; and SST=200000</w:t>
      </w:r>
    </w:p>
    <w:p w:rsidR="00BF5431" w:rsidRPr="00D6280E" w:rsidRDefault="00BF5431" w:rsidP="00BF5431">
      <w:pPr>
        <w:spacing w:after="0" w:line="240" w:lineRule="auto"/>
        <w:jc w:val="both"/>
      </w:pPr>
    </w:p>
    <w:p w:rsidR="00BF5431" w:rsidRPr="00D6280E" w:rsidRDefault="00A71998" w:rsidP="00BF5431">
      <w:pPr>
        <w:spacing w:after="0" w:line="240" w:lineRule="auto"/>
        <w:jc w:val="both"/>
      </w:pPr>
      <w:r>
        <w:rPr>
          <w:rFonts w:ascii="Calibri" w:hAnsi="Calibri"/>
          <w:lang w:val="en-GB"/>
        </w:rPr>
        <w:t>At 5% significance level, is</w:t>
      </w:r>
      <w:r w:rsidR="00BF5431" w:rsidRPr="00D6280E">
        <w:rPr>
          <w:rFonts w:ascii="Calibri" w:hAnsi="Calibri"/>
          <w:lang w:val="en-GB"/>
        </w:rPr>
        <w:t xml:space="preserve"> th</w:t>
      </w:r>
      <w:r>
        <w:rPr>
          <w:rFonts w:ascii="Calibri" w:hAnsi="Calibri"/>
          <w:lang w:val="en-GB"/>
        </w:rPr>
        <w:t>ere any relationship between qualification and</w:t>
      </w:r>
      <w:r w:rsidR="00BF5431" w:rsidRPr="00D6280E">
        <w:rPr>
          <w:rFonts w:ascii="Calibri" w:hAnsi="Calibri"/>
          <w:lang w:val="en-GB"/>
        </w:rPr>
        <w:t xml:space="preserve"> daily internet usage time?</w:t>
      </w:r>
    </w:p>
    <w:p w:rsidR="00BF5431" w:rsidRPr="00D6280E" w:rsidRDefault="00BF5431" w:rsidP="00BF5431">
      <w:pPr>
        <w:spacing w:after="0" w:line="240" w:lineRule="auto"/>
        <w:jc w:val="both"/>
      </w:pPr>
    </w:p>
    <w:p w:rsidR="007C3261" w:rsidRDefault="00BF5431" w:rsidP="00BF5431">
      <w:pPr>
        <w:spacing w:after="0" w:line="240" w:lineRule="auto"/>
        <w:jc w:val="both"/>
        <w:rPr>
          <w:lang w:val="en-US"/>
        </w:rPr>
      </w:pPr>
      <w:r w:rsidRPr="00D6280E">
        <w:rPr>
          <w:lang w:val="en-US"/>
        </w:rPr>
        <w:t>H</w:t>
      </w:r>
      <w:r w:rsidRPr="00D6280E">
        <w:rPr>
          <w:vertAlign w:val="subscript"/>
          <w:lang w:val="en-US"/>
        </w:rPr>
        <w:t>0</w:t>
      </w:r>
      <w:r w:rsidRPr="00D6280E">
        <w:rPr>
          <w:lang w:val="en-US"/>
        </w:rPr>
        <w:t>: There</w:t>
      </w:r>
      <w:r w:rsidR="00A71998">
        <w:rPr>
          <w:lang w:val="en-US"/>
        </w:rPr>
        <w:t xml:space="preserve"> is no relationship between qualification and</w:t>
      </w:r>
      <w:r w:rsidRPr="00D6280E">
        <w:rPr>
          <w:lang w:val="en-US"/>
        </w:rPr>
        <w:t xml:space="preserve"> daily internet usage</w:t>
      </w:r>
    </w:p>
    <w:p w:rsidR="00BF5431" w:rsidRPr="00D6280E" w:rsidRDefault="00BF5431" w:rsidP="00BF5431">
      <w:pPr>
        <w:spacing w:after="0" w:line="240" w:lineRule="auto"/>
        <w:jc w:val="both"/>
        <w:rPr>
          <w:lang w:val="en-US"/>
        </w:rPr>
      </w:pPr>
      <w:r w:rsidRPr="00D6280E">
        <w:rPr>
          <w:lang w:val="en-US"/>
        </w:rPr>
        <w:t>time.</w:t>
      </w:r>
    </w:p>
    <w:p w:rsidR="007C3261" w:rsidRDefault="00BF5431" w:rsidP="00BF5431">
      <w:pPr>
        <w:spacing w:after="0" w:line="240" w:lineRule="auto"/>
        <w:jc w:val="both"/>
        <w:rPr>
          <w:lang w:val="en-US"/>
        </w:rPr>
      </w:pPr>
      <w:r w:rsidRPr="00D6280E">
        <w:rPr>
          <w:lang w:val="en-US"/>
        </w:rPr>
        <w:t>H</w:t>
      </w:r>
      <w:r w:rsidRPr="00D6280E">
        <w:rPr>
          <w:vertAlign w:val="subscript"/>
          <w:lang w:val="en-US"/>
        </w:rPr>
        <w:t>1</w:t>
      </w:r>
      <w:r w:rsidRPr="00D6280E">
        <w:rPr>
          <w:lang w:val="en-US"/>
        </w:rPr>
        <w:t>: The</w:t>
      </w:r>
      <w:r w:rsidR="00A71998">
        <w:rPr>
          <w:lang w:val="en-US"/>
        </w:rPr>
        <w:t>re is a relationship between qualification and</w:t>
      </w:r>
      <w:r w:rsidRPr="00D6280E">
        <w:rPr>
          <w:lang w:val="en-US"/>
        </w:rPr>
        <w:t xml:space="preserve"> daily </w:t>
      </w:r>
    </w:p>
    <w:p w:rsidR="00BF5431" w:rsidRPr="00D6280E" w:rsidRDefault="00BF5431" w:rsidP="00BF5431">
      <w:pPr>
        <w:spacing w:after="0" w:line="240" w:lineRule="auto"/>
        <w:jc w:val="both"/>
        <w:rPr>
          <w:lang w:val="en-US"/>
        </w:rPr>
      </w:pPr>
      <w:r w:rsidRPr="00D6280E">
        <w:rPr>
          <w:lang w:val="en-US"/>
        </w:rPr>
        <w:t>internet usage time.</w:t>
      </w:r>
    </w:p>
    <w:p w:rsidR="00BF5431" w:rsidRPr="00D6280E" w:rsidRDefault="00BF5431" w:rsidP="00BF5431">
      <w:pPr>
        <w:spacing w:after="0" w:line="240" w:lineRule="auto"/>
        <w:jc w:val="both"/>
      </w:pPr>
    </w:p>
    <w:p w:rsidR="00BF5431" w:rsidRPr="00D6280E" w:rsidRDefault="00825A8F" w:rsidP="00BF5431">
      <w:pPr>
        <w:spacing w:after="0" w:line="240" w:lineRule="auto"/>
        <w:rPr>
          <w:rFonts w:ascii="Calibri" w:hAnsi="Calibri" w:cs="Calibri"/>
          <w:lang w:val="en-GB"/>
        </w:rPr>
      </w:pPr>
      <w:r w:rsidRPr="00D6280E">
        <w:rPr>
          <w:position w:val="-56"/>
          <w:lang w:val="en-GB"/>
        </w:rPr>
        <w:object w:dxaOrig="3540" w:dyaOrig="1240">
          <v:shape id="_x0000_i1204" type="#_x0000_t75" style="width:180pt;height:65.25pt" o:ole="" fillcolor="window">
            <v:imagedata r:id="rId338" o:title=""/>
          </v:shape>
          <o:OLEObject Type="Embed" ProgID="Equation.3" ShapeID="_x0000_i1204" DrawAspect="Content" ObjectID="_1627569169" r:id="rId339"/>
        </w:object>
      </w:r>
    </w:p>
    <w:p w:rsidR="00BF5431" w:rsidRPr="00D6280E" w:rsidRDefault="00825A8F" w:rsidP="00BF5431">
      <w:pPr>
        <w:spacing w:after="0" w:line="240" w:lineRule="auto"/>
        <w:rPr>
          <w:rFonts w:ascii="Calibri" w:hAnsi="Calibri" w:cs="Calibri"/>
          <w:lang w:val="en-GB"/>
        </w:rPr>
      </w:pPr>
      <w:r w:rsidRPr="00D6280E">
        <w:rPr>
          <w:position w:val="-30"/>
          <w:lang w:val="en-GB"/>
        </w:rPr>
        <w:object w:dxaOrig="8400" w:dyaOrig="700">
          <v:shape id="_x0000_i1205" type="#_x0000_t75" style="width:417.75pt;height:36pt" o:ole="" fillcolor="window">
            <v:imagedata r:id="rId340" o:title=""/>
          </v:shape>
          <o:OLEObject Type="Embed" ProgID="Equation.3" ShapeID="_x0000_i1205" DrawAspect="Content" ObjectID="_1627569170" r:id="rId341"/>
        </w:object>
      </w:r>
    </w:p>
    <w:p w:rsidR="00BF5431" w:rsidRPr="00D6280E" w:rsidRDefault="00BF5431" w:rsidP="00BF5431">
      <w:pPr>
        <w:spacing w:after="0" w:line="240" w:lineRule="auto"/>
        <w:rPr>
          <w:rFonts w:ascii="Calibri" w:hAnsi="Calibri" w:cs="Calibri"/>
          <w:lang w:val="en-GB"/>
        </w:rPr>
      </w:pPr>
    </w:p>
    <w:p w:rsidR="00BF5431" w:rsidRPr="00D6280E" w:rsidRDefault="00BF5431" w:rsidP="00BF5431">
      <w:pPr>
        <w:spacing w:after="0" w:line="240" w:lineRule="auto"/>
        <w:rPr>
          <w:rFonts w:ascii="Calibri" w:hAnsi="Calibri" w:cs="Calibri"/>
          <w:lang w:val="en-GB"/>
        </w:rPr>
      </w:pPr>
      <w:r w:rsidRPr="00D6280E">
        <w:rPr>
          <w:position w:val="-12"/>
          <w:lang w:val="en-GB"/>
        </w:rPr>
        <w:object w:dxaOrig="5220" w:dyaOrig="360">
          <v:shape id="_x0000_i1206" type="#_x0000_t75" style="width:258.75pt;height:21.75pt" o:ole="" fillcolor="window">
            <v:imagedata r:id="rId342" o:title=""/>
          </v:shape>
          <o:OLEObject Type="Embed" ProgID="Equation.3" ShapeID="_x0000_i1206" DrawAspect="Content" ObjectID="_1627569171" r:id="rId343"/>
        </w:object>
      </w:r>
    </w:p>
    <w:p w:rsidR="00BF5431" w:rsidRPr="00D6280E" w:rsidRDefault="00BF5431" w:rsidP="00BF5431">
      <w:pPr>
        <w:pStyle w:val="ListParagraph"/>
        <w:spacing w:after="0" w:line="240" w:lineRule="auto"/>
        <w:rPr>
          <w:lang w:val="en-US"/>
        </w:rPr>
      </w:pPr>
    </w:p>
    <w:p w:rsidR="00BF5431" w:rsidRPr="00D6280E" w:rsidRDefault="00BF5431" w:rsidP="00BF5431">
      <w:pPr>
        <w:spacing w:after="0" w:line="240" w:lineRule="auto"/>
        <w:rPr>
          <w:lang w:val="en-GB"/>
        </w:rPr>
      </w:pPr>
    </w:p>
    <w:p w:rsidR="00BF5431" w:rsidRPr="00D6280E" w:rsidRDefault="00825A8F" w:rsidP="00BF5431">
      <w:pPr>
        <w:spacing w:after="0" w:line="240" w:lineRule="auto"/>
        <w:rPr>
          <w:rFonts w:ascii="Calibri" w:hAnsi="Calibri" w:cs="Calibri"/>
          <w:lang w:val="en-GB"/>
        </w:rPr>
      </w:pPr>
      <w:r w:rsidRPr="00D6280E">
        <w:rPr>
          <w:position w:val="-30"/>
          <w:lang w:val="en-GB"/>
        </w:rPr>
        <w:object w:dxaOrig="7280" w:dyaOrig="720">
          <v:shape id="_x0000_i1207" type="#_x0000_t75" style="width:5in;height:36pt" o:ole="" fillcolor="window">
            <v:imagedata r:id="rId344" o:title=""/>
          </v:shape>
          <o:OLEObject Type="Embed" ProgID="Equation.3" ShapeID="_x0000_i1207" DrawAspect="Content" ObjectID="_1627569172" r:id="rId345"/>
        </w:object>
      </w:r>
    </w:p>
    <w:p w:rsidR="00BF5431" w:rsidRPr="00D6280E" w:rsidRDefault="00BF5431" w:rsidP="00BF5431">
      <w:pPr>
        <w:spacing w:after="0" w:line="240" w:lineRule="auto"/>
        <w:rPr>
          <w:rFonts w:ascii="Calibri" w:hAnsi="Calibri" w:cs="Calibri"/>
          <w:lang w:val="en-GB"/>
        </w:rPr>
      </w:pPr>
    </w:p>
    <w:p w:rsidR="00BF5431" w:rsidRPr="00D6280E" w:rsidRDefault="00BF5431" w:rsidP="00BF5431">
      <w:pPr>
        <w:spacing w:after="0" w:line="240" w:lineRule="auto"/>
        <w:jc w:val="both"/>
        <w:rPr>
          <w:rFonts w:ascii="Calibri" w:hAnsi="Calibri" w:cs="Calibri"/>
          <w:lang w:val="en-GB"/>
        </w:rPr>
      </w:pPr>
      <w:r w:rsidRPr="00D6280E">
        <w:rPr>
          <w:rFonts w:ascii="Calibri" w:hAnsi="Calibri" w:cs="Calibri"/>
          <w:lang w:val="en-GB"/>
        </w:rPr>
        <w:t xml:space="preserve">At 5% we reject the </w:t>
      </w:r>
      <w:proofErr w:type="spellStart"/>
      <w:r w:rsidRPr="00D6280E">
        <w:rPr>
          <w:rFonts w:ascii="Calibri" w:hAnsi="Calibri" w:cs="Calibri"/>
          <w:lang w:val="en-GB"/>
        </w:rPr>
        <w:t>nullhypothesis</w:t>
      </w:r>
      <w:proofErr w:type="spellEnd"/>
      <w:r w:rsidRPr="00D6280E">
        <w:rPr>
          <w:rFonts w:ascii="Calibri" w:hAnsi="Calibri" w:cs="Calibri"/>
          <w:lang w:val="en-GB"/>
        </w:rPr>
        <w:t>, so there is a sign</w:t>
      </w:r>
      <w:r w:rsidR="00A71998">
        <w:rPr>
          <w:rFonts w:ascii="Calibri" w:hAnsi="Calibri" w:cs="Calibri"/>
          <w:lang w:val="en-GB"/>
        </w:rPr>
        <w:t>ificant relationship between</w:t>
      </w:r>
      <w:r w:rsidRPr="00D6280E">
        <w:rPr>
          <w:rFonts w:ascii="Calibri" w:hAnsi="Calibri" w:cs="Calibri"/>
          <w:lang w:val="en-GB"/>
        </w:rPr>
        <w:t xml:space="preserve"> </w:t>
      </w:r>
      <w:r w:rsidR="00A71998">
        <w:rPr>
          <w:lang w:val="en-US"/>
        </w:rPr>
        <w:t>qualification and</w:t>
      </w:r>
      <w:r w:rsidRPr="00D6280E">
        <w:rPr>
          <w:lang w:val="en-US"/>
        </w:rPr>
        <w:t xml:space="preserve"> daily internet usage time</w:t>
      </w:r>
      <w:r w:rsidRPr="00D6280E">
        <w:rPr>
          <w:rFonts w:ascii="Calibri" w:hAnsi="Calibri" w:cs="Calibri"/>
          <w:lang w:val="en-GB"/>
        </w:rPr>
        <w:t>.</w:t>
      </w:r>
    </w:p>
    <w:p w:rsidR="00BF5431" w:rsidRPr="00D6280E" w:rsidRDefault="00BF5431" w:rsidP="00BF5431">
      <w:pPr>
        <w:spacing w:after="0" w:line="240" w:lineRule="auto"/>
        <w:jc w:val="both"/>
      </w:pPr>
    </w:p>
    <w:p w:rsidR="00BF5431" w:rsidRPr="00D6280E" w:rsidRDefault="00BF5431" w:rsidP="00BF5431">
      <w:pPr>
        <w:spacing w:after="0" w:line="240" w:lineRule="auto"/>
        <w:jc w:val="both"/>
        <w:rPr>
          <w:lang w:val="en-US"/>
        </w:rPr>
      </w:pPr>
      <w:r w:rsidRPr="00D6280E">
        <w:rPr>
          <w:b/>
        </w:rPr>
        <w:t>5.</w:t>
      </w:r>
      <w:r w:rsidR="00720B85">
        <w:rPr>
          <w:b/>
        </w:rPr>
        <w:t xml:space="preserve"> </w:t>
      </w:r>
      <w:r w:rsidRPr="00D6280E">
        <w:rPr>
          <w:lang w:val="en-US"/>
        </w:rPr>
        <w:t xml:space="preserve">In the case of 25 companies, the number of employees (person, x) and the number of manufactured products (thousand pieces/week, y) are known. The following results are also known: </w:t>
      </w:r>
    </w:p>
    <w:p w:rsidR="00BF5431" w:rsidRPr="00D6280E" w:rsidRDefault="00BF5431" w:rsidP="00BF5431">
      <w:pPr>
        <w:spacing w:after="0" w:line="240" w:lineRule="auto"/>
        <w:jc w:val="both"/>
        <w:rPr>
          <w:lang w:val="en-US"/>
        </w:rPr>
      </w:pPr>
    </w:p>
    <w:p w:rsidR="00BF5431" w:rsidRPr="00D6280E" w:rsidRDefault="00BF5431" w:rsidP="00BF5431">
      <w:pPr>
        <w:spacing w:after="0" w:line="240" w:lineRule="auto"/>
        <w:jc w:val="center"/>
        <w:rPr>
          <w:lang w:val="en-US"/>
        </w:rPr>
      </w:pPr>
      <w:r w:rsidRPr="00D6280E">
        <w:rPr>
          <w:rFonts w:ascii="Calibri" w:eastAsia="Calibri" w:hAnsi="Calibri" w:cs="Times New Roman"/>
          <w:position w:val="-14"/>
          <w:lang w:val="en-US"/>
        </w:rPr>
        <w:object w:dxaOrig="6660" w:dyaOrig="420">
          <v:shape id="_x0000_i1208" type="#_x0000_t75" style="width:331.5pt;height:21.75pt" o:ole="">
            <v:imagedata r:id="rId320" o:title=""/>
          </v:shape>
          <o:OLEObject Type="Embed" ProgID="Equation.3" ShapeID="_x0000_i1208" DrawAspect="Content" ObjectID="_1627569173" r:id="rId346"/>
        </w:object>
      </w:r>
    </w:p>
    <w:p w:rsidR="00BF5431" w:rsidRPr="00D6280E" w:rsidRDefault="00BF5431" w:rsidP="00BF5431">
      <w:pPr>
        <w:spacing w:after="0" w:line="240" w:lineRule="auto"/>
        <w:jc w:val="both"/>
        <w:rPr>
          <w:lang w:val="en-US"/>
        </w:rPr>
      </w:pPr>
    </w:p>
    <w:p w:rsidR="00BF5431" w:rsidRPr="00D6280E" w:rsidRDefault="00BF5431" w:rsidP="00BF5431">
      <w:pPr>
        <w:spacing w:after="0" w:line="240" w:lineRule="auto"/>
        <w:jc w:val="both"/>
        <w:rPr>
          <w:lang w:val="en-US"/>
        </w:rPr>
      </w:pPr>
      <w:r w:rsidRPr="00D6280E">
        <w:rPr>
          <w:lang w:val="en-US"/>
        </w:rPr>
        <w:t xml:space="preserve">Calculate and interpret the linear coefficient of correlation! </w:t>
      </w:r>
    </w:p>
    <w:p w:rsidR="00BF5431" w:rsidRPr="00D6280E" w:rsidRDefault="00BF5431" w:rsidP="00BF5431">
      <w:pPr>
        <w:spacing w:after="0" w:line="240" w:lineRule="auto"/>
        <w:jc w:val="both"/>
      </w:pPr>
    </w:p>
    <w:p w:rsidR="00BF5431" w:rsidRPr="00D6280E" w:rsidRDefault="00BF5431" w:rsidP="00BF5431">
      <w:pPr>
        <w:spacing w:after="0" w:line="240" w:lineRule="auto"/>
        <w:rPr>
          <w:lang w:val="en-GB"/>
        </w:rPr>
      </w:pPr>
      <w:r w:rsidRPr="00D6280E">
        <w:rPr>
          <w:position w:val="-24"/>
        </w:rPr>
        <w:object w:dxaOrig="5520" w:dyaOrig="960">
          <v:shape id="_x0000_i1209" type="#_x0000_t75" style="width:273.75pt;height:50.25pt" o:ole="" fillcolor="window">
            <v:imagedata r:id="rId347" o:title=""/>
          </v:shape>
          <o:OLEObject Type="Embed" ProgID="Equation.3" ShapeID="_x0000_i1209" DrawAspect="Content" ObjectID="_1627569174" r:id="rId348"/>
        </w:object>
      </w:r>
    </w:p>
    <w:p w:rsidR="00BF5431" w:rsidRPr="00D6280E" w:rsidRDefault="00BF5431" w:rsidP="00BF5431">
      <w:pPr>
        <w:spacing w:after="0" w:line="240" w:lineRule="auto"/>
        <w:rPr>
          <w:lang w:val="en-GB"/>
        </w:rPr>
      </w:pPr>
      <w:r w:rsidRPr="00D6280E">
        <w:rPr>
          <w:position w:val="-32"/>
        </w:rPr>
        <w:object w:dxaOrig="3780" w:dyaOrig="740">
          <v:shape id="_x0000_i1210" type="#_x0000_t75" style="width:186.75pt;height:36pt" o:ole="" fillcolor="window">
            <v:imagedata r:id="rId349" o:title=""/>
          </v:shape>
          <o:OLEObject Type="Embed" ProgID="Equation.3" ShapeID="_x0000_i1210" DrawAspect="Content" ObjectID="_1627569175" r:id="rId350"/>
        </w:object>
      </w:r>
      <w:r w:rsidRPr="00D6280E">
        <w:t xml:space="preserve"> </w:t>
      </w:r>
    </w:p>
    <w:p w:rsidR="00BF5431" w:rsidRPr="00D6280E" w:rsidRDefault="00BF5431" w:rsidP="00BF5431">
      <w:pPr>
        <w:spacing w:after="0" w:line="240" w:lineRule="auto"/>
        <w:rPr>
          <w:lang w:val="en-GB"/>
        </w:rPr>
      </w:pPr>
    </w:p>
    <w:p w:rsidR="00BF5431" w:rsidRPr="00D6280E" w:rsidRDefault="00BF5431" w:rsidP="00BF5431">
      <w:pPr>
        <w:spacing w:after="0" w:line="240" w:lineRule="auto"/>
        <w:jc w:val="both"/>
        <w:rPr>
          <w:lang w:val="en-GB"/>
        </w:rPr>
      </w:pPr>
      <w:r w:rsidRPr="00D6280E">
        <w:rPr>
          <w:lang w:val="en-GB"/>
        </w:rPr>
        <w:t xml:space="preserve">There is a strong relationship with </w:t>
      </w:r>
      <w:r w:rsidR="00A71998">
        <w:rPr>
          <w:lang w:val="en-GB"/>
        </w:rPr>
        <w:t xml:space="preserve">a </w:t>
      </w:r>
      <w:r w:rsidRPr="00D6280E">
        <w:rPr>
          <w:lang w:val="en-GB"/>
        </w:rPr>
        <w:t>positive direction between the number of employees and the number of manufactured products.</w:t>
      </w:r>
    </w:p>
    <w:p w:rsidR="00BF5431" w:rsidRPr="00D6280E" w:rsidRDefault="00BF5431" w:rsidP="00BF5431">
      <w:pPr>
        <w:spacing w:after="0" w:line="240" w:lineRule="auto"/>
        <w:rPr>
          <w:lang w:val="en-GB"/>
        </w:rPr>
      </w:pPr>
    </w:p>
    <w:p w:rsidR="004C0DB7" w:rsidRPr="00BF5431" w:rsidRDefault="00BF5431" w:rsidP="004C0DB7">
      <w:pPr>
        <w:spacing w:after="0" w:line="240" w:lineRule="auto"/>
        <w:jc w:val="both"/>
        <w:rPr>
          <w:lang w:val="en-US"/>
        </w:rPr>
      </w:pPr>
      <w:r w:rsidRPr="00D6280E">
        <w:rPr>
          <w:b/>
        </w:rPr>
        <w:t>6.</w:t>
      </w:r>
      <w:r w:rsidR="00720B85">
        <w:rPr>
          <w:b/>
        </w:rPr>
        <w:t xml:space="preserve"> </w:t>
      </w:r>
      <w:r w:rsidR="004C0DB7" w:rsidRPr="00BF5431">
        <w:rPr>
          <w:lang w:val="en-US"/>
        </w:rPr>
        <w:t>A shoe manufacturer company produces different pair</w:t>
      </w:r>
      <w:r w:rsidR="004C0DB7">
        <w:rPr>
          <w:lang w:val="en-US"/>
        </w:rPr>
        <w:t>s</w:t>
      </w:r>
      <w:r w:rsidR="004C0DB7" w:rsidRPr="00BF5431">
        <w:rPr>
          <w:lang w:val="en-US"/>
        </w:rPr>
        <w:t xml:space="preserve"> of shoes. In the case of 25 pair</w:t>
      </w:r>
      <w:r w:rsidR="004C0DB7">
        <w:rPr>
          <w:lang w:val="en-US"/>
        </w:rPr>
        <w:t>s</w:t>
      </w:r>
      <w:r w:rsidR="004C0DB7" w:rsidRPr="00BF5431">
        <w:rPr>
          <w:lang w:val="en-US"/>
        </w:rPr>
        <w:t xml:space="preserve"> of shoes, it was exa</w:t>
      </w:r>
      <w:r w:rsidR="004C0DB7">
        <w:rPr>
          <w:lang w:val="en-US"/>
        </w:rPr>
        <w:t>mined how long they remain in good condition</w:t>
      </w:r>
      <w:r w:rsidR="004C0DB7" w:rsidRPr="00BF5431">
        <w:rPr>
          <w:lang w:val="en-US"/>
        </w:rPr>
        <w:t xml:space="preserve"> so the durability is kn</w:t>
      </w:r>
      <w:r w:rsidR="004C0DB7">
        <w:rPr>
          <w:lang w:val="en-US"/>
        </w:rPr>
        <w:t>own (month, x). The price of a</w:t>
      </w:r>
      <w:r w:rsidR="004C0DB7" w:rsidRPr="00BF5431">
        <w:rPr>
          <w:lang w:val="en-US"/>
        </w:rPr>
        <w:t xml:space="preserve"> pair of shoes (thousand HUF/pair of shoes, y) is also known, and the following results were calculated based on the data: </w:t>
      </w:r>
    </w:p>
    <w:p w:rsidR="00BF5431" w:rsidRPr="00D6280E" w:rsidRDefault="00BF5431" w:rsidP="00BF5431">
      <w:pPr>
        <w:spacing w:after="0" w:line="240" w:lineRule="auto"/>
        <w:jc w:val="both"/>
        <w:rPr>
          <w:lang w:val="en-US"/>
        </w:rPr>
      </w:pPr>
    </w:p>
    <w:p w:rsidR="00BF5431" w:rsidRPr="00D6280E" w:rsidRDefault="00BF5431" w:rsidP="007C3261">
      <w:pPr>
        <w:spacing w:after="0" w:line="240" w:lineRule="auto"/>
      </w:pPr>
      <w:r w:rsidRPr="00D6280E">
        <w:rPr>
          <w:position w:val="-36"/>
        </w:rPr>
        <w:object w:dxaOrig="5319" w:dyaOrig="840">
          <v:shape id="_x0000_i1211" type="#_x0000_t75" style="width:266.25pt;height:42.75pt" o:ole="">
            <v:imagedata r:id="rId322" o:title=""/>
          </v:shape>
          <o:OLEObject Type="Embed" ProgID="Equation.3" ShapeID="_x0000_i1211" DrawAspect="Content" ObjectID="_1627569176" r:id="rId351"/>
        </w:object>
      </w:r>
    </w:p>
    <w:p w:rsidR="00BF5431" w:rsidRPr="00D6280E" w:rsidRDefault="00BF5431" w:rsidP="00BF5431">
      <w:pPr>
        <w:pStyle w:val="Header"/>
        <w:tabs>
          <w:tab w:val="clear" w:pos="4536"/>
          <w:tab w:val="clear" w:pos="9072"/>
          <w:tab w:val="left" w:pos="454"/>
        </w:tabs>
        <w:jc w:val="both"/>
        <w:rPr>
          <w:b/>
        </w:rPr>
      </w:pPr>
    </w:p>
    <w:p w:rsidR="00BF5431" w:rsidRPr="00D6280E" w:rsidRDefault="00BF5431" w:rsidP="007F55E6">
      <w:pPr>
        <w:pStyle w:val="BodyTextIndent2"/>
        <w:numPr>
          <w:ilvl w:val="0"/>
          <w:numId w:val="46"/>
        </w:numPr>
        <w:spacing w:before="0"/>
        <w:jc w:val="both"/>
        <w:rPr>
          <w:rFonts w:asciiTheme="minorHAnsi" w:hAnsiTheme="minorHAnsi"/>
          <w:sz w:val="22"/>
          <w:szCs w:val="22"/>
          <w:lang w:val="en-US"/>
        </w:rPr>
      </w:pPr>
      <w:r w:rsidRPr="00D6280E">
        <w:rPr>
          <w:rFonts w:asciiTheme="minorHAnsi" w:hAnsiTheme="minorHAnsi"/>
          <w:sz w:val="22"/>
          <w:szCs w:val="22"/>
          <w:lang w:val="en-US"/>
        </w:rPr>
        <w:t xml:space="preserve">Fit a </w:t>
      </w:r>
      <w:r w:rsidRPr="00D6280E">
        <w:rPr>
          <w:rFonts w:asciiTheme="minorHAnsi" w:hAnsiTheme="minorHAnsi"/>
          <w:color w:val="000000"/>
          <w:position w:val="-10"/>
          <w:sz w:val="22"/>
          <w:szCs w:val="22"/>
          <w:lang w:val="en-US"/>
        </w:rPr>
        <w:object w:dxaOrig="440" w:dyaOrig="300">
          <v:shape id="_x0000_i1212" type="#_x0000_t75" style="width:21.75pt;height:14.25pt" o:ole="" fillcolor="window">
            <v:imagedata r:id="rId277" o:title=""/>
          </v:shape>
          <o:OLEObject Type="Embed" ProgID="Equation.3" ShapeID="_x0000_i1212" DrawAspect="Content" ObjectID="_1627569177" r:id="rId352"/>
        </w:object>
      </w:r>
      <w:r w:rsidRPr="00D6280E">
        <w:rPr>
          <w:rFonts w:asciiTheme="minorHAnsi" w:hAnsiTheme="minorHAnsi"/>
          <w:sz w:val="22"/>
          <w:szCs w:val="22"/>
          <w:lang w:val="en-US"/>
        </w:rPr>
        <w:t xml:space="preserve"> linear regression curve to the data (Calculate b1 and b0, write the model equation)! Interpret the regression parameters!</w:t>
      </w:r>
    </w:p>
    <w:p w:rsidR="00BF5431" w:rsidRPr="00D6280E" w:rsidRDefault="00BF5431" w:rsidP="00BF5431">
      <w:pPr>
        <w:pStyle w:val="BodyTextIndent2"/>
        <w:ind w:left="709"/>
        <w:jc w:val="both"/>
        <w:rPr>
          <w:sz w:val="22"/>
          <w:szCs w:val="22"/>
          <w:lang w:val="en-US"/>
        </w:rPr>
      </w:pPr>
      <w:r w:rsidRPr="00D6280E">
        <w:rPr>
          <w:position w:val="-62"/>
          <w:sz w:val="22"/>
          <w:szCs w:val="22"/>
          <w:lang w:val="en-US"/>
        </w:rPr>
        <w:object w:dxaOrig="4680" w:dyaOrig="1359">
          <v:shape id="_x0000_i1213" type="#_x0000_t75" style="width:237.75pt;height:65.25pt" o:ole="">
            <v:imagedata r:id="rId353" o:title=""/>
          </v:shape>
          <o:OLEObject Type="Embed" ProgID="Equation.3" ShapeID="_x0000_i1213" DrawAspect="Content" ObjectID="_1627569178" r:id="rId354"/>
        </w:object>
      </w:r>
    </w:p>
    <w:p w:rsidR="00BF5431" w:rsidRPr="00D6280E" w:rsidRDefault="00BF5431" w:rsidP="00BF5431">
      <w:pPr>
        <w:pStyle w:val="BodyTextIndent2"/>
        <w:ind w:left="644"/>
        <w:jc w:val="both"/>
        <w:rPr>
          <w:sz w:val="22"/>
          <w:szCs w:val="22"/>
          <w:lang w:val="en-US"/>
        </w:rPr>
      </w:pPr>
      <w:r w:rsidRPr="00D6280E">
        <w:rPr>
          <w:position w:val="-12"/>
          <w:sz w:val="22"/>
          <w:szCs w:val="22"/>
          <w:lang w:val="en-US"/>
        </w:rPr>
        <w:object w:dxaOrig="4160" w:dyaOrig="360">
          <v:shape id="_x0000_i1214" type="#_x0000_t75" style="width:209.25pt;height:21.75pt" o:ole="" fillcolor="window">
            <v:imagedata r:id="rId355" o:title=""/>
          </v:shape>
          <o:OLEObject Type="Embed" ProgID="Equation.3" ShapeID="_x0000_i1214" DrawAspect="Content" ObjectID="_1627569179" r:id="rId356"/>
        </w:object>
      </w:r>
    </w:p>
    <w:p w:rsidR="00BF5431" w:rsidRPr="00D6280E" w:rsidRDefault="00BF5431" w:rsidP="00BF5431">
      <w:pPr>
        <w:pStyle w:val="BodyTextIndent2"/>
        <w:ind w:left="644"/>
        <w:jc w:val="both"/>
        <w:rPr>
          <w:sz w:val="22"/>
          <w:szCs w:val="22"/>
          <w:lang w:val="en-US"/>
        </w:rPr>
      </w:pPr>
    </w:p>
    <w:p w:rsidR="00BF5431" w:rsidRPr="00D6280E" w:rsidRDefault="00BF5431" w:rsidP="00BF5431">
      <w:pPr>
        <w:pStyle w:val="BodyTextIndent2"/>
        <w:tabs>
          <w:tab w:val="center" w:pos="454"/>
          <w:tab w:val="center" w:pos="1701"/>
          <w:tab w:val="center" w:pos="3402"/>
          <w:tab w:val="center" w:pos="4536"/>
        </w:tabs>
        <w:ind w:left="644"/>
        <w:jc w:val="both"/>
        <w:rPr>
          <w:rFonts w:asciiTheme="minorHAnsi" w:hAnsiTheme="minorHAnsi"/>
          <w:sz w:val="22"/>
          <w:szCs w:val="22"/>
          <w:lang w:val="en-US"/>
        </w:rPr>
      </w:pPr>
      <w:r w:rsidRPr="00D6280E">
        <w:rPr>
          <w:rFonts w:asciiTheme="minorHAnsi" w:hAnsiTheme="minorHAnsi"/>
          <w:position w:val="-10"/>
          <w:sz w:val="22"/>
          <w:szCs w:val="22"/>
          <w:lang w:val="en-US"/>
        </w:rPr>
        <w:object w:dxaOrig="1880" w:dyaOrig="340">
          <v:shape id="_x0000_i1215" type="#_x0000_t75" style="width:93.75pt;height:14.25pt" o:ole="" fillcolor="window">
            <v:imagedata r:id="rId357" o:title=""/>
          </v:shape>
          <o:OLEObject Type="Embed" ProgID="Equation.3" ShapeID="_x0000_i1215" DrawAspect="Content" ObjectID="_1627569180" r:id="rId358"/>
        </w:object>
      </w:r>
    </w:p>
    <w:p w:rsidR="00BF5431" w:rsidRPr="00D6280E" w:rsidRDefault="00BF5431" w:rsidP="00BF5431">
      <w:pPr>
        <w:pStyle w:val="BodyTextIndent2"/>
        <w:ind w:left="644"/>
        <w:jc w:val="both"/>
        <w:rPr>
          <w:rFonts w:asciiTheme="minorHAnsi" w:hAnsiTheme="minorHAnsi"/>
          <w:sz w:val="22"/>
          <w:szCs w:val="22"/>
          <w:lang w:val="en-US"/>
        </w:rPr>
      </w:pPr>
    </w:p>
    <w:p w:rsidR="00BF5431" w:rsidRPr="00D6280E" w:rsidRDefault="00BF5431" w:rsidP="00825A8F">
      <w:pPr>
        <w:pStyle w:val="BodyTextIndent2"/>
        <w:spacing w:before="0"/>
        <w:ind w:left="644"/>
        <w:jc w:val="both"/>
        <w:rPr>
          <w:rFonts w:asciiTheme="minorHAnsi" w:hAnsiTheme="minorHAnsi"/>
          <w:sz w:val="22"/>
          <w:szCs w:val="22"/>
          <w:lang w:val="en-US"/>
        </w:rPr>
      </w:pPr>
      <w:r w:rsidRPr="00D6280E">
        <w:rPr>
          <w:rFonts w:asciiTheme="minorHAnsi" w:hAnsiTheme="minorHAnsi"/>
          <w:sz w:val="22"/>
          <w:szCs w:val="22"/>
          <w:lang w:val="en-US"/>
        </w:rPr>
        <w:t>If the durability is 0 month, the estimated price of the pair of shoes is 5.591 thousand HUF/pair of shoes.</w:t>
      </w:r>
    </w:p>
    <w:p w:rsidR="00BF5431" w:rsidRPr="00D6280E" w:rsidRDefault="00BF5431" w:rsidP="00825A8F">
      <w:pPr>
        <w:pStyle w:val="BodyTextIndent2"/>
        <w:spacing w:before="0"/>
        <w:ind w:left="644"/>
        <w:jc w:val="both"/>
        <w:rPr>
          <w:rFonts w:asciiTheme="minorHAnsi" w:hAnsiTheme="minorHAnsi"/>
          <w:sz w:val="22"/>
          <w:szCs w:val="22"/>
          <w:lang w:val="en-US"/>
        </w:rPr>
      </w:pPr>
      <w:r w:rsidRPr="00D6280E">
        <w:rPr>
          <w:rFonts w:asciiTheme="minorHAnsi" w:hAnsiTheme="minorHAnsi"/>
          <w:sz w:val="22"/>
          <w:szCs w:val="22"/>
          <w:lang w:val="en-US"/>
        </w:rPr>
        <w:t>If the durability increases by 1 month, the e</w:t>
      </w:r>
      <w:r w:rsidR="004C0DB7">
        <w:rPr>
          <w:rFonts w:asciiTheme="minorHAnsi" w:hAnsiTheme="minorHAnsi"/>
          <w:sz w:val="22"/>
          <w:szCs w:val="22"/>
          <w:lang w:val="en-US"/>
        </w:rPr>
        <w:t>stimated price of a</w:t>
      </w:r>
      <w:r w:rsidRPr="00D6280E">
        <w:rPr>
          <w:rFonts w:asciiTheme="minorHAnsi" w:hAnsiTheme="minorHAnsi"/>
          <w:sz w:val="22"/>
          <w:szCs w:val="22"/>
          <w:lang w:val="en-US"/>
        </w:rPr>
        <w:t xml:space="preserve"> pair of shoes increases on average by 0.446 thousand HUF/pair of shoes.</w:t>
      </w:r>
    </w:p>
    <w:p w:rsidR="00BF5431" w:rsidRPr="00D6280E" w:rsidRDefault="00BF5431" w:rsidP="00BF5431">
      <w:pPr>
        <w:pStyle w:val="BodyTextIndent2"/>
        <w:ind w:left="359"/>
        <w:jc w:val="both"/>
        <w:rPr>
          <w:rFonts w:asciiTheme="minorHAnsi" w:hAnsiTheme="minorHAnsi"/>
          <w:sz w:val="22"/>
          <w:szCs w:val="22"/>
          <w:lang w:val="en-US"/>
        </w:rPr>
      </w:pPr>
    </w:p>
    <w:p w:rsidR="00BF5431" w:rsidRPr="00D6280E" w:rsidRDefault="00BF5431" w:rsidP="007F55E6">
      <w:pPr>
        <w:pStyle w:val="BodyTextIndent2"/>
        <w:numPr>
          <w:ilvl w:val="0"/>
          <w:numId w:val="46"/>
        </w:numPr>
        <w:spacing w:before="0"/>
        <w:jc w:val="both"/>
        <w:rPr>
          <w:rFonts w:asciiTheme="minorHAnsi" w:hAnsiTheme="minorHAnsi"/>
          <w:sz w:val="22"/>
          <w:szCs w:val="22"/>
          <w:lang w:val="en-US"/>
        </w:rPr>
      </w:pPr>
      <w:r w:rsidRPr="00D6280E">
        <w:rPr>
          <w:rFonts w:asciiTheme="minorHAnsi" w:hAnsiTheme="minorHAnsi"/>
          <w:sz w:val="22"/>
          <w:szCs w:val="22"/>
          <w:lang w:val="en-US"/>
        </w:rPr>
        <w:t xml:space="preserve">Estimate the price of a pair of shoes </w:t>
      </w:r>
      <w:r w:rsidR="004C0DB7">
        <w:rPr>
          <w:rFonts w:asciiTheme="minorHAnsi" w:hAnsiTheme="minorHAnsi"/>
          <w:sz w:val="22"/>
          <w:szCs w:val="22"/>
          <w:lang w:val="en-US"/>
        </w:rPr>
        <w:t>with a durability of</w:t>
      </w:r>
      <w:r w:rsidRPr="00D6280E">
        <w:rPr>
          <w:rFonts w:asciiTheme="minorHAnsi" w:hAnsiTheme="minorHAnsi"/>
          <w:sz w:val="22"/>
          <w:szCs w:val="22"/>
          <w:lang w:val="en-US"/>
        </w:rPr>
        <w:t xml:space="preserve"> 24 months!</w:t>
      </w:r>
    </w:p>
    <w:p w:rsidR="00BF5431" w:rsidRPr="00D6280E" w:rsidRDefault="00BF5431" w:rsidP="00BF5431">
      <w:pPr>
        <w:pStyle w:val="BodyTextIndent2"/>
        <w:ind w:left="359"/>
        <w:jc w:val="both"/>
        <w:rPr>
          <w:rFonts w:asciiTheme="minorHAnsi" w:hAnsiTheme="minorHAnsi"/>
          <w:sz w:val="22"/>
          <w:szCs w:val="22"/>
          <w:lang w:val="en-US"/>
        </w:rPr>
      </w:pPr>
      <w:r w:rsidRPr="00D6280E">
        <w:rPr>
          <w:rFonts w:asciiTheme="minorHAnsi" w:hAnsiTheme="minorHAnsi"/>
          <w:sz w:val="22"/>
          <w:szCs w:val="22"/>
          <w:lang w:val="en-US"/>
        </w:rPr>
        <w:t>x=24</w:t>
      </w:r>
    </w:p>
    <w:p w:rsidR="00BF5431" w:rsidRPr="00D6280E" w:rsidRDefault="00BF5431" w:rsidP="00BF5431">
      <w:pPr>
        <w:pStyle w:val="BodyTextIndent2"/>
        <w:ind w:left="359"/>
        <w:jc w:val="both"/>
        <w:rPr>
          <w:rFonts w:asciiTheme="minorHAnsi" w:hAnsiTheme="minorHAnsi"/>
          <w:sz w:val="22"/>
          <w:szCs w:val="22"/>
          <w:lang w:val="en-US"/>
        </w:rPr>
      </w:pPr>
      <w:r w:rsidRPr="00D6280E">
        <w:rPr>
          <w:rFonts w:asciiTheme="minorHAnsi" w:hAnsiTheme="minorHAnsi"/>
          <w:position w:val="-10"/>
          <w:sz w:val="22"/>
          <w:szCs w:val="22"/>
          <w:lang w:val="en-US"/>
        </w:rPr>
        <w:object w:dxaOrig="3000" w:dyaOrig="320">
          <v:shape id="_x0000_i1216" type="#_x0000_t75" style="width:150.75pt;height:14.25pt" o:ole="" fillcolor="window">
            <v:imagedata r:id="rId359" o:title=""/>
          </v:shape>
          <o:OLEObject Type="Embed" ProgID="Equation.3" ShapeID="_x0000_i1216" DrawAspect="Content" ObjectID="_1627569181" r:id="rId360"/>
        </w:object>
      </w:r>
      <w:r w:rsidRPr="00D6280E">
        <w:rPr>
          <w:rFonts w:asciiTheme="minorHAnsi" w:hAnsiTheme="minorHAnsi"/>
          <w:sz w:val="22"/>
          <w:szCs w:val="22"/>
          <w:lang w:val="en-US"/>
        </w:rPr>
        <w:t xml:space="preserve"> thousand HUF/pair of shoes</w:t>
      </w:r>
    </w:p>
    <w:p w:rsidR="00BF5431" w:rsidRPr="00D6280E" w:rsidRDefault="00BF5431" w:rsidP="00BF5431">
      <w:pPr>
        <w:pStyle w:val="BodyTextIndent2"/>
        <w:ind w:left="359"/>
        <w:jc w:val="both"/>
        <w:rPr>
          <w:rFonts w:asciiTheme="minorHAnsi" w:hAnsiTheme="minorHAnsi"/>
          <w:sz w:val="22"/>
          <w:szCs w:val="22"/>
          <w:lang w:val="en-US"/>
        </w:rPr>
      </w:pPr>
    </w:p>
    <w:p w:rsidR="00BF5431" w:rsidRPr="00D6280E" w:rsidRDefault="00BF5431" w:rsidP="007F55E6">
      <w:pPr>
        <w:pStyle w:val="BodyTextIndent2"/>
        <w:numPr>
          <w:ilvl w:val="0"/>
          <w:numId w:val="46"/>
        </w:numPr>
        <w:spacing w:before="0"/>
        <w:jc w:val="both"/>
        <w:rPr>
          <w:rFonts w:asciiTheme="minorHAnsi" w:hAnsiTheme="minorHAnsi"/>
          <w:sz w:val="22"/>
          <w:szCs w:val="22"/>
          <w:lang w:val="en-US"/>
        </w:rPr>
      </w:pPr>
      <w:r w:rsidRPr="00D6280E">
        <w:rPr>
          <w:rFonts w:asciiTheme="minorHAnsi" w:hAnsiTheme="minorHAnsi"/>
          <w:sz w:val="22"/>
          <w:szCs w:val="22"/>
          <w:lang w:val="en-US"/>
        </w:rPr>
        <w:t>Calculate and interpret the standard error of the estimate!</w:t>
      </w:r>
    </w:p>
    <w:p w:rsidR="00BF5431" w:rsidRPr="00D6280E" w:rsidRDefault="00BF5431" w:rsidP="00BF5431">
      <w:pPr>
        <w:pStyle w:val="BodyTextIndent2"/>
        <w:ind w:left="359"/>
        <w:jc w:val="both"/>
        <w:rPr>
          <w:rFonts w:asciiTheme="minorHAnsi" w:hAnsiTheme="minorHAnsi"/>
          <w:sz w:val="22"/>
          <w:szCs w:val="22"/>
          <w:lang w:val="en-US"/>
        </w:rPr>
      </w:pPr>
    </w:p>
    <w:p w:rsidR="00BF5431" w:rsidRPr="00D6280E" w:rsidRDefault="00BF5431" w:rsidP="00BF5431">
      <w:pPr>
        <w:pStyle w:val="BodyTextIndent2"/>
        <w:ind w:left="359"/>
        <w:jc w:val="both"/>
        <w:rPr>
          <w:rFonts w:asciiTheme="minorHAnsi" w:hAnsiTheme="minorHAnsi"/>
          <w:sz w:val="22"/>
          <w:szCs w:val="22"/>
          <w:lang w:val="en-US"/>
        </w:rPr>
      </w:pPr>
      <w:r w:rsidRPr="00D6280E">
        <w:rPr>
          <w:position w:val="-26"/>
          <w:sz w:val="22"/>
          <w:szCs w:val="22"/>
          <w:lang w:val="en-US"/>
        </w:rPr>
        <w:object w:dxaOrig="3540" w:dyaOrig="1040">
          <v:shape id="_x0000_i1217" type="#_x0000_t75" style="width:180pt;height:50.25pt" o:ole="" fillcolor="window">
            <v:imagedata r:id="rId361" o:title=""/>
          </v:shape>
          <o:OLEObject Type="Embed" ProgID="Equation.3" ShapeID="_x0000_i1217" DrawAspect="Content" ObjectID="_1627569182" r:id="rId362"/>
        </w:object>
      </w:r>
      <w:r w:rsidRPr="00D6280E">
        <w:rPr>
          <w:sz w:val="22"/>
          <w:szCs w:val="22"/>
          <w:lang w:val="en-US"/>
        </w:rPr>
        <w:t xml:space="preserve"> </w:t>
      </w:r>
      <w:r w:rsidRPr="00D6280E">
        <w:rPr>
          <w:rFonts w:asciiTheme="minorHAnsi" w:hAnsiTheme="minorHAnsi"/>
          <w:sz w:val="22"/>
          <w:szCs w:val="22"/>
          <w:lang w:val="en-US"/>
        </w:rPr>
        <w:t>thousand HUF/pair of shoes</w:t>
      </w:r>
    </w:p>
    <w:p w:rsidR="00BF5431" w:rsidRPr="00D6280E" w:rsidRDefault="00BF5431" w:rsidP="00BF5431">
      <w:pPr>
        <w:pStyle w:val="BodyTextIndent2"/>
        <w:ind w:left="359"/>
        <w:jc w:val="both"/>
        <w:rPr>
          <w:rFonts w:asciiTheme="minorHAnsi" w:hAnsiTheme="minorHAnsi"/>
          <w:sz w:val="22"/>
          <w:szCs w:val="22"/>
          <w:lang w:val="en-US"/>
        </w:rPr>
      </w:pPr>
    </w:p>
    <w:p w:rsidR="00BF5431" w:rsidRPr="00D6280E" w:rsidRDefault="00BF5431" w:rsidP="00BF5431">
      <w:pPr>
        <w:pStyle w:val="BodyTextIndent2"/>
        <w:tabs>
          <w:tab w:val="center" w:pos="454"/>
          <w:tab w:val="center" w:pos="1701"/>
          <w:tab w:val="center" w:pos="3402"/>
          <w:tab w:val="center" w:pos="4536"/>
        </w:tabs>
        <w:ind w:left="644"/>
        <w:jc w:val="both"/>
        <w:rPr>
          <w:rFonts w:asciiTheme="minorHAnsi" w:hAnsiTheme="minorHAnsi"/>
          <w:sz w:val="22"/>
          <w:szCs w:val="22"/>
          <w:lang w:val="en-US"/>
        </w:rPr>
      </w:pPr>
      <w:r w:rsidRPr="00D6280E">
        <w:rPr>
          <w:rFonts w:asciiTheme="minorHAnsi" w:hAnsiTheme="minorHAnsi"/>
          <w:sz w:val="22"/>
          <w:szCs w:val="22"/>
          <w:lang w:val="en-US"/>
        </w:rPr>
        <w:t>The average difference between the observed and estimated values of the price of</w:t>
      </w:r>
      <w:r w:rsidR="004C0DB7">
        <w:rPr>
          <w:rFonts w:asciiTheme="minorHAnsi" w:hAnsiTheme="minorHAnsi"/>
          <w:sz w:val="22"/>
          <w:szCs w:val="22"/>
          <w:lang w:val="en-US"/>
        </w:rPr>
        <w:t xml:space="preserve"> a</w:t>
      </w:r>
      <w:r w:rsidRPr="00D6280E">
        <w:rPr>
          <w:rFonts w:asciiTheme="minorHAnsi" w:hAnsiTheme="minorHAnsi"/>
          <w:sz w:val="22"/>
          <w:szCs w:val="22"/>
          <w:lang w:val="en-US"/>
        </w:rPr>
        <w:t xml:space="preserve"> pair of shoes is 1.73 thousand HUF/pair of shoes.</w:t>
      </w:r>
    </w:p>
    <w:p w:rsidR="00BF5431" w:rsidRPr="00D6280E" w:rsidRDefault="00BF5431" w:rsidP="00BF5431">
      <w:pPr>
        <w:pStyle w:val="BodyTextIndent2"/>
        <w:ind w:left="359"/>
        <w:jc w:val="both"/>
        <w:rPr>
          <w:rFonts w:asciiTheme="minorHAnsi" w:hAnsiTheme="minorHAnsi"/>
          <w:sz w:val="22"/>
          <w:szCs w:val="22"/>
          <w:lang w:val="en-US"/>
        </w:rPr>
      </w:pPr>
    </w:p>
    <w:p w:rsidR="00BF5431" w:rsidRPr="00D6280E" w:rsidRDefault="00BF5431" w:rsidP="007F55E6">
      <w:pPr>
        <w:pStyle w:val="BodyTextIndent2"/>
        <w:numPr>
          <w:ilvl w:val="0"/>
          <w:numId w:val="46"/>
        </w:numPr>
        <w:spacing w:before="0"/>
        <w:jc w:val="both"/>
        <w:rPr>
          <w:rFonts w:asciiTheme="minorHAnsi" w:hAnsiTheme="minorHAnsi"/>
          <w:sz w:val="22"/>
          <w:szCs w:val="22"/>
          <w:lang w:val="en-US"/>
        </w:rPr>
      </w:pPr>
      <w:r w:rsidRPr="00D6280E">
        <w:rPr>
          <w:rFonts w:asciiTheme="minorHAnsi" w:hAnsiTheme="minorHAnsi"/>
          <w:sz w:val="22"/>
          <w:szCs w:val="22"/>
          <w:lang w:val="en-US"/>
        </w:rPr>
        <w:t>Calculate the coefficient of determination! Interpret the result!</w:t>
      </w:r>
    </w:p>
    <w:p w:rsidR="00BF5431" w:rsidRPr="00D6280E" w:rsidRDefault="00BF5431" w:rsidP="00BF5431">
      <w:pPr>
        <w:pStyle w:val="BodyTextIndent2"/>
        <w:ind w:left="359"/>
        <w:jc w:val="both"/>
        <w:rPr>
          <w:rFonts w:asciiTheme="minorHAnsi" w:hAnsiTheme="minorHAnsi"/>
          <w:sz w:val="22"/>
          <w:szCs w:val="22"/>
          <w:lang w:val="en-US"/>
        </w:rPr>
      </w:pPr>
    </w:p>
    <w:p w:rsidR="00BF5431" w:rsidRPr="00D6280E" w:rsidRDefault="00825A8F" w:rsidP="00BF5431">
      <w:pPr>
        <w:pStyle w:val="BodyTextIndent2"/>
        <w:ind w:left="359"/>
        <w:jc w:val="both"/>
        <w:rPr>
          <w:rFonts w:asciiTheme="minorHAnsi" w:hAnsiTheme="minorHAnsi"/>
          <w:sz w:val="22"/>
          <w:szCs w:val="22"/>
          <w:lang w:val="en-US"/>
        </w:rPr>
      </w:pPr>
      <w:r w:rsidRPr="00D6280E">
        <w:rPr>
          <w:position w:val="-24"/>
          <w:sz w:val="22"/>
          <w:szCs w:val="22"/>
          <w:lang w:val="en-US"/>
        </w:rPr>
        <w:object w:dxaOrig="3420" w:dyaOrig="620">
          <v:shape id="_x0000_i1218" type="#_x0000_t75" style="width:173.25pt;height:29.25pt" o:ole="" fillcolor="window">
            <v:imagedata r:id="rId363" o:title=""/>
          </v:shape>
          <o:OLEObject Type="Embed" ProgID="Equation.3" ShapeID="_x0000_i1218" DrawAspect="Content" ObjectID="_1627569183" r:id="rId364"/>
        </w:object>
      </w:r>
    </w:p>
    <w:p w:rsidR="00BF5431" w:rsidRPr="00D6280E" w:rsidRDefault="00BF5431" w:rsidP="00BF5431">
      <w:pPr>
        <w:pStyle w:val="BodyTextIndent2"/>
        <w:ind w:left="359"/>
        <w:jc w:val="both"/>
        <w:rPr>
          <w:rFonts w:asciiTheme="minorHAnsi" w:hAnsiTheme="minorHAnsi"/>
          <w:sz w:val="22"/>
          <w:szCs w:val="22"/>
          <w:lang w:val="en-US"/>
        </w:rPr>
      </w:pPr>
    </w:p>
    <w:p w:rsidR="00BF5431" w:rsidRPr="00D6280E" w:rsidRDefault="00BF5431" w:rsidP="00BF5431">
      <w:pPr>
        <w:pStyle w:val="BodyTextIndent2"/>
        <w:ind w:left="359"/>
        <w:jc w:val="both"/>
        <w:rPr>
          <w:rFonts w:asciiTheme="minorHAnsi" w:hAnsiTheme="minorHAnsi"/>
          <w:sz w:val="22"/>
          <w:szCs w:val="22"/>
          <w:lang w:val="en-US"/>
        </w:rPr>
      </w:pPr>
      <w:r w:rsidRPr="00D6280E">
        <w:rPr>
          <w:rFonts w:asciiTheme="minorHAnsi" w:hAnsiTheme="minorHAnsi"/>
          <w:sz w:val="22"/>
          <w:szCs w:val="22"/>
          <w:lang w:val="en-US"/>
        </w:rPr>
        <w:lastRenderedPageBreak/>
        <w:t xml:space="preserve">85.2% of the variation of the price of </w:t>
      </w:r>
      <w:r w:rsidR="004C0DB7">
        <w:rPr>
          <w:rFonts w:asciiTheme="minorHAnsi" w:hAnsiTheme="minorHAnsi"/>
          <w:sz w:val="22"/>
          <w:szCs w:val="22"/>
          <w:lang w:val="en-US"/>
        </w:rPr>
        <w:t xml:space="preserve">a </w:t>
      </w:r>
      <w:r w:rsidRPr="00D6280E">
        <w:rPr>
          <w:rFonts w:asciiTheme="minorHAnsi" w:hAnsiTheme="minorHAnsi"/>
          <w:sz w:val="22"/>
          <w:szCs w:val="22"/>
          <w:lang w:val="en-US"/>
        </w:rPr>
        <w:t>pair of shoes is explained by the durability. The rest 14.8% is explained by other factors.</w:t>
      </w:r>
    </w:p>
    <w:p w:rsidR="0095275E" w:rsidRPr="008A3FAC" w:rsidRDefault="00CC7521" w:rsidP="0095275E">
      <w:pPr>
        <w:pStyle w:val="IntenseQuote"/>
        <w:rPr>
          <w:lang w:val="en-US"/>
        </w:rPr>
      </w:pPr>
      <w:r>
        <w:rPr>
          <w:lang w:val="en-US"/>
        </w:rPr>
        <w:t>SPSS</w:t>
      </w:r>
      <w:r w:rsidR="0095275E">
        <w:rPr>
          <w:lang w:val="en-US"/>
        </w:rPr>
        <w:t xml:space="preserve"> exercises – Seminar part 2</w:t>
      </w:r>
    </w:p>
    <w:p w:rsidR="00CC7521" w:rsidRPr="00FB2C4B" w:rsidRDefault="00CC7521" w:rsidP="00CC7521">
      <w:pPr>
        <w:spacing w:after="0" w:line="240" w:lineRule="auto"/>
        <w:jc w:val="both"/>
        <w:rPr>
          <w:lang w:val="en-US"/>
        </w:rPr>
      </w:pPr>
      <w:r w:rsidRPr="00825A8F">
        <w:rPr>
          <w:b/>
          <w:lang w:val="en-US"/>
        </w:rPr>
        <w:t>1.</w:t>
      </w:r>
      <w:r w:rsidRPr="00FB2C4B">
        <w:rPr>
          <w:lang w:val="en-US"/>
        </w:rPr>
        <w:t xml:space="preserve"> The finance.sav database contains data from a questionnaire which measured the financial knowledge of tertiary school students. In the topics, higher points m</w:t>
      </w:r>
      <w:r w:rsidR="004C0DB7">
        <w:rPr>
          <w:lang w:val="en-US"/>
        </w:rPr>
        <w:t>ean higher financial knowledge.</w:t>
      </w:r>
    </w:p>
    <w:p w:rsidR="00CC7521" w:rsidRPr="00FB2C4B" w:rsidRDefault="00CC7521" w:rsidP="00CC7521">
      <w:pPr>
        <w:spacing w:after="0" w:line="240" w:lineRule="auto"/>
        <w:jc w:val="both"/>
        <w:rPr>
          <w:lang w:val="en-US"/>
        </w:rPr>
      </w:pPr>
    </w:p>
    <w:p w:rsidR="00CC7521" w:rsidRPr="00FB2C4B" w:rsidRDefault="00CC7521" w:rsidP="007F55E6">
      <w:pPr>
        <w:pStyle w:val="ListParagraph"/>
        <w:numPr>
          <w:ilvl w:val="0"/>
          <w:numId w:val="40"/>
        </w:numPr>
        <w:spacing w:after="0" w:line="240" w:lineRule="auto"/>
        <w:jc w:val="both"/>
        <w:rPr>
          <w:lang w:val="en-US"/>
        </w:rPr>
      </w:pPr>
      <w:r w:rsidRPr="00FB2C4B">
        <w:rPr>
          <w:lang w:val="en-US"/>
        </w:rPr>
        <w:t>Is there any relationship between the participation in financial education and the type of school at 5% significance level?</w:t>
      </w:r>
    </w:p>
    <w:p w:rsidR="00CC7521" w:rsidRPr="00FB2C4B" w:rsidRDefault="00CC7521" w:rsidP="007F55E6">
      <w:pPr>
        <w:pStyle w:val="ListParagraph"/>
        <w:numPr>
          <w:ilvl w:val="0"/>
          <w:numId w:val="40"/>
        </w:numPr>
        <w:spacing w:after="0" w:line="240" w:lineRule="auto"/>
        <w:jc w:val="both"/>
        <w:rPr>
          <w:lang w:val="en-US"/>
        </w:rPr>
      </w:pPr>
      <w:r w:rsidRPr="00FB2C4B">
        <w:rPr>
          <w:lang w:val="en-US"/>
        </w:rPr>
        <w:t>Is there any relationship between the general economic knowledge and the type of school at 5% significance level?</w:t>
      </w:r>
    </w:p>
    <w:p w:rsidR="00CC7521" w:rsidRPr="00FB2C4B" w:rsidRDefault="00CC7521" w:rsidP="00CC7521">
      <w:pPr>
        <w:spacing w:after="0" w:line="240" w:lineRule="auto"/>
        <w:jc w:val="both"/>
        <w:rPr>
          <w:lang w:val="en-US"/>
        </w:rPr>
      </w:pPr>
      <w:r w:rsidRPr="00825A8F">
        <w:rPr>
          <w:b/>
          <w:lang w:val="en-US"/>
        </w:rPr>
        <w:t>2</w:t>
      </w:r>
      <w:r w:rsidRPr="00FB2C4B">
        <w:rPr>
          <w:lang w:val="en-US"/>
        </w:rPr>
        <w:t xml:space="preserve">. In a company, there was a survey among the employees about the years spent in </w:t>
      </w:r>
      <w:r>
        <w:rPr>
          <w:lang w:val="en-US"/>
        </w:rPr>
        <w:t>education</w:t>
      </w:r>
      <w:r w:rsidRPr="00FB2C4B">
        <w:rPr>
          <w:lang w:val="en-US"/>
        </w:rPr>
        <w:t xml:space="preserve"> (year, x) and about the monthly salary (HUF, y).</w:t>
      </w:r>
    </w:p>
    <w:p w:rsidR="00CC7521" w:rsidRPr="00FB2C4B" w:rsidRDefault="00CC7521" w:rsidP="007F55E6">
      <w:pPr>
        <w:pStyle w:val="ListParagraph"/>
        <w:numPr>
          <w:ilvl w:val="0"/>
          <w:numId w:val="41"/>
        </w:numPr>
        <w:spacing w:after="0" w:line="240" w:lineRule="auto"/>
        <w:jc w:val="both"/>
        <w:rPr>
          <w:lang w:val="en-US"/>
        </w:rPr>
      </w:pPr>
      <w:r w:rsidRPr="00FB2C4B">
        <w:rPr>
          <w:lang w:val="en-US"/>
        </w:rPr>
        <w:t>Fit a linear regression model to the data! Interpret the regression parameters!</w:t>
      </w:r>
    </w:p>
    <w:p w:rsidR="00CC7521" w:rsidRPr="00FB2C4B" w:rsidRDefault="00CC7521" w:rsidP="007F55E6">
      <w:pPr>
        <w:pStyle w:val="ListParagraph"/>
        <w:numPr>
          <w:ilvl w:val="0"/>
          <w:numId w:val="41"/>
        </w:numPr>
        <w:spacing w:after="0" w:line="240" w:lineRule="auto"/>
        <w:jc w:val="both"/>
        <w:rPr>
          <w:lang w:val="en-US"/>
        </w:rPr>
      </w:pPr>
      <w:r w:rsidRPr="00FB2C4B">
        <w:rPr>
          <w:lang w:val="en-US"/>
        </w:rPr>
        <w:t>Interpret the standard error of the estimate and the coefficient of determination!</w:t>
      </w:r>
    </w:p>
    <w:p w:rsidR="00CC7521" w:rsidRPr="00FB2C4B" w:rsidRDefault="00CC7521" w:rsidP="00CC7521">
      <w:pPr>
        <w:spacing w:after="0" w:line="240" w:lineRule="auto"/>
        <w:jc w:val="both"/>
        <w:rPr>
          <w:lang w:val="en-US"/>
        </w:rPr>
      </w:pPr>
    </w:p>
    <w:tbl>
      <w:tblPr>
        <w:tblStyle w:val="TableGrid"/>
        <w:tblW w:w="5873" w:type="dxa"/>
        <w:tblLook w:val="04A0" w:firstRow="1" w:lastRow="0" w:firstColumn="1" w:lastColumn="0" w:noHBand="0" w:noVBand="1"/>
      </w:tblPr>
      <w:tblGrid>
        <w:gridCol w:w="3173"/>
        <w:gridCol w:w="2700"/>
      </w:tblGrid>
      <w:tr w:rsidR="00CC7521" w:rsidRPr="00CC7521" w:rsidTr="007C3261">
        <w:trPr>
          <w:trHeight w:val="332"/>
        </w:trPr>
        <w:tc>
          <w:tcPr>
            <w:tcW w:w="3173" w:type="dxa"/>
            <w:hideMark/>
          </w:tcPr>
          <w:p w:rsidR="00CC7521" w:rsidRPr="00CC7521" w:rsidRDefault="00CC7521" w:rsidP="00D6280E">
            <w:pPr>
              <w:jc w:val="center"/>
              <w:rPr>
                <w:rFonts w:eastAsia="Times New Roman" w:cs="Times New Roman"/>
                <w:lang w:val="en-US" w:eastAsia="hu-HU"/>
              </w:rPr>
            </w:pPr>
            <w:r w:rsidRPr="00CC7521">
              <w:rPr>
                <w:rFonts w:eastAsia="Times New Roman" w:cs="Times New Roman"/>
                <w:lang w:val="en-US" w:eastAsia="hu-HU"/>
              </w:rPr>
              <w:t>Years spent in education (year, x)</w:t>
            </w:r>
          </w:p>
        </w:tc>
        <w:tc>
          <w:tcPr>
            <w:tcW w:w="2700" w:type="dxa"/>
            <w:noWrap/>
            <w:hideMark/>
          </w:tcPr>
          <w:p w:rsidR="00CC7521" w:rsidRPr="00CC7521" w:rsidRDefault="00CC7521" w:rsidP="00D6280E">
            <w:pPr>
              <w:jc w:val="center"/>
              <w:rPr>
                <w:rFonts w:eastAsia="Times New Roman" w:cs="Times New Roman"/>
                <w:lang w:val="en-US" w:eastAsia="hu-HU"/>
              </w:rPr>
            </w:pPr>
            <w:r w:rsidRPr="00CC7521">
              <w:rPr>
                <w:rFonts w:eastAsia="Times New Roman" w:cs="Times New Roman"/>
                <w:lang w:val="en-US" w:eastAsia="hu-HU"/>
              </w:rPr>
              <w:t>Monthly salary (HUF, y)</w:t>
            </w:r>
          </w:p>
        </w:tc>
      </w:tr>
      <w:tr w:rsidR="00CC7521" w:rsidRPr="00CC7521" w:rsidTr="007C3261">
        <w:trPr>
          <w:trHeight w:val="300"/>
        </w:trPr>
        <w:tc>
          <w:tcPr>
            <w:tcW w:w="3173" w:type="dxa"/>
            <w:noWrap/>
            <w:hideMark/>
          </w:tcPr>
          <w:p w:rsidR="00CC7521" w:rsidRPr="00CC7521" w:rsidRDefault="00CC7521" w:rsidP="00D6280E">
            <w:pPr>
              <w:jc w:val="center"/>
            </w:pPr>
            <w:r w:rsidRPr="00CC7521">
              <w:t>19</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167500</w:t>
            </w:r>
          </w:p>
        </w:tc>
      </w:tr>
      <w:tr w:rsidR="00CC7521" w:rsidRPr="00CC7521" w:rsidTr="007C3261">
        <w:trPr>
          <w:trHeight w:val="300"/>
        </w:trPr>
        <w:tc>
          <w:tcPr>
            <w:tcW w:w="3173" w:type="dxa"/>
            <w:noWrap/>
            <w:hideMark/>
          </w:tcPr>
          <w:p w:rsidR="00CC7521" w:rsidRPr="00CC7521" w:rsidRDefault="00CC7521" w:rsidP="00D6280E">
            <w:pPr>
              <w:jc w:val="center"/>
            </w:pPr>
            <w:r w:rsidRPr="00CC7521">
              <w:t>12</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92260</w:t>
            </w:r>
          </w:p>
        </w:tc>
      </w:tr>
      <w:tr w:rsidR="00CC7521" w:rsidRPr="00CC7521" w:rsidTr="007C3261">
        <w:trPr>
          <w:trHeight w:val="300"/>
        </w:trPr>
        <w:tc>
          <w:tcPr>
            <w:tcW w:w="3173" w:type="dxa"/>
            <w:noWrap/>
            <w:hideMark/>
          </w:tcPr>
          <w:p w:rsidR="00CC7521" w:rsidRPr="00CC7521" w:rsidRDefault="00CC7521" w:rsidP="00D6280E">
            <w:pPr>
              <w:jc w:val="center"/>
            </w:pPr>
            <w:r w:rsidRPr="00CC7521">
              <w:t>12</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93700</w:t>
            </w:r>
          </w:p>
        </w:tc>
      </w:tr>
      <w:tr w:rsidR="00CC7521" w:rsidRPr="00CC7521" w:rsidTr="007C3261">
        <w:trPr>
          <w:trHeight w:val="300"/>
        </w:trPr>
        <w:tc>
          <w:tcPr>
            <w:tcW w:w="3173" w:type="dxa"/>
            <w:noWrap/>
            <w:hideMark/>
          </w:tcPr>
          <w:p w:rsidR="00CC7521" w:rsidRPr="00CC7521" w:rsidRDefault="00CC7521" w:rsidP="00D6280E">
            <w:pPr>
              <w:jc w:val="center"/>
            </w:pPr>
            <w:r w:rsidRPr="00CC7521">
              <w:t>16</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172200</w:t>
            </w:r>
          </w:p>
        </w:tc>
      </w:tr>
      <w:tr w:rsidR="00CC7521" w:rsidRPr="00CC7521" w:rsidTr="007C3261">
        <w:trPr>
          <w:trHeight w:val="300"/>
        </w:trPr>
        <w:tc>
          <w:tcPr>
            <w:tcW w:w="3173" w:type="dxa"/>
            <w:noWrap/>
            <w:hideMark/>
          </w:tcPr>
          <w:p w:rsidR="00CC7521" w:rsidRPr="00CC7521" w:rsidRDefault="00CC7521" w:rsidP="00D6280E">
            <w:pPr>
              <w:jc w:val="center"/>
            </w:pPr>
            <w:r w:rsidRPr="00CC7521">
              <w:t>19</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188600</w:t>
            </w:r>
          </w:p>
        </w:tc>
      </w:tr>
      <w:tr w:rsidR="00CC7521" w:rsidRPr="00CC7521" w:rsidTr="007C3261">
        <w:trPr>
          <w:trHeight w:val="300"/>
        </w:trPr>
        <w:tc>
          <w:tcPr>
            <w:tcW w:w="3173" w:type="dxa"/>
            <w:noWrap/>
            <w:hideMark/>
          </w:tcPr>
          <w:p w:rsidR="00CC7521" w:rsidRPr="00CC7521" w:rsidRDefault="00CC7521" w:rsidP="00D6280E">
            <w:pPr>
              <w:jc w:val="center"/>
            </w:pPr>
            <w:r w:rsidRPr="00CC7521">
              <w:t>12</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59900</w:t>
            </w:r>
          </w:p>
        </w:tc>
      </w:tr>
      <w:tr w:rsidR="00CC7521" w:rsidRPr="00CC7521" w:rsidTr="007C3261">
        <w:trPr>
          <w:trHeight w:val="285"/>
        </w:trPr>
        <w:tc>
          <w:tcPr>
            <w:tcW w:w="3173" w:type="dxa"/>
            <w:noWrap/>
            <w:hideMark/>
          </w:tcPr>
          <w:p w:rsidR="00CC7521" w:rsidRPr="00CC7521" w:rsidRDefault="00CC7521" w:rsidP="00D6280E">
            <w:pPr>
              <w:jc w:val="center"/>
            </w:pPr>
            <w:r w:rsidRPr="00CC7521">
              <w:t>15</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101500</w:t>
            </w:r>
          </w:p>
        </w:tc>
      </w:tr>
      <w:tr w:rsidR="00CC7521" w:rsidRPr="00CC7521" w:rsidTr="007C3261">
        <w:trPr>
          <w:trHeight w:val="300"/>
        </w:trPr>
        <w:tc>
          <w:tcPr>
            <w:tcW w:w="3173" w:type="dxa"/>
            <w:noWrap/>
            <w:hideMark/>
          </w:tcPr>
          <w:p w:rsidR="00CC7521" w:rsidRPr="00CC7521" w:rsidRDefault="00CC7521" w:rsidP="00D6280E">
            <w:pPr>
              <w:jc w:val="center"/>
            </w:pPr>
            <w:r w:rsidRPr="00CC7521">
              <w:t>12</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96000</w:t>
            </w:r>
          </w:p>
        </w:tc>
      </w:tr>
      <w:tr w:rsidR="00CC7521" w:rsidRPr="00CC7521" w:rsidTr="007C3261">
        <w:trPr>
          <w:trHeight w:val="300"/>
        </w:trPr>
        <w:tc>
          <w:tcPr>
            <w:tcW w:w="3173" w:type="dxa"/>
            <w:noWrap/>
            <w:hideMark/>
          </w:tcPr>
          <w:p w:rsidR="00CC7521" w:rsidRPr="00CC7521" w:rsidRDefault="00CC7521" w:rsidP="00D6280E">
            <w:pPr>
              <w:jc w:val="center"/>
            </w:pPr>
            <w:r w:rsidRPr="00CC7521">
              <w:t>12</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81380</w:t>
            </w:r>
          </w:p>
        </w:tc>
      </w:tr>
      <w:tr w:rsidR="00CC7521" w:rsidRPr="00CC7521" w:rsidTr="007C3261">
        <w:trPr>
          <w:trHeight w:val="300"/>
        </w:trPr>
        <w:tc>
          <w:tcPr>
            <w:tcW w:w="3173" w:type="dxa"/>
            <w:noWrap/>
            <w:hideMark/>
          </w:tcPr>
          <w:p w:rsidR="00CC7521" w:rsidRPr="00CC7521" w:rsidRDefault="00CC7521" w:rsidP="00D6280E">
            <w:pPr>
              <w:jc w:val="center"/>
            </w:pPr>
            <w:r w:rsidRPr="00CC7521">
              <w:t>12</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75400</w:t>
            </w:r>
          </w:p>
        </w:tc>
      </w:tr>
      <w:tr w:rsidR="00CC7521" w:rsidRPr="00CC7521" w:rsidTr="007C3261">
        <w:trPr>
          <w:trHeight w:val="300"/>
        </w:trPr>
        <w:tc>
          <w:tcPr>
            <w:tcW w:w="3173" w:type="dxa"/>
            <w:noWrap/>
            <w:hideMark/>
          </w:tcPr>
          <w:p w:rsidR="00CC7521" w:rsidRPr="00CC7521" w:rsidRDefault="00CC7521" w:rsidP="00D6280E">
            <w:pPr>
              <w:jc w:val="center"/>
            </w:pPr>
            <w:r w:rsidRPr="00CC7521">
              <w:t>17</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82300</w:t>
            </w:r>
          </w:p>
        </w:tc>
      </w:tr>
      <w:tr w:rsidR="00CC7521" w:rsidRPr="00CC7521" w:rsidTr="007C3261">
        <w:trPr>
          <w:trHeight w:val="330"/>
        </w:trPr>
        <w:tc>
          <w:tcPr>
            <w:tcW w:w="3173" w:type="dxa"/>
            <w:noWrap/>
            <w:hideMark/>
          </w:tcPr>
          <w:p w:rsidR="00CC7521" w:rsidRPr="00CC7521" w:rsidRDefault="00CC7521" w:rsidP="00D6280E">
            <w:pPr>
              <w:jc w:val="center"/>
            </w:pPr>
            <w:r w:rsidRPr="00CC7521">
              <w:t>15</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117000</w:t>
            </w:r>
          </w:p>
        </w:tc>
      </w:tr>
      <w:tr w:rsidR="00CC7521" w:rsidRPr="00CC7521" w:rsidTr="007C3261">
        <w:trPr>
          <w:trHeight w:val="300"/>
        </w:trPr>
        <w:tc>
          <w:tcPr>
            <w:tcW w:w="3173" w:type="dxa"/>
            <w:noWrap/>
            <w:hideMark/>
          </w:tcPr>
          <w:p w:rsidR="00CC7521" w:rsidRPr="00CC7521" w:rsidRDefault="00CC7521" w:rsidP="00D6280E">
            <w:pPr>
              <w:jc w:val="center"/>
            </w:pPr>
            <w:r w:rsidRPr="00CC7521">
              <w:t>16</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160020</w:t>
            </w:r>
          </w:p>
        </w:tc>
      </w:tr>
      <w:tr w:rsidR="00CC7521" w:rsidRPr="00CC7521" w:rsidTr="007C3261">
        <w:trPr>
          <w:trHeight w:val="270"/>
        </w:trPr>
        <w:tc>
          <w:tcPr>
            <w:tcW w:w="3173" w:type="dxa"/>
            <w:noWrap/>
            <w:hideMark/>
          </w:tcPr>
          <w:p w:rsidR="00CC7521" w:rsidRPr="00CC7521" w:rsidRDefault="00CC7521" w:rsidP="00D6280E">
            <w:pPr>
              <w:jc w:val="center"/>
            </w:pPr>
            <w:r w:rsidRPr="00CC7521">
              <w:t>15</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73150</w:t>
            </w:r>
          </w:p>
        </w:tc>
      </w:tr>
      <w:tr w:rsidR="00CC7521" w:rsidRPr="00CC7521" w:rsidTr="007C3261">
        <w:trPr>
          <w:trHeight w:val="330"/>
        </w:trPr>
        <w:tc>
          <w:tcPr>
            <w:tcW w:w="3173" w:type="dxa"/>
            <w:noWrap/>
            <w:hideMark/>
          </w:tcPr>
          <w:p w:rsidR="00CC7521" w:rsidRPr="00CC7521" w:rsidRDefault="00CC7521" w:rsidP="00D6280E">
            <w:pPr>
              <w:jc w:val="center"/>
            </w:pPr>
            <w:r w:rsidRPr="00CC7521">
              <w:t>12</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83700</w:t>
            </w:r>
          </w:p>
        </w:tc>
      </w:tr>
      <w:tr w:rsidR="00CC7521" w:rsidRPr="00CC7521" w:rsidTr="007C3261">
        <w:trPr>
          <w:trHeight w:val="300"/>
        </w:trPr>
        <w:tc>
          <w:tcPr>
            <w:tcW w:w="3173" w:type="dxa"/>
            <w:noWrap/>
            <w:hideMark/>
          </w:tcPr>
          <w:p w:rsidR="00CC7521" w:rsidRPr="00CC7521" w:rsidRDefault="00CC7521" w:rsidP="00D6280E">
            <w:pPr>
              <w:jc w:val="center"/>
            </w:pPr>
            <w:r w:rsidRPr="00CC7521">
              <w:t>12</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88800</w:t>
            </w:r>
          </w:p>
        </w:tc>
      </w:tr>
      <w:tr w:rsidR="00CC7521" w:rsidRPr="00CC7521" w:rsidTr="007C3261">
        <w:trPr>
          <w:trHeight w:val="315"/>
        </w:trPr>
        <w:tc>
          <w:tcPr>
            <w:tcW w:w="3173" w:type="dxa"/>
            <w:noWrap/>
            <w:hideMark/>
          </w:tcPr>
          <w:p w:rsidR="00CC7521" w:rsidRPr="00CC7521" w:rsidRDefault="00CC7521" w:rsidP="00D6280E">
            <w:pPr>
              <w:jc w:val="center"/>
            </w:pPr>
            <w:r w:rsidRPr="00CC7521">
              <w:t>16</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185000</w:t>
            </w:r>
          </w:p>
        </w:tc>
      </w:tr>
      <w:tr w:rsidR="00CC7521" w:rsidRPr="00CC7521" w:rsidTr="007C3261">
        <w:trPr>
          <w:trHeight w:val="315"/>
        </w:trPr>
        <w:tc>
          <w:tcPr>
            <w:tcW w:w="3173" w:type="dxa"/>
            <w:noWrap/>
            <w:hideMark/>
          </w:tcPr>
          <w:p w:rsidR="00CC7521" w:rsidRPr="00CC7521" w:rsidRDefault="00CC7521" w:rsidP="00D6280E">
            <w:pPr>
              <w:jc w:val="center"/>
            </w:pPr>
            <w:r w:rsidRPr="00CC7521">
              <w:t>8</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52100</w:t>
            </w:r>
          </w:p>
        </w:tc>
      </w:tr>
      <w:tr w:rsidR="00CC7521" w:rsidRPr="00CC7521" w:rsidTr="007C3261">
        <w:trPr>
          <w:trHeight w:val="315"/>
        </w:trPr>
        <w:tc>
          <w:tcPr>
            <w:tcW w:w="3173" w:type="dxa"/>
            <w:noWrap/>
            <w:hideMark/>
          </w:tcPr>
          <w:p w:rsidR="00CC7521" w:rsidRPr="00CC7521" w:rsidRDefault="00CC7521" w:rsidP="00D6280E">
            <w:pPr>
              <w:jc w:val="center"/>
            </w:pPr>
            <w:r w:rsidRPr="00CC7521">
              <w:t>11</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78000</w:t>
            </w:r>
          </w:p>
        </w:tc>
      </w:tr>
      <w:tr w:rsidR="00CC7521" w:rsidRPr="00CC7521" w:rsidTr="007C3261">
        <w:trPr>
          <w:trHeight w:val="300"/>
        </w:trPr>
        <w:tc>
          <w:tcPr>
            <w:tcW w:w="3173" w:type="dxa"/>
            <w:noWrap/>
            <w:hideMark/>
          </w:tcPr>
          <w:p w:rsidR="00CC7521" w:rsidRPr="00CC7521" w:rsidRDefault="00CC7521" w:rsidP="00D6280E">
            <w:pPr>
              <w:jc w:val="center"/>
            </w:pPr>
            <w:r w:rsidRPr="00CC7521">
              <w:t>17</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121000</w:t>
            </w:r>
          </w:p>
        </w:tc>
      </w:tr>
      <w:tr w:rsidR="00CC7521" w:rsidRPr="00CC7521" w:rsidTr="007C3261">
        <w:trPr>
          <w:trHeight w:val="315"/>
        </w:trPr>
        <w:tc>
          <w:tcPr>
            <w:tcW w:w="3173" w:type="dxa"/>
            <w:noWrap/>
            <w:hideMark/>
          </w:tcPr>
          <w:p w:rsidR="00CC7521" w:rsidRPr="00CC7521" w:rsidRDefault="00CC7521" w:rsidP="00D6280E">
            <w:pPr>
              <w:jc w:val="center"/>
            </w:pPr>
            <w:r w:rsidRPr="00CC7521">
              <w:lastRenderedPageBreak/>
              <w:t>12</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77900</w:t>
            </w:r>
          </w:p>
        </w:tc>
      </w:tr>
      <w:tr w:rsidR="00CC7521" w:rsidRPr="00CC7521" w:rsidTr="007C3261">
        <w:trPr>
          <w:trHeight w:val="300"/>
        </w:trPr>
        <w:tc>
          <w:tcPr>
            <w:tcW w:w="3173" w:type="dxa"/>
            <w:noWrap/>
            <w:hideMark/>
          </w:tcPr>
          <w:p w:rsidR="00CC7521" w:rsidRPr="00CC7521" w:rsidRDefault="00CC7521" w:rsidP="00D6280E">
            <w:pPr>
              <w:jc w:val="center"/>
            </w:pPr>
            <w:r w:rsidRPr="00CC7521">
              <w:t>9</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77900</w:t>
            </w:r>
          </w:p>
        </w:tc>
      </w:tr>
      <w:tr w:rsidR="00CC7521" w:rsidRPr="00CC7521" w:rsidTr="007C3261">
        <w:trPr>
          <w:trHeight w:val="300"/>
        </w:trPr>
        <w:tc>
          <w:tcPr>
            <w:tcW w:w="3173" w:type="dxa"/>
            <w:noWrap/>
            <w:hideMark/>
          </w:tcPr>
          <w:p w:rsidR="00CC7521" w:rsidRPr="00CC7521" w:rsidRDefault="00CC7521" w:rsidP="00D6280E">
            <w:pPr>
              <w:jc w:val="center"/>
            </w:pPr>
            <w:r w:rsidRPr="00CC7521">
              <w:t>16</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192000</w:t>
            </w:r>
          </w:p>
        </w:tc>
      </w:tr>
      <w:tr w:rsidR="00CC7521" w:rsidRPr="00CC7521" w:rsidTr="007C3261">
        <w:trPr>
          <w:trHeight w:val="300"/>
        </w:trPr>
        <w:tc>
          <w:tcPr>
            <w:tcW w:w="3173" w:type="dxa"/>
            <w:noWrap/>
            <w:hideMark/>
          </w:tcPr>
          <w:p w:rsidR="00CC7521" w:rsidRPr="00CC7521" w:rsidRDefault="00CC7521" w:rsidP="00D6280E">
            <w:pPr>
              <w:jc w:val="center"/>
            </w:pPr>
            <w:r w:rsidRPr="00CC7521">
              <w:t>12</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86300</w:t>
            </w:r>
          </w:p>
        </w:tc>
      </w:tr>
      <w:tr w:rsidR="00CC7521" w:rsidRPr="00CC7521" w:rsidTr="007C3261">
        <w:trPr>
          <w:trHeight w:val="315"/>
        </w:trPr>
        <w:tc>
          <w:tcPr>
            <w:tcW w:w="3173" w:type="dxa"/>
            <w:noWrap/>
            <w:hideMark/>
          </w:tcPr>
          <w:p w:rsidR="00CC7521" w:rsidRPr="00CC7521" w:rsidRDefault="00CC7521" w:rsidP="00D6280E">
            <w:pPr>
              <w:jc w:val="center"/>
            </w:pPr>
            <w:r w:rsidRPr="00CC7521">
              <w:t>13</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89000</w:t>
            </w:r>
          </w:p>
        </w:tc>
      </w:tr>
      <w:tr w:rsidR="00CC7521" w:rsidRPr="00CC7521" w:rsidTr="007C3261">
        <w:trPr>
          <w:trHeight w:val="300"/>
        </w:trPr>
        <w:tc>
          <w:tcPr>
            <w:tcW w:w="3173" w:type="dxa"/>
            <w:noWrap/>
            <w:hideMark/>
          </w:tcPr>
          <w:p w:rsidR="00CC7521" w:rsidRPr="00CC7521" w:rsidRDefault="00CC7521" w:rsidP="00D6280E">
            <w:pPr>
              <w:jc w:val="center"/>
            </w:pPr>
            <w:r w:rsidRPr="00CC7521">
              <w:t>10</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63500</w:t>
            </w:r>
          </w:p>
        </w:tc>
      </w:tr>
      <w:tr w:rsidR="00CC7521" w:rsidRPr="00CC7521" w:rsidTr="007C3261">
        <w:trPr>
          <w:trHeight w:val="300"/>
        </w:trPr>
        <w:tc>
          <w:tcPr>
            <w:tcW w:w="3173" w:type="dxa"/>
            <w:noWrap/>
            <w:hideMark/>
          </w:tcPr>
          <w:p w:rsidR="00CC7521" w:rsidRPr="00CC7521" w:rsidRDefault="00CC7521" w:rsidP="00D6280E">
            <w:pPr>
              <w:jc w:val="center"/>
            </w:pPr>
            <w:r w:rsidRPr="00CC7521">
              <w:t>8</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68500</w:t>
            </w:r>
          </w:p>
        </w:tc>
      </w:tr>
      <w:tr w:rsidR="00CC7521" w:rsidRPr="00CC7521" w:rsidTr="007C3261">
        <w:trPr>
          <w:trHeight w:val="300"/>
        </w:trPr>
        <w:tc>
          <w:tcPr>
            <w:tcW w:w="3173" w:type="dxa"/>
            <w:noWrap/>
            <w:hideMark/>
          </w:tcPr>
          <w:p w:rsidR="00CC7521" w:rsidRPr="00CC7521" w:rsidRDefault="00CC7521" w:rsidP="00D6280E">
            <w:pPr>
              <w:jc w:val="center"/>
            </w:pPr>
            <w:r w:rsidRPr="00CC7521">
              <w:t>17</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146700</w:t>
            </w:r>
          </w:p>
        </w:tc>
      </w:tr>
      <w:tr w:rsidR="00CC7521" w:rsidRPr="00CC7521" w:rsidTr="007C3261">
        <w:trPr>
          <w:trHeight w:val="300"/>
        </w:trPr>
        <w:tc>
          <w:tcPr>
            <w:tcW w:w="3173" w:type="dxa"/>
            <w:noWrap/>
            <w:hideMark/>
          </w:tcPr>
          <w:p w:rsidR="00CC7521" w:rsidRPr="00CC7521" w:rsidRDefault="00CC7521" w:rsidP="00D6280E">
            <w:pPr>
              <w:jc w:val="center"/>
            </w:pPr>
            <w:r w:rsidRPr="00CC7521">
              <w:t>13</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97600</w:t>
            </w:r>
          </w:p>
        </w:tc>
      </w:tr>
      <w:tr w:rsidR="00CC7521" w:rsidRPr="00CC7521" w:rsidTr="007C3261">
        <w:trPr>
          <w:trHeight w:val="315"/>
        </w:trPr>
        <w:tc>
          <w:tcPr>
            <w:tcW w:w="3173" w:type="dxa"/>
            <w:noWrap/>
            <w:hideMark/>
          </w:tcPr>
          <w:p w:rsidR="00CC7521" w:rsidRPr="00CC7521" w:rsidRDefault="00CC7521" w:rsidP="00D6280E">
            <w:pPr>
              <w:jc w:val="center"/>
            </w:pPr>
            <w:r w:rsidRPr="00CC7521">
              <w:t>15</w:t>
            </w:r>
          </w:p>
        </w:tc>
        <w:tc>
          <w:tcPr>
            <w:tcW w:w="2700" w:type="dxa"/>
            <w:noWrap/>
            <w:hideMark/>
          </w:tcPr>
          <w:p w:rsidR="00CC7521" w:rsidRPr="00CC7521" w:rsidRDefault="00CC7521" w:rsidP="00D6280E">
            <w:pPr>
              <w:jc w:val="center"/>
              <w:rPr>
                <w:rFonts w:eastAsia="Times New Roman" w:cs="Times New Roman"/>
                <w:lang w:eastAsia="hu-HU"/>
              </w:rPr>
            </w:pPr>
            <w:r w:rsidRPr="00CC7521">
              <w:rPr>
                <w:rFonts w:eastAsia="Times New Roman" w:cs="Times New Roman"/>
                <w:lang w:eastAsia="hu-HU"/>
              </w:rPr>
              <w:t>101250</w:t>
            </w:r>
          </w:p>
        </w:tc>
      </w:tr>
    </w:tbl>
    <w:p w:rsidR="00A44EDA" w:rsidRPr="008A3FAC" w:rsidRDefault="00CC7521" w:rsidP="00A44EDA">
      <w:pPr>
        <w:pStyle w:val="IntenseQuote"/>
        <w:rPr>
          <w:lang w:val="en-US"/>
        </w:rPr>
      </w:pPr>
      <w:r>
        <w:rPr>
          <w:lang w:val="en-US"/>
        </w:rPr>
        <w:t>SPSS</w:t>
      </w:r>
      <w:r w:rsidR="00A44EDA">
        <w:rPr>
          <w:lang w:val="en-US"/>
        </w:rPr>
        <w:t xml:space="preserve"> solutions</w:t>
      </w:r>
    </w:p>
    <w:p w:rsidR="00A44EDA" w:rsidRPr="00544171" w:rsidRDefault="00A44EDA" w:rsidP="00A44EDA">
      <w:pPr>
        <w:spacing w:after="0" w:line="240" w:lineRule="auto"/>
        <w:jc w:val="both"/>
        <w:rPr>
          <w:lang w:val="en-GB"/>
        </w:rPr>
      </w:pPr>
      <w:r w:rsidRPr="00A85255">
        <w:rPr>
          <w:lang w:val="en-GB"/>
        </w:rPr>
        <w:t xml:space="preserve">You can check your </w:t>
      </w:r>
      <w:r w:rsidR="00A416C6" w:rsidRPr="00A85255">
        <w:rPr>
          <w:lang w:val="en-GB"/>
        </w:rPr>
        <w:t xml:space="preserve">results </w:t>
      </w:r>
      <w:r w:rsidRPr="00A85255">
        <w:rPr>
          <w:lang w:val="en-GB"/>
        </w:rPr>
        <w:t>if you open and watch</w:t>
      </w:r>
      <w:r w:rsidR="00A85255" w:rsidRPr="00A85255">
        <w:rPr>
          <w:lang w:val="en-GB"/>
        </w:rPr>
        <w:t xml:space="preserve"> the practice_seminar_test_part2.</w:t>
      </w:r>
      <w:r w:rsidRPr="00A85255">
        <w:rPr>
          <w:lang w:val="en-GB"/>
        </w:rPr>
        <w:t>wmv</w:t>
      </w:r>
      <w:r w:rsidR="00A416C6" w:rsidRPr="00A85255">
        <w:rPr>
          <w:lang w:val="en-GB"/>
        </w:rPr>
        <w:t xml:space="preserve"> and the interpretations can be found here.</w:t>
      </w:r>
    </w:p>
    <w:p w:rsidR="00A44EDA" w:rsidRDefault="00A44EDA" w:rsidP="0046778E">
      <w:pPr>
        <w:spacing w:after="0" w:line="240" w:lineRule="auto"/>
        <w:jc w:val="both"/>
        <w:rPr>
          <w:lang w:val="en-GB"/>
        </w:rPr>
      </w:pPr>
    </w:p>
    <w:p w:rsidR="007F55E6" w:rsidRPr="00FB2C4B" w:rsidRDefault="007F55E6" w:rsidP="007F55E6">
      <w:pPr>
        <w:spacing w:after="0" w:line="240" w:lineRule="auto"/>
        <w:jc w:val="both"/>
        <w:rPr>
          <w:lang w:val="en-US"/>
        </w:rPr>
      </w:pPr>
      <w:r w:rsidRPr="007F55E6">
        <w:rPr>
          <w:b/>
          <w:lang w:val="en-US"/>
        </w:rPr>
        <w:t>1</w:t>
      </w:r>
      <w:r w:rsidRPr="00FB2C4B">
        <w:rPr>
          <w:lang w:val="en-US"/>
        </w:rPr>
        <w:t>. The finance.sav database contains data from a questionnaire which measured the financial knowledge of tertiary school students. In the topics, higher points m</w:t>
      </w:r>
      <w:r w:rsidR="004C0DB7">
        <w:rPr>
          <w:lang w:val="en-US"/>
        </w:rPr>
        <w:t>ean higher financial knowledge.</w:t>
      </w:r>
    </w:p>
    <w:p w:rsidR="007F55E6" w:rsidRPr="007B4429" w:rsidRDefault="007F55E6" w:rsidP="007F55E6">
      <w:pPr>
        <w:spacing w:after="0" w:line="240" w:lineRule="auto"/>
        <w:jc w:val="both"/>
        <w:rPr>
          <w:b/>
          <w:lang w:val="en-US"/>
        </w:rPr>
      </w:pPr>
    </w:p>
    <w:p w:rsidR="007F55E6" w:rsidRPr="007F55E6" w:rsidRDefault="007F55E6" w:rsidP="007F55E6">
      <w:pPr>
        <w:pStyle w:val="ListParagraph"/>
        <w:numPr>
          <w:ilvl w:val="0"/>
          <w:numId w:val="43"/>
        </w:numPr>
        <w:spacing w:after="0" w:line="240" w:lineRule="auto"/>
        <w:jc w:val="both"/>
        <w:rPr>
          <w:lang w:val="en-US"/>
        </w:rPr>
      </w:pPr>
      <w:r w:rsidRPr="007F55E6">
        <w:rPr>
          <w:lang w:val="en-US"/>
        </w:rPr>
        <w:t>Is there any relationship between the participation in financial education and the type of school at 5% significance level?</w:t>
      </w:r>
    </w:p>
    <w:p w:rsidR="007F55E6" w:rsidRPr="007F55E6" w:rsidRDefault="007F55E6" w:rsidP="007F55E6">
      <w:pPr>
        <w:autoSpaceDE w:val="0"/>
        <w:autoSpaceDN w:val="0"/>
        <w:adjustRightInd w:val="0"/>
        <w:spacing w:after="0" w:line="240" w:lineRule="auto"/>
        <w:rPr>
          <w:rFonts w:ascii="Times New Roman" w:hAnsi="Times New Roman" w:cs="Times New Roman"/>
          <w:sz w:val="24"/>
          <w:szCs w:val="24"/>
        </w:rPr>
      </w:pPr>
    </w:p>
    <w:tbl>
      <w:tblPr>
        <w:tblW w:w="10087" w:type="dxa"/>
        <w:tblInd w:w="-9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82"/>
        <w:gridCol w:w="768"/>
        <w:gridCol w:w="2354"/>
        <w:gridCol w:w="1537"/>
        <w:gridCol w:w="1537"/>
        <w:gridCol w:w="1537"/>
        <w:gridCol w:w="1072"/>
      </w:tblGrid>
      <w:tr w:rsidR="007F55E6" w:rsidRPr="00D50C71" w:rsidTr="007F55E6">
        <w:trPr>
          <w:cantSplit/>
        </w:trPr>
        <w:tc>
          <w:tcPr>
            <w:tcW w:w="10087" w:type="dxa"/>
            <w:gridSpan w:val="7"/>
            <w:tcBorders>
              <w:top w:val="single" w:sz="4" w:space="0" w:color="auto"/>
              <w:left w:val="single" w:sz="4" w:space="0" w:color="auto"/>
              <w:bottom w:val="nil"/>
              <w:right w:val="single" w:sz="4" w:space="0" w:color="auto"/>
            </w:tcBorders>
            <w:shd w:val="clear" w:color="auto" w:fill="auto"/>
            <w:vAlign w:val="center"/>
          </w:tcPr>
          <w:p w:rsidR="007F55E6" w:rsidRPr="00D50C71" w:rsidRDefault="007F55E6" w:rsidP="007F55E6">
            <w:pPr>
              <w:autoSpaceDE w:val="0"/>
              <w:autoSpaceDN w:val="0"/>
              <w:adjustRightInd w:val="0"/>
              <w:spacing w:after="0" w:line="240" w:lineRule="auto"/>
              <w:ind w:left="60" w:right="60"/>
              <w:jc w:val="center"/>
              <w:rPr>
                <w:rFonts w:ascii="Arial" w:hAnsi="Arial" w:cs="Arial"/>
              </w:rPr>
            </w:pPr>
            <w:r w:rsidRPr="00D50C71">
              <w:rPr>
                <w:rFonts w:ascii="Arial" w:hAnsi="Arial" w:cs="Arial"/>
                <w:b/>
                <w:bCs/>
              </w:rPr>
              <w:t>Participation in financial education * Type of school Crosstabulation</w:t>
            </w:r>
          </w:p>
        </w:tc>
      </w:tr>
      <w:tr w:rsidR="007F55E6" w:rsidRPr="00D50C71" w:rsidTr="007F55E6">
        <w:trPr>
          <w:cantSplit/>
        </w:trPr>
        <w:tc>
          <w:tcPr>
            <w:tcW w:w="4404" w:type="dxa"/>
            <w:gridSpan w:val="3"/>
            <w:vMerge w:val="restart"/>
            <w:tcBorders>
              <w:top w:val="nil"/>
              <w:left w:val="single" w:sz="4" w:space="0" w:color="auto"/>
              <w:bottom w:val="nil"/>
              <w:right w:val="nil"/>
            </w:tcBorders>
            <w:shd w:val="clear" w:color="auto" w:fill="auto"/>
            <w:vAlign w:val="bottom"/>
          </w:tcPr>
          <w:p w:rsidR="007F55E6" w:rsidRPr="00D50C71" w:rsidRDefault="007F55E6" w:rsidP="007F55E6">
            <w:pPr>
              <w:autoSpaceDE w:val="0"/>
              <w:autoSpaceDN w:val="0"/>
              <w:adjustRightInd w:val="0"/>
              <w:spacing w:after="0" w:line="240" w:lineRule="auto"/>
              <w:rPr>
                <w:rFonts w:ascii="Times New Roman" w:hAnsi="Times New Roman" w:cs="Times New Roman"/>
                <w:sz w:val="24"/>
                <w:szCs w:val="24"/>
              </w:rPr>
            </w:pPr>
          </w:p>
        </w:tc>
        <w:tc>
          <w:tcPr>
            <w:tcW w:w="4611" w:type="dxa"/>
            <w:gridSpan w:val="3"/>
            <w:tcBorders>
              <w:top w:val="nil"/>
              <w:left w:val="nil"/>
              <w:bottom w:val="nil"/>
              <w:right w:val="single" w:sz="8" w:space="0" w:color="E0E0E0"/>
            </w:tcBorders>
            <w:shd w:val="clear" w:color="auto" w:fill="auto"/>
            <w:vAlign w:val="bottom"/>
          </w:tcPr>
          <w:p w:rsidR="007F55E6" w:rsidRPr="00D50C71" w:rsidRDefault="007F55E6" w:rsidP="007F55E6">
            <w:pPr>
              <w:autoSpaceDE w:val="0"/>
              <w:autoSpaceDN w:val="0"/>
              <w:adjustRightInd w:val="0"/>
              <w:spacing w:after="0" w:line="240" w:lineRule="auto"/>
              <w:ind w:left="60" w:right="60"/>
              <w:jc w:val="center"/>
              <w:rPr>
                <w:rFonts w:ascii="Arial" w:hAnsi="Arial" w:cs="Arial"/>
                <w:sz w:val="18"/>
                <w:szCs w:val="18"/>
              </w:rPr>
            </w:pPr>
            <w:r w:rsidRPr="00D50C71">
              <w:rPr>
                <w:rFonts w:ascii="Arial" w:hAnsi="Arial" w:cs="Arial"/>
                <w:sz w:val="18"/>
                <w:szCs w:val="18"/>
              </w:rPr>
              <w:t>Type of school</w:t>
            </w:r>
          </w:p>
        </w:tc>
        <w:tc>
          <w:tcPr>
            <w:tcW w:w="1072" w:type="dxa"/>
            <w:vMerge w:val="restart"/>
            <w:tcBorders>
              <w:top w:val="nil"/>
              <w:left w:val="single" w:sz="8" w:space="0" w:color="E0E0E0"/>
              <w:bottom w:val="nil"/>
              <w:right w:val="single" w:sz="4" w:space="0" w:color="auto"/>
            </w:tcBorders>
            <w:shd w:val="clear" w:color="auto" w:fill="auto"/>
            <w:vAlign w:val="bottom"/>
          </w:tcPr>
          <w:p w:rsidR="007F55E6" w:rsidRPr="00D50C71" w:rsidRDefault="007F55E6" w:rsidP="007F55E6">
            <w:pPr>
              <w:autoSpaceDE w:val="0"/>
              <w:autoSpaceDN w:val="0"/>
              <w:adjustRightInd w:val="0"/>
              <w:spacing w:after="0" w:line="240" w:lineRule="auto"/>
              <w:ind w:left="60" w:right="60"/>
              <w:jc w:val="center"/>
              <w:rPr>
                <w:rFonts w:ascii="Arial" w:hAnsi="Arial" w:cs="Arial"/>
                <w:sz w:val="18"/>
                <w:szCs w:val="18"/>
              </w:rPr>
            </w:pPr>
            <w:r w:rsidRPr="00D50C71">
              <w:rPr>
                <w:rFonts w:ascii="Arial" w:hAnsi="Arial" w:cs="Arial"/>
                <w:sz w:val="18"/>
                <w:szCs w:val="18"/>
              </w:rPr>
              <w:t>Total</w:t>
            </w:r>
          </w:p>
        </w:tc>
      </w:tr>
      <w:tr w:rsidR="007F55E6" w:rsidRPr="00D50C71" w:rsidTr="007F55E6">
        <w:trPr>
          <w:cantSplit/>
        </w:trPr>
        <w:tc>
          <w:tcPr>
            <w:tcW w:w="4404" w:type="dxa"/>
            <w:gridSpan w:val="3"/>
            <w:vMerge/>
            <w:tcBorders>
              <w:top w:val="nil"/>
              <w:left w:val="single" w:sz="4" w:space="0" w:color="auto"/>
              <w:bottom w:val="nil"/>
              <w:right w:val="nil"/>
            </w:tcBorders>
            <w:shd w:val="clear" w:color="auto" w:fill="auto"/>
            <w:vAlign w:val="bottom"/>
          </w:tcPr>
          <w:p w:rsidR="007F55E6" w:rsidRPr="00D50C71" w:rsidRDefault="007F55E6" w:rsidP="007F55E6">
            <w:pPr>
              <w:autoSpaceDE w:val="0"/>
              <w:autoSpaceDN w:val="0"/>
              <w:adjustRightInd w:val="0"/>
              <w:spacing w:after="0" w:line="240" w:lineRule="auto"/>
              <w:rPr>
                <w:rFonts w:ascii="Arial" w:hAnsi="Arial" w:cs="Arial"/>
                <w:sz w:val="18"/>
                <w:szCs w:val="18"/>
              </w:rPr>
            </w:pPr>
          </w:p>
        </w:tc>
        <w:tc>
          <w:tcPr>
            <w:tcW w:w="1537" w:type="dxa"/>
            <w:tcBorders>
              <w:top w:val="nil"/>
              <w:left w:val="nil"/>
              <w:bottom w:val="single" w:sz="8" w:space="0" w:color="152935"/>
              <w:right w:val="single" w:sz="8" w:space="0" w:color="E0E0E0"/>
            </w:tcBorders>
            <w:shd w:val="clear" w:color="auto" w:fill="auto"/>
            <w:vAlign w:val="bottom"/>
          </w:tcPr>
          <w:p w:rsidR="007F55E6" w:rsidRPr="00D50C71" w:rsidRDefault="007F55E6" w:rsidP="007F55E6">
            <w:pPr>
              <w:autoSpaceDE w:val="0"/>
              <w:autoSpaceDN w:val="0"/>
              <w:adjustRightInd w:val="0"/>
              <w:spacing w:after="0" w:line="240" w:lineRule="auto"/>
              <w:ind w:left="60" w:right="60"/>
              <w:jc w:val="center"/>
              <w:rPr>
                <w:rFonts w:ascii="Arial" w:hAnsi="Arial" w:cs="Arial"/>
                <w:sz w:val="18"/>
                <w:szCs w:val="18"/>
              </w:rPr>
            </w:pPr>
            <w:r w:rsidRPr="00D50C71">
              <w:rPr>
                <w:rFonts w:ascii="Arial" w:hAnsi="Arial" w:cs="Arial"/>
                <w:sz w:val="18"/>
                <w:szCs w:val="18"/>
              </w:rPr>
              <w:t>grammar school</w:t>
            </w:r>
          </w:p>
        </w:tc>
        <w:tc>
          <w:tcPr>
            <w:tcW w:w="1537" w:type="dxa"/>
            <w:tcBorders>
              <w:top w:val="nil"/>
              <w:left w:val="single" w:sz="8" w:space="0" w:color="E0E0E0"/>
              <w:bottom w:val="single" w:sz="8" w:space="0" w:color="152935"/>
              <w:right w:val="single" w:sz="8" w:space="0" w:color="E0E0E0"/>
            </w:tcBorders>
            <w:shd w:val="clear" w:color="auto" w:fill="auto"/>
            <w:vAlign w:val="bottom"/>
          </w:tcPr>
          <w:p w:rsidR="007F55E6" w:rsidRPr="00D50C71" w:rsidRDefault="007F55E6" w:rsidP="007F55E6">
            <w:pPr>
              <w:autoSpaceDE w:val="0"/>
              <w:autoSpaceDN w:val="0"/>
              <w:adjustRightInd w:val="0"/>
              <w:spacing w:after="0" w:line="240" w:lineRule="auto"/>
              <w:ind w:left="60" w:right="60"/>
              <w:jc w:val="center"/>
              <w:rPr>
                <w:rFonts w:ascii="Arial" w:hAnsi="Arial" w:cs="Arial"/>
                <w:sz w:val="18"/>
                <w:szCs w:val="18"/>
              </w:rPr>
            </w:pPr>
            <w:r w:rsidRPr="00D50C71">
              <w:rPr>
                <w:rFonts w:ascii="Arial" w:hAnsi="Arial" w:cs="Arial"/>
                <w:sz w:val="18"/>
                <w:szCs w:val="18"/>
              </w:rPr>
              <w:t>vocational school</w:t>
            </w:r>
          </w:p>
        </w:tc>
        <w:tc>
          <w:tcPr>
            <w:tcW w:w="1537" w:type="dxa"/>
            <w:tcBorders>
              <w:top w:val="nil"/>
              <w:left w:val="single" w:sz="8" w:space="0" w:color="E0E0E0"/>
              <w:bottom w:val="single" w:sz="8" w:space="0" w:color="152935"/>
              <w:right w:val="single" w:sz="8" w:space="0" w:color="E0E0E0"/>
            </w:tcBorders>
            <w:shd w:val="clear" w:color="auto" w:fill="auto"/>
            <w:vAlign w:val="bottom"/>
          </w:tcPr>
          <w:p w:rsidR="007F55E6" w:rsidRPr="00D50C71" w:rsidRDefault="007F55E6" w:rsidP="007F55E6">
            <w:pPr>
              <w:autoSpaceDE w:val="0"/>
              <w:autoSpaceDN w:val="0"/>
              <w:adjustRightInd w:val="0"/>
              <w:spacing w:after="0" w:line="240" w:lineRule="auto"/>
              <w:ind w:left="60" w:right="60"/>
              <w:jc w:val="center"/>
              <w:rPr>
                <w:rFonts w:ascii="Arial" w:hAnsi="Arial" w:cs="Arial"/>
                <w:sz w:val="18"/>
                <w:szCs w:val="18"/>
              </w:rPr>
            </w:pPr>
            <w:r w:rsidRPr="00D50C71">
              <w:rPr>
                <w:rFonts w:ascii="Arial" w:hAnsi="Arial" w:cs="Arial"/>
                <w:sz w:val="18"/>
                <w:szCs w:val="18"/>
              </w:rPr>
              <w:t>vocational technical school</w:t>
            </w:r>
          </w:p>
        </w:tc>
        <w:tc>
          <w:tcPr>
            <w:tcW w:w="1072" w:type="dxa"/>
            <w:vMerge/>
            <w:tcBorders>
              <w:top w:val="nil"/>
              <w:left w:val="single" w:sz="8" w:space="0" w:color="E0E0E0"/>
              <w:bottom w:val="nil"/>
              <w:right w:val="single" w:sz="4" w:space="0" w:color="auto"/>
            </w:tcBorders>
            <w:shd w:val="clear" w:color="auto" w:fill="auto"/>
            <w:vAlign w:val="bottom"/>
          </w:tcPr>
          <w:p w:rsidR="007F55E6" w:rsidRPr="00D50C71" w:rsidRDefault="007F55E6" w:rsidP="007F55E6">
            <w:pPr>
              <w:autoSpaceDE w:val="0"/>
              <w:autoSpaceDN w:val="0"/>
              <w:adjustRightInd w:val="0"/>
              <w:spacing w:after="0" w:line="240" w:lineRule="auto"/>
              <w:rPr>
                <w:rFonts w:ascii="Arial" w:hAnsi="Arial" w:cs="Arial"/>
                <w:sz w:val="18"/>
                <w:szCs w:val="18"/>
              </w:rPr>
            </w:pPr>
          </w:p>
        </w:tc>
      </w:tr>
      <w:tr w:rsidR="007F55E6" w:rsidRPr="00D50C71" w:rsidTr="007F55E6">
        <w:trPr>
          <w:cantSplit/>
        </w:trPr>
        <w:tc>
          <w:tcPr>
            <w:tcW w:w="1282" w:type="dxa"/>
            <w:vMerge w:val="restart"/>
            <w:tcBorders>
              <w:top w:val="single" w:sz="8" w:space="0" w:color="152935"/>
              <w:left w:val="single" w:sz="4" w:space="0" w:color="auto"/>
              <w:bottom w:val="nil"/>
              <w:right w:val="nil"/>
            </w:tcBorders>
            <w:shd w:val="clear" w:color="auto" w:fill="auto"/>
          </w:tcPr>
          <w:p w:rsidR="007F55E6" w:rsidRPr="00D50C71" w:rsidRDefault="007F55E6" w:rsidP="007F55E6">
            <w:pPr>
              <w:autoSpaceDE w:val="0"/>
              <w:autoSpaceDN w:val="0"/>
              <w:adjustRightInd w:val="0"/>
              <w:spacing w:after="0" w:line="240" w:lineRule="auto"/>
              <w:ind w:left="60" w:right="60"/>
              <w:rPr>
                <w:rFonts w:ascii="Arial" w:hAnsi="Arial" w:cs="Arial"/>
                <w:sz w:val="18"/>
                <w:szCs w:val="18"/>
              </w:rPr>
            </w:pPr>
            <w:r w:rsidRPr="00D50C71">
              <w:rPr>
                <w:rFonts w:ascii="Arial" w:hAnsi="Arial" w:cs="Arial"/>
                <w:sz w:val="18"/>
                <w:szCs w:val="18"/>
              </w:rPr>
              <w:t>Participation in financial education</w:t>
            </w:r>
          </w:p>
        </w:tc>
        <w:tc>
          <w:tcPr>
            <w:tcW w:w="768" w:type="dxa"/>
            <w:vMerge w:val="restart"/>
            <w:tcBorders>
              <w:top w:val="single" w:sz="8" w:space="0" w:color="152935"/>
              <w:left w:val="nil"/>
              <w:bottom w:val="nil"/>
              <w:right w:val="nil"/>
            </w:tcBorders>
            <w:shd w:val="clear" w:color="auto" w:fill="auto"/>
          </w:tcPr>
          <w:p w:rsidR="007F55E6" w:rsidRPr="00D50C71" w:rsidRDefault="007F55E6" w:rsidP="007F55E6">
            <w:pPr>
              <w:autoSpaceDE w:val="0"/>
              <w:autoSpaceDN w:val="0"/>
              <w:adjustRightInd w:val="0"/>
              <w:spacing w:after="0" w:line="240" w:lineRule="auto"/>
              <w:ind w:left="60" w:right="60"/>
              <w:rPr>
                <w:rFonts w:ascii="Arial" w:hAnsi="Arial" w:cs="Arial"/>
                <w:sz w:val="18"/>
                <w:szCs w:val="18"/>
              </w:rPr>
            </w:pPr>
            <w:r w:rsidRPr="00D50C71">
              <w:rPr>
                <w:rFonts w:ascii="Arial" w:hAnsi="Arial" w:cs="Arial"/>
                <w:sz w:val="18"/>
                <w:szCs w:val="18"/>
              </w:rPr>
              <w:t>yes</w:t>
            </w:r>
          </w:p>
        </w:tc>
        <w:tc>
          <w:tcPr>
            <w:tcW w:w="2354" w:type="dxa"/>
            <w:tcBorders>
              <w:top w:val="single" w:sz="8" w:space="0" w:color="152935"/>
              <w:left w:val="nil"/>
              <w:bottom w:val="single" w:sz="8" w:space="0" w:color="AEAEAE"/>
              <w:right w:val="nil"/>
            </w:tcBorders>
            <w:shd w:val="clear" w:color="auto" w:fill="auto"/>
          </w:tcPr>
          <w:p w:rsidR="007F55E6" w:rsidRPr="00D50C71" w:rsidRDefault="007F55E6" w:rsidP="007F55E6">
            <w:pPr>
              <w:autoSpaceDE w:val="0"/>
              <w:autoSpaceDN w:val="0"/>
              <w:adjustRightInd w:val="0"/>
              <w:spacing w:after="0" w:line="240" w:lineRule="auto"/>
              <w:ind w:left="60" w:right="60"/>
              <w:rPr>
                <w:rFonts w:ascii="Arial" w:hAnsi="Arial" w:cs="Arial"/>
                <w:sz w:val="18"/>
                <w:szCs w:val="18"/>
              </w:rPr>
            </w:pPr>
            <w:r w:rsidRPr="00D50C71">
              <w:rPr>
                <w:rFonts w:ascii="Arial" w:hAnsi="Arial" w:cs="Arial"/>
                <w:sz w:val="18"/>
                <w:szCs w:val="18"/>
              </w:rPr>
              <w:t>Count</w:t>
            </w:r>
          </w:p>
        </w:tc>
        <w:tc>
          <w:tcPr>
            <w:tcW w:w="1537" w:type="dxa"/>
            <w:tcBorders>
              <w:top w:val="single" w:sz="8" w:space="0" w:color="152935"/>
              <w:left w:val="nil"/>
              <w:bottom w:val="single" w:sz="8" w:space="0" w:color="AEAEAE"/>
              <w:right w:val="single" w:sz="8" w:space="0" w:color="E0E0E0"/>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190</w:t>
            </w:r>
          </w:p>
        </w:tc>
        <w:tc>
          <w:tcPr>
            <w:tcW w:w="1537" w:type="dxa"/>
            <w:tcBorders>
              <w:top w:val="single" w:sz="8" w:space="0" w:color="152935"/>
              <w:left w:val="single" w:sz="8" w:space="0" w:color="E0E0E0"/>
              <w:bottom w:val="single" w:sz="8" w:space="0" w:color="AEAEAE"/>
              <w:right w:val="single" w:sz="8" w:space="0" w:color="E0E0E0"/>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711</w:t>
            </w:r>
          </w:p>
        </w:tc>
        <w:tc>
          <w:tcPr>
            <w:tcW w:w="1537" w:type="dxa"/>
            <w:tcBorders>
              <w:top w:val="single" w:sz="8" w:space="0" w:color="152935"/>
              <w:left w:val="single" w:sz="8" w:space="0" w:color="E0E0E0"/>
              <w:bottom w:val="single" w:sz="8" w:space="0" w:color="AEAEAE"/>
              <w:right w:val="single" w:sz="8" w:space="0" w:color="E0E0E0"/>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126</w:t>
            </w:r>
          </w:p>
        </w:tc>
        <w:tc>
          <w:tcPr>
            <w:tcW w:w="1072" w:type="dxa"/>
            <w:tcBorders>
              <w:top w:val="single" w:sz="8" w:space="0" w:color="152935"/>
              <w:left w:val="single" w:sz="8" w:space="0" w:color="E0E0E0"/>
              <w:bottom w:val="single" w:sz="8" w:space="0" w:color="AEAEAE"/>
              <w:right w:val="single" w:sz="4" w:space="0" w:color="auto"/>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1027</w:t>
            </w:r>
          </w:p>
        </w:tc>
      </w:tr>
      <w:tr w:rsidR="007F55E6" w:rsidRPr="00D50C71" w:rsidTr="007F55E6">
        <w:trPr>
          <w:cantSplit/>
        </w:trPr>
        <w:tc>
          <w:tcPr>
            <w:tcW w:w="1282" w:type="dxa"/>
            <w:vMerge/>
            <w:tcBorders>
              <w:top w:val="single" w:sz="8" w:space="0" w:color="152935"/>
              <w:left w:val="single" w:sz="4" w:space="0" w:color="auto"/>
              <w:bottom w:val="nil"/>
              <w:right w:val="nil"/>
            </w:tcBorders>
            <w:shd w:val="clear" w:color="auto" w:fill="auto"/>
          </w:tcPr>
          <w:p w:rsidR="007F55E6" w:rsidRPr="00D50C71" w:rsidRDefault="007F55E6" w:rsidP="007F55E6">
            <w:pPr>
              <w:autoSpaceDE w:val="0"/>
              <w:autoSpaceDN w:val="0"/>
              <w:adjustRightInd w:val="0"/>
              <w:spacing w:after="0" w:line="240" w:lineRule="auto"/>
              <w:rPr>
                <w:rFonts w:ascii="Arial" w:hAnsi="Arial" w:cs="Arial"/>
                <w:sz w:val="18"/>
                <w:szCs w:val="18"/>
              </w:rPr>
            </w:pPr>
          </w:p>
        </w:tc>
        <w:tc>
          <w:tcPr>
            <w:tcW w:w="768" w:type="dxa"/>
            <w:vMerge/>
            <w:tcBorders>
              <w:top w:val="single" w:sz="8" w:space="0" w:color="152935"/>
              <w:left w:val="nil"/>
              <w:bottom w:val="nil"/>
              <w:right w:val="nil"/>
            </w:tcBorders>
            <w:shd w:val="clear" w:color="auto" w:fill="auto"/>
          </w:tcPr>
          <w:p w:rsidR="007F55E6" w:rsidRPr="00D50C71" w:rsidRDefault="007F55E6" w:rsidP="007F55E6">
            <w:pPr>
              <w:autoSpaceDE w:val="0"/>
              <w:autoSpaceDN w:val="0"/>
              <w:adjustRightInd w:val="0"/>
              <w:spacing w:after="0" w:line="240" w:lineRule="auto"/>
              <w:rPr>
                <w:rFonts w:ascii="Arial" w:hAnsi="Arial" w:cs="Arial"/>
                <w:sz w:val="18"/>
                <w:szCs w:val="18"/>
              </w:rPr>
            </w:pPr>
          </w:p>
        </w:tc>
        <w:tc>
          <w:tcPr>
            <w:tcW w:w="2354" w:type="dxa"/>
            <w:tcBorders>
              <w:top w:val="single" w:sz="8" w:space="0" w:color="AEAEAE"/>
              <w:left w:val="nil"/>
              <w:bottom w:val="nil"/>
              <w:right w:val="nil"/>
            </w:tcBorders>
            <w:shd w:val="clear" w:color="auto" w:fill="auto"/>
          </w:tcPr>
          <w:p w:rsidR="007F55E6" w:rsidRPr="00D50C71" w:rsidRDefault="007F55E6" w:rsidP="007F55E6">
            <w:pPr>
              <w:autoSpaceDE w:val="0"/>
              <w:autoSpaceDN w:val="0"/>
              <w:adjustRightInd w:val="0"/>
              <w:spacing w:after="0" w:line="240" w:lineRule="auto"/>
              <w:ind w:left="60" w:right="60"/>
              <w:rPr>
                <w:rFonts w:ascii="Arial" w:hAnsi="Arial" w:cs="Arial"/>
                <w:sz w:val="18"/>
                <w:szCs w:val="18"/>
              </w:rPr>
            </w:pPr>
            <w:r w:rsidRPr="00D50C71">
              <w:rPr>
                <w:rFonts w:ascii="Arial" w:hAnsi="Arial" w:cs="Arial"/>
                <w:sz w:val="18"/>
                <w:szCs w:val="18"/>
              </w:rPr>
              <w:t>% within Type of school</w:t>
            </w:r>
          </w:p>
        </w:tc>
        <w:tc>
          <w:tcPr>
            <w:tcW w:w="1537" w:type="dxa"/>
            <w:tcBorders>
              <w:top w:val="single" w:sz="8" w:space="0" w:color="AEAEAE"/>
              <w:left w:val="nil"/>
              <w:bottom w:val="nil"/>
              <w:right w:val="single" w:sz="8" w:space="0" w:color="E0E0E0"/>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21,3%</w:t>
            </w:r>
          </w:p>
        </w:tc>
        <w:tc>
          <w:tcPr>
            <w:tcW w:w="1537" w:type="dxa"/>
            <w:tcBorders>
              <w:top w:val="single" w:sz="8" w:space="0" w:color="AEAEAE"/>
              <w:left w:val="single" w:sz="8" w:space="0" w:color="E0E0E0"/>
              <w:bottom w:val="nil"/>
              <w:right w:val="single" w:sz="8" w:space="0" w:color="E0E0E0"/>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31,2%</w:t>
            </w:r>
          </w:p>
        </w:tc>
        <w:tc>
          <w:tcPr>
            <w:tcW w:w="1537" w:type="dxa"/>
            <w:tcBorders>
              <w:top w:val="single" w:sz="8" w:space="0" w:color="AEAEAE"/>
              <w:left w:val="single" w:sz="8" w:space="0" w:color="E0E0E0"/>
              <w:bottom w:val="nil"/>
              <w:right w:val="single" w:sz="8" w:space="0" w:color="E0E0E0"/>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30,5%</w:t>
            </w:r>
          </w:p>
        </w:tc>
        <w:tc>
          <w:tcPr>
            <w:tcW w:w="1072" w:type="dxa"/>
            <w:tcBorders>
              <w:top w:val="single" w:sz="8" w:space="0" w:color="AEAEAE"/>
              <w:left w:val="single" w:sz="8" w:space="0" w:color="E0E0E0"/>
              <w:bottom w:val="nil"/>
              <w:right w:val="single" w:sz="4" w:space="0" w:color="auto"/>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28,6%</w:t>
            </w:r>
          </w:p>
        </w:tc>
      </w:tr>
      <w:tr w:rsidR="007F55E6" w:rsidRPr="00D50C71" w:rsidTr="007F55E6">
        <w:trPr>
          <w:cantSplit/>
        </w:trPr>
        <w:tc>
          <w:tcPr>
            <w:tcW w:w="1282" w:type="dxa"/>
            <w:vMerge/>
            <w:tcBorders>
              <w:top w:val="single" w:sz="8" w:space="0" w:color="152935"/>
              <w:left w:val="single" w:sz="4" w:space="0" w:color="auto"/>
              <w:bottom w:val="nil"/>
              <w:right w:val="nil"/>
            </w:tcBorders>
            <w:shd w:val="clear" w:color="auto" w:fill="auto"/>
          </w:tcPr>
          <w:p w:rsidR="007F55E6" w:rsidRPr="00D50C71" w:rsidRDefault="007F55E6" w:rsidP="007F55E6">
            <w:pPr>
              <w:autoSpaceDE w:val="0"/>
              <w:autoSpaceDN w:val="0"/>
              <w:adjustRightInd w:val="0"/>
              <w:spacing w:after="0" w:line="240" w:lineRule="auto"/>
              <w:rPr>
                <w:rFonts w:ascii="Arial" w:hAnsi="Arial" w:cs="Arial"/>
                <w:sz w:val="18"/>
                <w:szCs w:val="18"/>
              </w:rPr>
            </w:pPr>
          </w:p>
        </w:tc>
        <w:tc>
          <w:tcPr>
            <w:tcW w:w="768" w:type="dxa"/>
            <w:vMerge w:val="restart"/>
            <w:tcBorders>
              <w:top w:val="single" w:sz="8" w:space="0" w:color="AEAEAE"/>
              <w:left w:val="nil"/>
              <w:bottom w:val="nil"/>
              <w:right w:val="nil"/>
            </w:tcBorders>
            <w:shd w:val="clear" w:color="auto" w:fill="auto"/>
          </w:tcPr>
          <w:p w:rsidR="007F55E6" w:rsidRPr="00D50C71" w:rsidRDefault="007F55E6" w:rsidP="007F55E6">
            <w:pPr>
              <w:autoSpaceDE w:val="0"/>
              <w:autoSpaceDN w:val="0"/>
              <w:adjustRightInd w:val="0"/>
              <w:spacing w:after="0" w:line="240" w:lineRule="auto"/>
              <w:ind w:left="60" w:right="60"/>
              <w:rPr>
                <w:rFonts w:ascii="Arial" w:hAnsi="Arial" w:cs="Arial"/>
                <w:sz w:val="18"/>
                <w:szCs w:val="18"/>
              </w:rPr>
            </w:pPr>
            <w:r w:rsidRPr="00D50C71">
              <w:rPr>
                <w:rFonts w:ascii="Arial" w:hAnsi="Arial" w:cs="Arial"/>
                <w:sz w:val="18"/>
                <w:szCs w:val="18"/>
              </w:rPr>
              <w:t>no</w:t>
            </w:r>
          </w:p>
        </w:tc>
        <w:tc>
          <w:tcPr>
            <w:tcW w:w="2354" w:type="dxa"/>
            <w:tcBorders>
              <w:top w:val="single" w:sz="8" w:space="0" w:color="AEAEAE"/>
              <w:left w:val="nil"/>
              <w:bottom w:val="single" w:sz="8" w:space="0" w:color="AEAEAE"/>
              <w:right w:val="nil"/>
            </w:tcBorders>
            <w:shd w:val="clear" w:color="auto" w:fill="auto"/>
          </w:tcPr>
          <w:p w:rsidR="007F55E6" w:rsidRPr="00D50C71" w:rsidRDefault="007F55E6" w:rsidP="007F55E6">
            <w:pPr>
              <w:autoSpaceDE w:val="0"/>
              <w:autoSpaceDN w:val="0"/>
              <w:adjustRightInd w:val="0"/>
              <w:spacing w:after="0" w:line="240" w:lineRule="auto"/>
              <w:ind w:left="60" w:right="60"/>
              <w:rPr>
                <w:rFonts w:ascii="Arial" w:hAnsi="Arial" w:cs="Arial"/>
                <w:sz w:val="18"/>
                <w:szCs w:val="18"/>
              </w:rPr>
            </w:pPr>
            <w:r w:rsidRPr="00D50C71">
              <w:rPr>
                <w:rFonts w:ascii="Arial" w:hAnsi="Arial" w:cs="Arial"/>
                <w:sz w:val="18"/>
                <w:szCs w:val="18"/>
              </w:rPr>
              <w:t>Count</w:t>
            </w:r>
          </w:p>
        </w:tc>
        <w:tc>
          <w:tcPr>
            <w:tcW w:w="1537" w:type="dxa"/>
            <w:tcBorders>
              <w:top w:val="single" w:sz="8" w:space="0" w:color="AEAEAE"/>
              <w:left w:val="nil"/>
              <w:bottom w:val="single" w:sz="8" w:space="0" w:color="AEAEAE"/>
              <w:right w:val="single" w:sz="8" w:space="0" w:color="E0E0E0"/>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700</w:t>
            </w:r>
          </w:p>
        </w:tc>
        <w:tc>
          <w:tcPr>
            <w:tcW w:w="1537" w:type="dxa"/>
            <w:tcBorders>
              <w:top w:val="single" w:sz="8" w:space="0" w:color="AEAEAE"/>
              <w:left w:val="single" w:sz="8" w:space="0" w:color="E0E0E0"/>
              <w:bottom w:val="single" w:sz="8" w:space="0" w:color="AEAEAE"/>
              <w:right w:val="single" w:sz="8" w:space="0" w:color="E0E0E0"/>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1571</w:t>
            </w:r>
          </w:p>
        </w:tc>
        <w:tc>
          <w:tcPr>
            <w:tcW w:w="1537" w:type="dxa"/>
            <w:tcBorders>
              <w:top w:val="single" w:sz="8" w:space="0" w:color="AEAEAE"/>
              <w:left w:val="single" w:sz="8" w:space="0" w:color="E0E0E0"/>
              <w:bottom w:val="single" w:sz="8" w:space="0" w:color="AEAEAE"/>
              <w:right w:val="single" w:sz="8" w:space="0" w:color="E0E0E0"/>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287</w:t>
            </w:r>
          </w:p>
        </w:tc>
        <w:tc>
          <w:tcPr>
            <w:tcW w:w="1072" w:type="dxa"/>
            <w:tcBorders>
              <w:top w:val="single" w:sz="8" w:space="0" w:color="AEAEAE"/>
              <w:left w:val="single" w:sz="8" w:space="0" w:color="E0E0E0"/>
              <w:bottom w:val="single" w:sz="8" w:space="0" w:color="AEAEAE"/>
              <w:right w:val="single" w:sz="4" w:space="0" w:color="auto"/>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2558</w:t>
            </w:r>
          </w:p>
        </w:tc>
      </w:tr>
      <w:tr w:rsidR="007F55E6" w:rsidRPr="00D50C71" w:rsidTr="007F55E6">
        <w:trPr>
          <w:cantSplit/>
        </w:trPr>
        <w:tc>
          <w:tcPr>
            <w:tcW w:w="1282" w:type="dxa"/>
            <w:vMerge/>
            <w:tcBorders>
              <w:top w:val="single" w:sz="8" w:space="0" w:color="152935"/>
              <w:left w:val="single" w:sz="4" w:space="0" w:color="auto"/>
              <w:bottom w:val="nil"/>
              <w:right w:val="nil"/>
            </w:tcBorders>
            <w:shd w:val="clear" w:color="auto" w:fill="auto"/>
          </w:tcPr>
          <w:p w:rsidR="007F55E6" w:rsidRPr="00D50C71" w:rsidRDefault="007F55E6" w:rsidP="007F55E6">
            <w:pPr>
              <w:autoSpaceDE w:val="0"/>
              <w:autoSpaceDN w:val="0"/>
              <w:adjustRightInd w:val="0"/>
              <w:spacing w:after="0" w:line="240" w:lineRule="auto"/>
              <w:rPr>
                <w:rFonts w:ascii="Arial" w:hAnsi="Arial" w:cs="Arial"/>
                <w:sz w:val="18"/>
                <w:szCs w:val="18"/>
              </w:rPr>
            </w:pPr>
          </w:p>
        </w:tc>
        <w:tc>
          <w:tcPr>
            <w:tcW w:w="768" w:type="dxa"/>
            <w:vMerge/>
            <w:tcBorders>
              <w:top w:val="single" w:sz="8" w:space="0" w:color="AEAEAE"/>
              <w:left w:val="nil"/>
              <w:bottom w:val="nil"/>
              <w:right w:val="nil"/>
            </w:tcBorders>
            <w:shd w:val="clear" w:color="auto" w:fill="auto"/>
          </w:tcPr>
          <w:p w:rsidR="007F55E6" w:rsidRPr="00D50C71" w:rsidRDefault="007F55E6" w:rsidP="007F55E6">
            <w:pPr>
              <w:autoSpaceDE w:val="0"/>
              <w:autoSpaceDN w:val="0"/>
              <w:adjustRightInd w:val="0"/>
              <w:spacing w:after="0" w:line="240" w:lineRule="auto"/>
              <w:rPr>
                <w:rFonts w:ascii="Arial" w:hAnsi="Arial" w:cs="Arial"/>
                <w:sz w:val="18"/>
                <w:szCs w:val="18"/>
              </w:rPr>
            </w:pPr>
          </w:p>
        </w:tc>
        <w:tc>
          <w:tcPr>
            <w:tcW w:w="2354" w:type="dxa"/>
            <w:tcBorders>
              <w:top w:val="single" w:sz="8" w:space="0" w:color="AEAEAE"/>
              <w:left w:val="nil"/>
              <w:bottom w:val="nil"/>
              <w:right w:val="nil"/>
            </w:tcBorders>
            <w:shd w:val="clear" w:color="auto" w:fill="auto"/>
          </w:tcPr>
          <w:p w:rsidR="007F55E6" w:rsidRPr="00D50C71" w:rsidRDefault="007F55E6" w:rsidP="007F55E6">
            <w:pPr>
              <w:autoSpaceDE w:val="0"/>
              <w:autoSpaceDN w:val="0"/>
              <w:adjustRightInd w:val="0"/>
              <w:spacing w:after="0" w:line="240" w:lineRule="auto"/>
              <w:ind w:left="60" w:right="60"/>
              <w:rPr>
                <w:rFonts w:ascii="Arial" w:hAnsi="Arial" w:cs="Arial"/>
                <w:sz w:val="18"/>
                <w:szCs w:val="18"/>
              </w:rPr>
            </w:pPr>
            <w:r w:rsidRPr="00D50C71">
              <w:rPr>
                <w:rFonts w:ascii="Arial" w:hAnsi="Arial" w:cs="Arial"/>
                <w:sz w:val="18"/>
                <w:szCs w:val="18"/>
              </w:rPr>
              <w:t>% within Type of school</w:t>
            </w:r>
          </w:p>
        </w:tc>
        <w:tc>
          <w:tcPr>
            <w:tcW w:w="1537" w:type="dxa"/>
            <w:tcBorders>
              <w:top w:val="single" w:sz="8" w:space="0" w:color="AEAEAE"/>
              <w:left w:val="nil"/>
              <w:bottom w:val="nil"/>
              <w:right w:val="single" w:sz="8" w:space="0" w:color="E0E0E0"/>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78,7%</w:t>
            </w:r>
          </w:p>
        </w:tc>
        <w:tc>
          <w:tcPr>
            <w:tcW w:w="1537" w:type="dxa"/>
            <w:tcBorders>
              <w:top w:val="single" w:sz="8" w:space="0" w:color="AEAEAE"/>
              <w:left w:val="single" w:sz="8" w:space="0" w:color="E0E0E0"/>
              <w:bottom w:val="nil"/>
              <w:right w:val="single" w:sz="8" w:space="0" w:color="E0E0E0"/>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68,8%</w:t>
            </w:r>
          </w:p>
        </w:tc>
        <w:tc>
          <w:tcPr>
            <w:tcW w:w="1537" w:type="dxa"/>
            <w:tcBorders>
              <w:top w:val="single" w:sz="8" w:space="0" w:color="AEAEAE"/>
              <w:left w:val="single" w:sz="8" w:space="0" w:color="E0E0E0"/>
              <w:bottom w:val="nil"/>
              <w:right w:val="single" w:sz="8" w:space="0" w:color="E0E0E0"/>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69,5%</w:t>
            </w:r>
          </w:p>
        </w:tc>
        <w:tc>
          <w:tcPr>
            <w:tcW w:w="1072" w:type="dxa"/>
            <w:tcBorders>
              <w:top w:val="single" w:sz="8" w:space="0" w:color="AEAEAE"/>
              <w:left w:val="single" w:sz="8" w:space="0" w:color="E0E0E0"/>
              <w:bottom w:val="nil"/>
              <w:right w:val="single" w:sz="4" w:space="0" w:color="auto"/>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71,4%</w:t>
            </w:r>
          </w:p>
        </w:tc>
      </w:tr>
      <w:tr w:rsidR="007F55E6" w:rsidRPr="00D50C71" w:rsidTr="007F55E6">
        <w:trPr>
          <w:cantSplit/>
        </w:trPr>
        <w:tc>
          <w:tcPr>
            <w:tcW w:w="2050" w:type="dxa"/>
            <w:gridSpan w:val="2"/>
            <w:vMerge w:val="restart"/>
            <w:tcBorders>
              <w:top w:val="single" w:sz="8" w:space="0" w:color="AEAEAE"/>
              <w:left w:val="single" w:sz="4" w:space="0" w:color="auto"/>
              <w:bottom w:val="single" w:sz="8" w:space="0" w:color="152935"/>
              <w:right w:val="nil"/>
            </w:tcBorders>
            <w:shd w:val="clear" w:color="auto" w:fill="auto"/>
          </w:tcPr>
          <w:p w:rsidR="007F55E6" w:rsidRPr="00D50C71" w:rsidRDefault="007F55E6" w:rsidP="007F55E6">
            <w:pPr>
              <w:autoSpaceDE w:val="0"/>
              <w:autoSpaceDN w:val="0"/>
              <w:adjustRightInd w:val="0"/>
              <w:spacing w:after="0" w:line="240" w:lineRule="auto"/>
              <w:ind w:left="60" w:right="60"/>
              <w:rPr>
                <w:rFonts w:ascii="Arial" w:hAnsi="Arial" w:cs="Arial"/>
                <w:sz w:val="18"/>
                <w:szCs w:val="18"/>
              </w:rPr>
            </w:pPr>
            <w:r w:rsidRPr="00D50C71">
              <w:rPr>
                <w:rFonts w:ascii="Arial" w:hAnsi="Arial" w:cs="Arial"/>
                <w:sz w:val="18"/>
                <w:szCs w:val="18"/>
              </w:rPr>
              <w:t>Total</w:t>
            </w:r>
          </w:p>
        </w:tc>
        <w:tc>
          <w:tcPr>
            <w:tcW w:w="2354" w:type="dxa"/>
            <w:tcBorders>
              <w:top w:val="single" w:sz="8" w:space="0" w:color="AEAEAE"/>
              <w:left w:val="nil"/>
              <w:bottom w:val="single" w:sz="8" w:space="0" w:color="AEAEAE"/>
              <w:right w:val="nil"/>
            </w:tcBorders>
            <w:shd w:val="clear" w:color="auto" w:fill="auto"/>
          </w:tcPr>
          <w:p w:rsidR="007F55E6" w:rsidRPr="00D50C71" w:rsidRDefault="007F55E6" w:rsidP="007F55E6">
            <w:pPr>
              <w:autoSpaceDE w:val="0"/>
              <w:autoSpaceDN w:val="0"/>
              <w:adjustRightInd w:val="0"/>
              <w:spacing w:after="0" w:line="240" w:lineRule="auto"/>
              <w:ind w:left="60" w:right="60"/>
              <w:rPr>
                <w:rFonts w:ascii="Arial" w:hAnsi="Arial" w:cs="Arial"/>
                <w:sz w:val="18"/>
                <w:szCs w:val="18"/>
              </w:rPr>
            </w:pPr>
            <w:r w:rsidRPr="00D50C71">
              <w:rPr>
                <w:rFonts w:ascii="Arial" w:hAnsi="Arial" w:cs="Arial"/>
                <w:sz w:val="18"/>
                <w:szCs w:val="18"/>
              </w:rPr>
              <w:t>Count</w:t>
            </w:r>
          </w:p>
        </w:tc>
        <w:tc>
          <w:tcPr>
            <w:tcW w:w="1537" w:type="dxa"/>
            <w:tcBorders>
              <w:top w:val="single" w:sz="8" w:space="0" w:color="AEAEAE"/>
              <w:left w:val="nil"/>
              <w:bottom w:val="single" w:sz="8" w:space="0" w:color="AEAEAE"/>
              <w:right w:val="single" w:sz="8" w:space="0" w:color="E0E0E0"/>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890</w:t>
            </w:r>
          </w:p>
        </w:tc>
        <w:tc>
          <w:tcPr>
            <w:tcW w:w="1537" w:type="dxa"/>
            <w:tcBorders>
              <w:top w:val="single" w:sz="8" w:space="0" w:color="AEAEAE"/>
              <w:left w:val="single" w:sz="8" w:space="0" w:color="E0E0E0"/>
              <w:bottom w:val="single" w:sz="8" w:space="0" w:color="AEAEAE"/>
              <w:right w:val="single" w:sz="8" w:space="0" w:color="E0E0E0"/>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2282</w:t>
            </w:r>
          </w:p>
        </w:tc>
        <w:tc>
          <w:tcPr>
            <w:tcW w:w="1537" w:type="dxa"/>
            <w:tcBorders>
              <w:top w:val="single" w:sz="8" w:space="0" w:color="AEAEAE"/>
              <w:left w:val="single" w:sz="8" w:space="0" w:color="E0E0E0"/>
              <w:bottom w:val="single" w:sz="8" w:space="0" w:color="AEAEAE"/>
              <w:right w:val="single" w:sz="8" w:space="0" w:color="E0E0E0"/>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413</w:t>
            </w:r>
          </w:p>
        </w:tc>
        <w:tc>
          <w:tcPr>
            <w:tcW w:w="1072" w:type="dxa"/>
            <w:tcBorders>
              <w:top w:val="single" w:sz="8" w:space="0" w:color="AEAEAE"/>
              <w:left w:val="single" w:sz="8" w:space="0" w:color="E0E0E0"/>
              <w:bottom w:val="single" w:sz="8" w:space="0" w:color="AEAEAE"/>
              <w:right w:val="single" w:sz="4" w:space="0" w:color="auto"/>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3585</w:t>
            </w:r>
          </w:p>
        </w:tc>
      </w:tr>
      <w:tr w:rsidR="007F55E6" w:rsidRPr="00D50C71" w:rsidTr="007F55E6">
        <w:trPr>
          <w:cantSplit/>
        </w:trPr>
        <w:tc>
          <w:tcPr>
            <w:tcW w:w="2050" w:type="dxa"/>
            <w:gridSpan w:val="2"/>
            <w:vMerge/>
            <w:tcBorders>
              <w:top w:val="single" w:sz="8" w:space="0" w:color="AEAEAE"/>
              <w:left w:val="single" w:sz="4" w:space="0" w:color="auto"/>
              <w:bottom w:val="single" w:sz="4" w:space="0" w:color="auto"/>
              <w:right w:val="nil"/>
            </w:tcBorders>
            <w:shd w:val="clear" w:color="auto" w:fill="auto"/>
          </w:tcPr>
          <w:p w:rsidR="007F55E6" w:rsidRPr="00D50C71" w:rsidRDefault="007F55E6" w:rsidP="007F55E6">
            <w:pPr>
              <w:autoSpaceDE w:val="0"/>
              <w:autoSpaceDN w:val="0"/>
              <w:adjustRightInd w:val="0"/>
              <w:spacing w:after="0" w:line="240" w:lineRule="auto"/>
              <w:rPr>
                <w:rFonts w:ascii="Arial" w:hAnsi="Arial" w:cs="Arial"/>
                <w:sz w:val="18"/>
                <w:szCs w:val="18"/>
              </w:rPr>
            </w:pPr>
          </w:p>
        </w:tc>
        <w:tc>
          <w:tcPr>
            <w:tcW w:w="2354" w:type="dxa"/>
            <w:tcBorders>
              <w:top w:val="single" w:sz="8" w:space="0" w:color="AEAEAE"/>
              <w:left w:val="nil"/>
              <w:bottom w:val="single" w:sz="4" w:space="0" w:color="auto"/>
              <w:right w:val="nil"/>
            </w:tcBorders>
            <w:shd w:val="clear" w:color="auto" w:fill="auto"/>
          </w:tcPr>
          <w:p w:rsidR="007F55E6" w:rsidRPr="00D50C71" w:rsidRDefault="007F55E6" w:rsidP="007F55E6">
            <w:pPr>
              <w:autoSpaceDE w:val="0"/>
              <w:autoSpaceDN w:val="0"/>
              <w:adjustRightInd w:val="0"/>
              <w:spacing w:after="0" w:line="240" w:lineRule="auto"/>
              <w:ind w:left="60" w:right="60"/>
              <w:rPr>
                <w:rFonts w:ascii="Arial" w:hAnsi="Arial" w:cs="Arial"/>
                <w:sz w:val="18"/>
                <w:szCs w:val="18"/>
              </w:rPr>
            </w:pPr>
            <w:r w:rsidRPr="00D50C71">
              <w:rPr>
                <w:rFonts w:ascii="Arial" w:hAnsi="Arial" w:cs="Arial"/>
                <w:sz w:val="18"/>
                <w:szCs w:val="18"/>
              </w:rPr>
              <w:t>% within Type of school</w:t>
            </w:r>
          </w:p>
        </w:tc>
        <w:tc>
          <w:tcPr>
            <w:tcW w:w="1537" w:type="dxa"/>
            <w:tcBorders>
              <w:top w:val="single" w:sz="8" w:space="0" w:color="AEAEAE"/>
              <w:left w:val="nil"/>
              <w:bottom w:val="single" w:sz="4" w:space="0" w:color="auto"/>
              <w:right w:val="single" w:sz="8" w:space="0" w:color="E0E0E0"/>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100,0%</w:t>
            </w:r>
          </w:p>
        </w:tc>
        <w:tc>
          <w:tcPr>
            <w:tcW w:w="1537" w:type="dxa"/>
            <w:tcBorders>
              <w:top w:val="single" w:sz="8" w:space="0" w:color="AEAEAE"/>
              <w:left w:val="single" w:sz="8" w:space="0" w:color="E0E0E0"/>
              <w:bottom w:val="single" w:sz="4" w:space="0" w:color="auto"/>
              <w:right w:val="single" w:sz="8" w:space="0" w:color="E0E0E0"/>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100,0%</w:t>
            </w:r>
          </w:p>
        </w:tc>
        <w:tc>
          <w:tcPr>
            <w:tcW w:w="1537" w:type="dxa"/>
            <w:tcBorders>
              <w:top w:val="single" w:sz="8" w:space="0" w:color="AEAEAE"/>
              <w:left w:val="single" w:sz="8" w:space="0" w:color="E0E0E0"/>
              <w:bottom w:val="single" w:sz="4" w:space="0" w:color="auto"/>
              <w:right w:val="single" w:sz="8" w:space="0" w:color="E0E0E0"/>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100,0%</w:t>
            </w:r>
          </w:p>
        </w:tc>
        <w:tc>
          <w:tcPr>
            <w:tcW w:w="1072" w:type="dxa"/>
            <w:tcBorders>
              <w:top w:val="single" w:sz="8" w:space="0" w:color="AEAEAE"/>
              <w:left w:val="single" w:sz="8" w:space="0" w:color="E0E0E0"/>
              <w:bottom w:val="single" w:sz="4" w:space="0" w:color="auto"/>
              <w:right w:val="single" w:sz="4" w:space="0" w:color="auto"/>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100,0%</w:t>
            </w:r>
          </w:p>
        </w:tc>
      </w:tr>
    </w:tbl>
    <w:p w:rsidR="007F55E6" w:rsidRPr="000E1CD1" w:rsidRDefault="007F55E6" w:rsidP="007F55E6">
      <w:pPr>
        <w:autoSpaceDE w:val="0"/>
        <w:autoSpaceDN w:val="0"/>
        <w:adjustRightInd w:val="0"/>
        <w:spacing w:after="0" w:line="240" w:lineRule="auto"/>
        <w:rPr>
          <w:rFonts w:ascii="Times New Roman" w:hAnsi="Times New Roman" w:cs="Times New Roman"/>
          <w:sz w:val="24"/>
          <w:szCs w:val="24"/>
        </w:rPr>
      </w:pPr>
    </w:p>
    <w:tbl>
      <w:tblPr>
        <w:tblW w:w="59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030"/>
        <w:gridCol w:w="1030"/>
        <w:gridCol w:w="1476"/>
      </w:tblGrid>
      <w:tr w:rsidR="007F55E6" w:rsidRPr="000E1CD1" w:rsidTr="007F55E6">
        <w:trPr>
          <w:cantSplit/>
          <w:jc w:val="center"/>
        </w:trPr>
        <w:tc>
          <w:tcPr>
            <w:tcW w:w="5992" w:type="dxa"/>
            <w:gridSpan w:val="4"/>
            <w:tcBorders>
              <w:top w:val="nil"/>
              <w:left w:val="nil"/>
              <w:bottom w:val="nil"/>
              <w:right w:val="nil"/>
            </w:tcBorders>
            <w:shd w:val="clear" w:color="auto" w:fill="FFFFFF"/>
            <w:vAlign w:val="center"/>
          </w:tcPr>
          <w:p w:rsidR="007F55E6" w:rsidRPr="000E1CD1"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0E1CD1">
              <w:rPr>
                <w:rFonts w:ascii="Arial" w:hAnsi="Arial" w:cs="Arial"/>
                <w:b/>
                <w:bCs/>
                <w:color w:val="000000"/>
                <w:sz w:val="18"/>
                <w:szCs w:val="18"/>
              </w:rPr>
              <w:t>Chi-Square Tests</w:t>
            </w:r>
          </w:p>
        </w:tc>
      </w:tr>
      <w:tr w:rsidR="007F55E6" w:rsidRPr="001C6A0E" w:rsidTr="007F55E6">
        <w:trPr>
          <w:cantSplit/>
          <w:jc w:val="center"/>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F55E6" w:rsidRPr="000E1CD1" w:rsidRDefault="007F55E6" w:rsidP="007F55E6">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7F55E6" w:rsidRPr="001C6A0E"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color w:val="000000"/>
                <w:sz w:val="18"/>
                <w:szCs w:val="18"/>
              </w:rPr>
              <w:t>Value</w:t>
            </w:r>
          </w:p>
        </w:tc>
        <w:tc>
          <w:tcPr>
            <w:tcW w:w="1029" w:type="dxa"/>
            <w:tcBorders>
              <w:top w:val="single" w:sz="16" w:space="0" w:color="000000"/>
              <w:bottom w:val="single" w:sz="16" w:space="0" w:color="000000"/>
            </w:tcBorders>
            <w:shd w:val="clear" w:color="auto" w:fill="FFFFFF"/>
            <w:vAlign w:val="bottom"/>
          </w:tcPr>
          <w:p w:rsidR="007F55E6" w:rsidRPr="001C6A0E"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color w:val="000000"/>
                <w:sz w:val="18"/>
                <w:szCs w:val="18"/>
              </w:rPr>
              <w:t>df</w:t>
            </w:r>
          </w:p>
        </w:tc>
        <w:tc>
          <w:tcPr>
            <w:tcW w:w="1475" w:type="dxa"/>
            <w:tcBorders>
              <w:top w:val="single" w:sz="16" w:space="0" w:color="000000"/>
              <w:bottom w:val="single" w:sz="16" w:space="0" w:color="000000"/>
              <w:right w:val="single" w:sz="16" w:space="0" w:color="000000"/>
            </w:tcBorders>
            <w:shd w:val="clear" w:color="auto" w:fill="FFFFFF"/>
            <w:vAlign w:val="bottom"/>
          </w:tcPr>
          <w:p w:rsidR="007F55E6" w:rsidRPr="001C6A0E"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color w:val="000000"/>
                <w:sz w:val="18"/>
                <w:szCs w:val="18"/>
              </w:rPr>
              <w:t>Asymp. Sig. (2-sided)</w:t>
            </w:r>
          </w:p>
        </w:tc>
      </w:tr>
      <w:tr w:rsidR="007F55E6" w:rsidRPr="001C6A0E" w:rsidTr="007F55E6">
        <w:trPr>
          <w:cantSplit/>
          <w:jc w:val="center"/>
        </w:trPr>
        <w:tc>
          <w:tcPr>
            <w:tcW w:w="2459" w:type="dxa"/>
            <w:tcBorders>
              <w:top w:val="single" w:sz="16" w:space="0" w:color="000000"/>
              <w:left w:val="single" w:sz="16" w:space="0" w:color="000000"/>
              <w:bottom w:val="nil"/>
              <w:right w:val="single" w:sz="16" w:space="0" w:color="000000"/>
            </w:tcBorders>
            <w:shd w:val="clear" w:color="auto" w:fill="FFFFFF"/>
          </w:tcPr>
          <w:p w:rsidR="007F55E6" w:rsidRPr="001C6A0E" w:rsidRDefault="007F55E6" w:rsidP="007F55E6">
            <w:pPr>
              <w:autoSpaceDE w:val="0"/>
              <w:autoSpaceDN w:val="0"/>
              <w:adjustRightInd w:val="0"/>
              <w:spacing w:after="0" w:line="240" w:lineRule="auto"/>
              <w:ind w:left="60" w:right="60"/>
              <w:rPr>
                <w:rFonts w:ascii="Arial" w:hAnsi="Arial" w:cs="Arial"/>
                <w:color w:val="000000"/>
                <w:sz w:val="18"/>
                <w:szCs w:val="18"/>
              </w:rPr>
            </w:pPr>
            <w:r w:rsidRPr="001C6A0E">
              <w:rPr>
                <w:rFonts w:ascii="Arial" w:hAnsi="Arial" w:cs="Arial"/>
                <w:color w:val="000000"/>
                <w:sz w:val="18"/>
                <w:szCs w:val="18"/>
              </w:rPr>
              <w:t>Pearson Chi-Square</w:t>
            </w:r>
          </w:p>
        </w:tc>
        <w:tc>
          <w:tcPr>
            <w:tcW w:w="1029" w:type="dxa"/>
            <w:tcBorders>
              <w:top w:val="single" w:sz="16" w:space="0" w:color="000000"/>
              <w:left w:val="single" w:sz="16" w:space="0" w:color="000000"/>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30,928</w:t>
            </w:r>
            <w:r w:rsidRPr="001C6A0E">
              <w:rPr>
                <w:rFonts w:ascii="Arial" w:hAnsi="Arial" w:cs="Arial"/>
                <w:color w:val="000000"/>
                <w:sz w:val="18"/>
                <w:szCs w:val="18"/>
                <w:vertAlign w:val="superscript"/>
              </w:rPr>
              <w:t>a</w:t>
            </w:r>
          </w:p>
        </w:tc>
        <w:tc>
          <w:tcPr>
            <w:tcW w:w="1029" w:type="dxa"/>
            <w:tcBorders>
              <w:top w:val="single" w:sz="16" w:space="0" w:color="000000"/>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2</w:t>
            </w:r>
          </w:p>
        </w:tc>
        <w:tc>
          <w:tcPr>
            <w:tcW w:w="1475" w:type="dxa"/>
            <w:tcBorders>
              <w:top w:val="single" w:sz="16" w:space="0" w:color="000000"/>
              <w:bottom w:val="nil"/>
              <w:right w:val="single" w:sz="16" w:space="0" w:color="000000"/>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,000</w:t>
            </w:r>
          </w:p>
        </w:tc>
      </w:tr>
      <w:tr w:rsidR="007F55E6" w:rsidRPr="001C6A0E" w:rsidTr="007F55E6">
        <w:trPr>
          <w:cantSplit/>
          <w:jc w:val="center"/>
        </w:trPr>
        <w:tc>
          <w:tcPr>
            <w:tcW w:w="2459" w:type="dxa"/>
            <w:tcBorders>
              <w:top w:val="nil"/>
              <w:left w:val="single" w:sz="16" w:space="0" w:color="000000"/>
              <w:bottom w:val="nil"/>
              <w:right w:val="single" w:sz="16" w:space="0" w:color="000000"/>
            </w:tcBorders>
            <w:shd w:val="clear" w:color="auto" w:fill="FFFFFF"/>
          </w:tcPr>
          <w:p w:rsidR="007F55E6" w:rsidRPr="001C6A0E" w:rsidRDefault="007F55E6" w:rsidP="007F55E6">
            <w:pPr>
              <w:autoSpaceDE w:val="0"/>
              <w:autoSpaceDN w:val="0"/>
              <w:adjustRightInd w:val="0"/>
              <w:spacing w:after="0" w:line="240" w:lineRule="auto"/>
              <w:ind w:left="60" w:right="60"/>
              <w:rPr>
                <w:rFonts w:ascii="Arial" w:hAnsi="Arial" w:cs="Arial"/>
                <w:color w:val="000000"/>
                <w:sz w:val="18"/>
                <w:szCs w:val="18"/>
              </w:rPr>
            </w:pPr>
            <w:r w:rsidRPr="001C6A0E">
              <w:rPr>
                <w:rFonts w:ascii="Arial" w:hAnsi="Arial" w:cs="Arial"/>
                <w:color w:val="000000"/>
                <w:sz w:val="18"/>
                <w:szCs w:val="18"/>
              </w:rPr>
              <w:t>Likelihood Ratio</w:t>
            </w:r>
          </w:p>
        </w:tc>
        <w:tc>
          <w:tcPr>
            <w:tcW w:w="1029" w:type="dxa"/>
            <w:tcBorders>
              <w:top w:val="nil"/>
              <w:left w:val="single" w:sz="16" w:space="0" w:color="000000"/>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32,205</w:t>
            </w:r>
          </w:p>
        </w:tc>
        <w:tc>
          <w:tcPr>
            <w:tcW w:w="1029" w:type="dxa"/>
            <w:tcBorders>
              <w:top w:val="nil"/>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2</w:t>
            </w:r>
          </w:p>
        </w:tc>
        <w:tc>
          <w:tcPr>
            <w:tcW w:w="1475" w:type="dxa"/>
            <w:tcBorders>
              <w:top w:val="nil"/>
              <w:bottom w:val="nil"/>
              <w:right w:val="single" w:sz="16" w:space="0" w:color="000000"/>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,000</w:t>
            </w:r>
          </w:p>
        </w:tc>
      </w:tr>
      <w:tr w:rsidR="007F55E6" w:rsidRPr="001C6A0E" w:rsidTr="007F55E6">
        <w:trPr>
          <w:cantSplit/>
          <w:jc w:val="center"/>
        </w:trPr>
        <w:tc>
          <w:tcPr>
            <w:tcW w:w="2459" w:type="dxa"/>
            <w:tcBorders>
              <w:top w:val="nil"/>
              <w:left w:val="single" w:sz="16" w:space="0" w:color="000000"/>
              <w:bottom w:val="nil"/>
              <w:right w:val="single" w:sz="16" w:space="0" w:color="000000"/>
            </w:tcBorders>
            <w:shd w:val="clear" w:color="auto" w:fill="FFFFFF"/>
          </w:tcPr>
          <w:p w:rsidR="007F55E6" w:rsidRPr="001C6A0E" w:rsidRDefault="007F55E6" w:rsidP="007F55E6">
            <w:pPr>
              <w:autoSpaceDE w:val="0"/>
              <w:autoSpaceDN w:val="0"/>
              <w:adjustRightInd w:val="0"/>
              <w:spacing w:after="0" w:line="240" w:lineRule="auto"/>
              <w:ind w:left="60" w:right="60"/>
              <w:rPr>
                <w:rFonts w:ascii="Arial" w:hAnsi="Arial" w:cs="Arial"/>
                <w:color w:val="000000"/>
                <w:sz w:val="18"/>
                <w:szCs w:val="18"/>
              </w:rPr>
            </w:pPr>
            <w:r w:rsidRPr="001C6A0E">
              <w:rPr>
                <w:rFonts w:ascii="Arial" w:hAnsi="Arial" w:cs="Arial"/>
                <w:color w:val="000000"/>
                <w:sz w:val="18"/>
                <w:szCs w:val="18"/>
              </w:rPr>
              <w:t>Linear-by-Linear Association</w:t>
            </w:r>
          </w:p>
        </w:tc>
        <w:tc>
          <w:tcPr>
            <w:tcW w:w="1029" w:type="dxa"/>
            <w:tcBorders>
              <w:top w:val="nil"/>
              <w:left w:val="single" w:sz="16" w:space="0" w:color="000000"/>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20,824</w:t>
            </w:r>
          </w:p>
        </w:tc>
        <w:tc>
          <w:tcPr>
            <w:tcW w:w="1029" w:type="dxa"/>
            <w:tcBorders>
              <w:top w:val="nil"/>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1</w:t>
            </w:r>
          </w:p>
        </w:tc>
        <w:tc>
          <w:tcPr>
            <w:tcW w:w="1475" w:type="dxa"/>
            <w:tcBorders>
              <w:top w:val="nil"/>
              <w:bottom w:val="nil"/>
              <w:right w:val="single" w:sz="16" w:space="0" w:color="000000"/>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,000</w:t>
            </w:r>
          </w:p>
        </w:tc>
      </w:tr>
      <w:tr w:rsidR="007F55E6" w:rsidRPr="001C6A0E" w:rsidTr="007F55E6">
        <w:trPr>
          <w:cantSplit/>
          <w:jc w:val="center"/>
        </w:trPr>
        <w:tc>
          <w:tcPr>
            <w:tcW w:w="2459" w:type="dxa"/>
            <w:tcBorders>
              <w:top w:val="nil"/>
              <w:left w:val="single" w:sz="16" w:space="0" w:color="000000"/>
              <w:bottom w:val="single" w:sz="16" w:space="0" w:color="000000"/>
              <w:right w:val="single" w:sz="16" w:space="0" w:color="000000"/>
            </w:tcBorders>
            <w:shd w:val="clear" w:color="auto" w:fill="FFFFFF"/>
          </w:tcPr>
          <w:p w:rsidR="007F55E6" w:rsidRPr="001C6A0E" w:rsidRDefault="007F55E6" w:rsidP="007F55E6">
            <w:pPr>
              <w:autoSpaceDE w:val="0"/>
              <w:autoSpaceDN w:val="0"/>
              <w:adjustRightInd w:val="0"/>
              <w:spacing w:after="0" w:line="240" w:lineRule="auto"/>
              <w:ind w:left="60" w:right="60"/>
              <w:rPr>
                <w:rFonts w:ascii="Arial" w:hAnsi="Arial" w:cs="Arial"/>
                <w:color w:val="000000"/>
                <w:sz w:val="18"/>
                <w:szCs w:val="18"/>
              </w:rPr>
            </w:pPr>
            <w:r w:rsidRPr="001C6A0E">
              <w:rPr>
                <w:rFonts w:ascii="Arial" w:hAnsi="Arial" w:cs="Arial"/>
                <w:color w:val="000000"/>
                <w:sz w:val="18"/>
                <w:szCs w:val="18"/>
              </w:rPr>
              <w:t>N of Valid Cases</w:t>
            </w:r>
          </w:p>
        </w:tc>
        <w:tc>
          <w:tcPr>
            <w:tcW w:w="1029" w:type="dxa"/>
            <w:tcBorders>
              <w:top w:val="nil"/>
              <w:left w:val="single" w:sz="16" w:space="0" w:color="000000"/>
              <w:bottom w:val="single" w:sz="16" w:space="0" w:color="000000"/>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3585</w:t>
            </w:r>
          </w:p>
        </w:tc>
        <w:tc>
          <w:tcPr>
            <w:tcW w:w="1029" w:type="dxa"/>
            <w:tcBorders>
              <w:top w:val="nil"/>
              <w:bottom w:val="single" w:sz="16" w:space="0" w:color="000000"/>
            </w:tcBorders>
            <w:shd w:val="clear" w:color="auto" w:fill="FFFFFF"/>
            <w:vAlign w:val="center"/>
          </w:tcPr>
          <w:p w:rsidR="007F55E6" w:rsidRPr="001C6A0E" w:rsidRDefault="007F55E6" w:rsidP="007F55E6">
            <w:pPr>
              <w:autoSpaceDE w:val="0"/>
              <w:autoSpaceDN w:val="0"/>
              <w:adjustRightInd w:val="0"/>
              <w:spacing w:after="0" w:line="240" w:lineRule="auto"/>
              <w:rPr>
                <w:rFonts w:ascii="Times New Roman" w:hAnsi="Times New Roman" w:cs="Times New Roman"/>
                <w:sz w:val="24"/>
                <w:szCs w:val="24"/>
              </w:rPr>
            </w:pPr>
          </w:p>
        </w:tc>
        <w:tc>
          <w:tcPr>
            <w:tcW w:w="1475" w:type="dxa"/>
            <w:tcBorders>
              <w:top w:val="nil"/>
              <w:bottom w:val="single" w:sz="16" w:space="0" w:color="000000"/>
              <w:right w:val="single" w:sz="16" w:space="0" w:color="000000"/>
            </w:tcBorders>
            <w:shd w:val="clear" w:color="auto" w:fill="FFFFFF"/>
            <w:vAlign w:val="center"/>
          </w:tcPr>
          <w:p w:rsidR="007F55E6" w:rsidRPr="001C6A0E" w:rsidRDefault="007F55E6" w:rsidP="007F55E6">
            <w:pPr>
              <w:autoSpaceDE w:val="0"/>
              <w:autoSpaceDN w:val="0"/>
              <w:adjustRightInd w:val="0"/>
              <w:spacing w:after="0" w:line="240" w:lineRule="auto"/>
              <w:rPr>
                <w:rFonts w:ascii="Times New Roman" w:hAnsi="Times New Roman" w:cs="Times New Roman"/>
                <w:sz w:val="24"/>
                <w:szCs w:val="24"/>
              </w:rPr>
            </w:pPr>
          </w:p>
        </w:tc>
      </w:tr>
      <w:tr w:rsidR="007F55E6" w:rsidRPr="001C6A0E" w:rsidTr="007F55E6">
        <w:trPr>
          <w:cantSplit/>
          <w:jc w:val="center"/>
        </w:trPr>
        <w:tc>
          <w:tcPr>
            <w:tcW w:w="5992" w:type="dxa"/>
            <w:gridSpan w:val="4"/>
            <w:tcBorders>
              <w:top w:val="nil"/>
              <w:left w:val="nil"/>
              <w:bottom w:val="nil"/>
              <w:right w:val="nil"/>
            </w:tcBorders>
            <w:shd w:val="clear" w:color="auto" w:fill="FFFFFF"/>
          </w:tcPr>
          <w:p w:rsidR="007F55E6" w:rsidRPr="001C6A0E" w:rsidRDefault="007F55E6" w:rsidP="007F55E6">
            <w:pPr>
              <w:autoSpaceDE w:val="0"/>
              <w:autoSpaceDN w:val="0"/>
              <w:adjustRightInd w:val="0"/>
              <w:spacing w:after="0" w:line="240" w:lineRule="auto"/>
              <w:ind w:left="60" w:right="60"/>
              <w:rPr>
                <w:rFonts w:ascii="Arial" w:hAnsi="Arial" w:cs="Arial"/>
                <w:color w:val="000000"/>
                <w:sz w:val="18"/>
                <w:szCs w:val="18"/>
              </w:rPr>
            </w:pPr>
            <w:r w:rsidRPr="001C6A0E">
              <w:rPr>
                <w:rFonts w:ascii="Arial" w:hAnsi="Arial" w:cs="Arial"/>
                <w:color w:val="000000"/>
                <w:sz w:val="18"/>
                <w:szCs w:val="18"/>
              </w:rPr>
              <w:t>a. 0 cells (0,0%) have expected count less than 5. The minimum expected count is 118,31.</w:t>
            </w:r>
          </w:p>
        </w:tc>
      </w:tr>
    </w:tbl>
    <w:p w:rsidR="007F55E6" w:rsidRDefault="007F55E6" w:rsidP="007F55E6">
      <w:pPr>
        <w:autoSpaceDE w:val="0"/>
        <w:autoSpaceDN w:val="0"/>
        <w:adjustRightInd w:val="0"/>
        <w:spacing w:after="0" w:line="240" w:lineRule="auto"/>
        <w:rPr>
          <w:rFonts w:ascii="Times New Roman" w:hAnsi="Times New Roman" w:cs="Times New Roman"/>
          <w:sz w:val="24"/>
          <w:szCs w:val="24"/>
        </w:rPr>
      </w:pPr>
    </w:p>
    <w:p w:rsidR="004C0DB7" w:rsidRPr="001C6A0E" w:rsidRDefault="004C0DB7" w:rsidP="007F55E6">
      <w:pPr>
        <w:autoSpaceDE w:val="0"/>
        <w:autoSpaceDN w:val="0"/>
        <w:adjustRightInd w:val="0"/>
        <w:spacing w:after="0" w:line="240" w:lineRule="auto"/>
        <w:rPr>
          <w:rFonts w:ascii="Times New Roman" w:hAnsi="Times New Roman" w:cs="Times New Roman"/>
          <w:sz w:val="24"/>
          <w:szCs w:val="24"/>
        </w:rPr>
      </w:pPr>
    </w:p>
    <w:tbl>
      <w:tblPr>
        <w:tblW w:w="55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13"/>
        <w:gridCol w:w="1230"/>
        <w:gridCol w:w="1030"/>
        <w:gridCol w:w="1276"/>
      </w:tblGrid>
      <w:tr w:rsidR="007F55E6" w:rsidRPr="001C6A0E" w:rsidTr="007F55E6">
        <w:trPr>
          <w:cantSplit/>
          <w:jc w:val="center"/>
        </w:trPr>
        <w:tc>
          <w:tcPr>
            <w:tcW w:w="5546" w:type="dxa"/>
            <w:gridSpan w:val="4"/>
            <w:tcBorders>
              <w:top w:val="nil"/>
              <w:left w:val="nil"/>
              <w:bottom w:val="nil"/>
              <w:right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b/>
                <w:bCs/>
                <w:color w:val="000000"/>
                <w:sz w:val="18"/>
                <w:szCs w:val="18"/>
              </w:rPr>
              <w:lastRenderedPageBreak/>
              <w:t>Symmetric Measures</w:t>
            </w:r>
          </w:p>
        </w:tc>
      </w:tr>
      <w:tr w:rsidR="007F55E6" w:rsidRPr="001C6A0E" w:rsidTr="007F55E6">
        <w:trPr>
          <w:cantSplit/>
          <w:jc w:val="center"/>
        </w:trPr>
        <w:tc>
          <w:tcPr>
            <w:tcW w:w="3242" w:type="dxa"/>
            <w:gridSpan w:val="2"/>
            <w:tcBorders>
              <w:top w:val="single" w:sz="16" w:space="0" w:color="000000"/>
              <w:left w:val="single" w:sz="16" w:space="0" w:color="000000"/>
              <w:bottom w:val="single" w:sz="16" w:space="0" w:color="000000"/>
              <w:right w:val="nil"/>
            </w:tcBorders>
            <w:shd w:val="clear" w:color="auto" w:fill="FFFFFF"/>
            <w:vAlign w:val="bottom"/>
          </w:tcPr>
          <w:p w:rsidR="007F55E6" w:rsidRPr="001C6A0E" w:rsidRDefault="007F55E6" w:rsidP="007F55E6">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7F55E6" w:rsidRPr="001C6A0E"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color w:val="000000"/>
                <w:sz w:val="18"/>
                <w:szCs w:val="18"/>
              </w:rPr>
              <w:t>Value</w:t>
            </w:r>
          </w:p>
        </w:tc>
        <w:tc>
          <w:tcPr>
            <w:tcW w:w="1275" w:type="dxa"/>
            <w:tcBorders>
              <w:top w:val="single" w:sz="16" w:space="0" w:color="000000"/>
              <w:bottom w:val="single" w:sz="16" w:space="0" w:color="000000"/>
              <w:right w:val="single" w:sz="16" w:space="0" w:color="000000"/>
            </w:tcBorders>
            <w:shd w:val="clear" w:color="auto" w:fill="FFFFFF"/>
            <w:vAlign w:val="bottom"/>
          </w:tcPr>
          <w:p w:rsidR="007F55E6" w:rsidRPr="001C6A0E"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color w:val="000000"/>
                <w:sz w:val="18"/>
                <w:szCs w:val="18"/>
              </w:rPr>
              <w:t>Approx. Sig.</w:t>
            </w:r>
          </w:p>
        </w:tc>
      </w:tr>
      <w:tr w:rsidR="007F55E6" w:rsidRPr="001C6A0E" w:rsidTr="007F55E6">
        <w:trPr>
          <w:cantSplit/>
          <w:jc w:val="center"/>
        </w:trPr>
        <w:tc>
          <w:tcPr>
            <w:tcW w:w="2013" w:type="dxa"/>
            <w:vMerge w:val="restart"/>
            <w:tcBorders>
              <w:top w:val="single" w:sz="16" w:space="0" w:color="000000"/>
              <w:left w:val="single" w:sz="16" w:space="0" w:color="000000"/>
              <w:bottom w:val="nil"/>
              <w:right w:val="nil"/>
            </w:tcBorders>
            <w:shd w:val="clear" w:color="auto" w:fill="FFFFFF"/>
          </w:tcPr>
          <w:p w:rsidR="007F55E6" w:rsidRPr="001C6A0E" w:rsidRDefault="007F55E6" w:rsidP="007F55E6">
            <w:pPr>
              <w:autoSpaceDE w:val="0"/>
              <w:autoSpaceDN w:val="0"/>
              <w:adjustRightInd w:val="0"/>
              <w:spacing w:after="0" w:line="240" w:lineRule="auto"/>
              <w:ind w:left="60" w:right="60"/>
              <w:rPr>
                <w:rFonts w:ascii="Arial" w:hAnsi="Arial" w:cs="Arial"/>
                <w:color w:val="000000"/>
                <w:sz w:val="18"/>
                <w:szCs w:val="18"/>
              </w:rPr>
            </w:pPr>
            <w:r w:rsidRPr="001C6A0E">
              <w:rPr>
                <w:rFonts w:ascii="Arial" w:hAnsi="Arial" w:cs="Arial"/>
                <w:color w:val="000000"/>
                <w:sz w:val="18"/>
                <w:szCs w:val="18"/>
              </w:rPr>
              <w:t>Nominal by Nominal</w:t>
            </w:r>
          </w:p>
        </w:tc>
        <w:tc>
          <w:tcPr>
            <w:tcW w:w="1229" w:type="dxa"/>
            <w:tcBorders>
              <w:top w:val="single" w:sz="16" w:space="0" w:color="000000"/>
              <w:left w:val="nil"/>
              <w:bottom w:val="nil"/>
              <w:right w:val="single" w:sz="16" w:space="0" w:color="000000"/>
            </w:tcBorders>
            <w:shd w:val="clear" w:color="auto" w:fill="FFFFFF"/>
          </w:tcPr>
          <w:p w:rsidR="007F55E6" w:rsidRPr="001C6A0E" w:rsidRDefault="007F55E6" w:rsidP="007F55E6">
            <w:pPr>
              <w:autoSpaceDE w:val="0"/>
              <w:autoSpaceDN w:val="0"/>
              <w:adjustRightInd w:val="0"/>
              <w:spacing w:after="0" w:line="240" w:lineRule="auto"/>
              <w:ind w:left="60" w:right="60"/>
              <w:rPr>
                <w:rFonts w:ascii="Arial" w:hAnsi="Arial" w:cs="Arial"/>
                <w:color w:val="000000"/>
                <w:sz w:val="18"/>
                <w:szCs w:val="18"/>
              </w:rPr>
            </w:pPr>
            <w:r w:rsidRPr="001C6A0E">
              <w:rPr>
                <w:rFonts w:ascii="Arial" w:hAnsi="Arial" w:cs="Arial"/>
                <w:color w:val="000000"/>
                <w:sz w:val="18"/>
                <w:szCs w:val="18"/>
              </w:rPr>
              <w:t>Phi</w:t>
            </w:r>
          </w:p>
        </w:tc>
        <w:tc>
          <w:tcPr>
            <w:tcW w:w="1029" w:type="dxa"/>
            <w:tcBorders>
              <w:top w:val="single" w:sz="16" w:space="0" w:color="000000"/>
              <w:left w:val="single" w:sz="16" w:space="0" w:color="000000"/>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,093</w:t>
            </w:r>
          </w:p>
        </w:tc>
        <w:tc>
          <w:tcPr>
            <w:tcW w:w="1275" w:type="dxa"/>
            <w:tcBorders>
              <w:top w:val="single" w:sz="16" w:space="0" w:color="000000"/>
              <w:bottom w:val="nil"/>
              <w:right w:val="single" w:sz="16" w:space="0" w:color="000000"/>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,000</w:t>
            </w:r>
          </w:p>
        </w:tc>
      </w:tr>
      <w:tr w:rsidR="007F55E6" w:rsidRPr="001C6A0E" w:rsidTr="007F55E6">
        <w:trPr>
          <w:cantSplit/>
          <w:jc w:val="center"/>
        </w:trPr>
        <w:tc>
          <w:tcPr>
            <w:tcW w:w="2013" w:type="dxa"/>
            <w:vMerge/>
            <w:tcBorders>
              <w:top w:val="single" w:sz="16" w:space="0" w:color="000000"/>
              <w:left w:val="single" w:sz="16" w:space="0" w:color="000000"/>
              <w:bottom w:val="nil"/>
              <w:right w:val="nil"/>
            </w:tcBorders>
            <w:shd w:val="clear" w:color="auto" w:fill="FFFFFF"/>
          </w:tcPr>
          <w:p w:rsidR="007F55E6" w:rsidRPr="001C6A0E" w:rsidRDefault="007F55E6" w:rsidP="007F55E6">
            <w:pPr>
              <w:autoSpaceDE w:val="0"/>
              <w:autoSpaceDN w:val="0"/>
              <w:adjustRightInd w:val="0"/>
              <w:spacing w:after="0" w:line="240" w:lineRule="auto"/>
              <w:rPr>
                <w:rFonts w:ascii="Arial" w:hAnsi="Arial" w:cs="Arial"/>
                <w:color w:val="000000"/>
                <w:sz w:val="18"/>
                <w:szCs w:val="18"/>
              </w:rPr>
            </w:pPr>
          </w:p>
        </w:tc>
        <w:tc>
          <w:tcPr>
            <w:tcW w:w="1229" w:type="dxa"/>
            <w:tcBorders>
              <w:top w:val="nil"/>
              <w:left w:val="nil"/>
              <w:bottom w:val="nil"/>
              <w:right w:val="single" w:sz="16" w:space="0" w:color="000000"/>
            </w:tcBorders>
            <w:shd w:val="clear" w:color="auto" w:fill="FFFFFF"/>
          </w:tcPr>
          <w:p w:rsidR="007F55E6" w:rsidRPr="001C6A0E" w:rsidRDefault="007F55E6" w:rsidP="007F55E6">
            <w:pPr>
              <w:autoSpaceDE w:val="0"/>
              <w:autoSpaceDN w:val="0"/>
              <w:adjustRightInd w:val="0"/>
              <w:spacing w:after="0" w:line="240" w:lineRule="auto"/>
              <w:ind w:left="60" w:right="60"/>
              <w:rPr>
                <w:rFonts w:ascii="Arial" w:hAnsi="Arial" w:cs="Arial"/>
                <w:color w:val="000000"/>
                <w:sz w:val="18"/>
                <w:szCs w:val="18"/>
              </w:rPr>
            </w:pPr>
            <w:r w:rsidRPr="001C6A0E">
              <w:rPr>
                <w:rFonts w:ascii="Arial" w:hAnsi="Arial" w:cs="Arial"/>
                <w:color w:val="000000"/>
                <w:sz w:val="18"/>
                <w:szCs w:val="18"/>
              </w:rPr>
              <w:t>Cramer's V</w:t>
            </w:r>
          </w:p>
        </w:tc>
        <w:tc>
          <w:tcPr>
            <w:tcW w:w="1029" w:type="dxa"/>
            <w:tcBorders>
              <w:top w:val="nil"/>
              <w:left w:val="single" w:sz="16" w:space="0" w:color="000000"/>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,093</w:t>
            </w:r>
          </w:p>
        </w:tc>
        <w:tc>
          <w:tcPr>
            <w:tcW w:w="1275" w:type="dxa"/>
            <w:tcBorders>
              <w:top w:val="nil"/>
              <w:bottom w:val="nil"/>
              <w:right w:val="single" w:sz="16" w:space="0" w:color="000000"/>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,000</w:t>
            </w:r>
          </w:p>
        </w:tc>
      </w:tr>
      <w:tr w:rsidR="007F55E6" w:rsidRPr="001C6A0E" w:rsidTr="007F55E6">
        <w:trPr>
          <w:cantSplit/>
          <w:jc w:val="center"/>
        </w:trPr>
        <w:tc>
          <w:tcPr>
            <w:tcW w:w="3242" w:type="dxa"/>
            <w:gridSpan w:val="2"/>
            <w:tcBorders>
              <w:top w:val="nil"/>
              <w:left w:val="single" w:sz="16" w:space="0" w:color="000000"/>
              <w:bottom w:val="single" w:sz="16" w:space="0" w:color="000000"/>
              <w:right w:val="nil"/>
            </w:tcBorders>
            <w:shd w:val="clear" w:color="auto" w:fill="FFFFFF"/>
          </w:tcPr>
          <w:p w:rsidR="007F55E6" w:rsidRPr="001C6A0E" w:rsidRDefault="007F55E6" w:rsidP="007F55E6">
            <w:pPr>
              <w:autoSpaceDE w:val="0"/>
              <w:autoSpaceDN w:val="0"/>
              <w:adjustRightInd w:val="0"/>
              <w:spacing w:after="0" w:line="240" w:lineRule="auto"/>
              <w:ind w:left="60" w:right="60"/>
              <w:rPr>
                <w:rFonts w:ascii="Arial" w:hAnsi="Arial" w:cs="Arial"/>
                <w:color w:val="000000"/>
                <w:sz w:val="18"/>
                <w:szCs w:val="18"/>
              </w:rPr>
            </w:pPr>
            <w:r w:rsidRPr="001C6A0E">
              <w:rPr>
                <w:rFonts w:ascii="Arial" w:hAnsi="Arial" w:cs="Arial"/>
                <w:color w:val="000000"/>
                <w:sz w:val="18"/>
                <w:szCs w:val="18"/>
              </w:rPr>
              <w:t>N of Valid Cases</w:t>
            </w:r>
          </w:p>
        </w:tc>
        <w:tc>
          <w:tcPr>
            <w:tcW w:w="1029" w:type="dxa"/>
            <w:tcBorders>
              <w:top w:val="nil"/>
              <w:left w:val="single" w:sz="16" w:space="0" w:color="000000"/>
              <w:bottom w:val="single" w:sz="16" w:space="0" w:color="000000"/>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3585</w:t>
            </w:r>
          </w:p>
        </w:tc>
        <w:tc>
          <w:tcPr>
            <w:tcW w:w="1275" w:type="dxa"/>
            <w:tcBorders>
              <w:top w:val="nil"/>
              <w:bottom w:val="single" w:sz="16" w:space="0" w:color="000000"/>
              <w:right w:val="single" w:sz="16" w:space="0" w:color="000000"/>
            </w:tcBorders>
            <w:shd w:val="clear" w:color="auto" w:fill="FFFFFF"/>
            <w:vAlign w:val="center"/>
          </w:tcPr>
          <w:p w:rsidR="007F55E6" w:rsidRPr="001C6A0E" w:rsidRDefault="007F55E6" w:rsidP="007F55E6">
            <w:pPr>
              <w:autoSpaceDE w:val="0"/>
              <w:autoSpaceDN w:val="0"/>
              <w:adjustRightInd w:val="0"/>
              <w:spacing w:after="0" w:line="240" w:lineRule="auto"/>
              <w:rPr>
                <w:rFonts w:ascii="Times New Roman" w:hAnsi="Times New Roman" w:cs="Times New Roman"/>
                <w:sz w:val="24"/>
                <w:szCs w:val="24"/>
              </w:rPr>
            </w:pPr>
          </w:p>
        </w:tc>
      </w:tr>
    </w:tbl>
    <w:p w:rsidR="007F55E6" w:rsidRPr="001C6A0E" w:rsidRDefault="007F55E6" w:rsidP="007F55E6">
      <w:pPr>
        <w:pStyle w:val="ListParagraph"/>
        <w:spacing w:after="0" w:line="240" w:lineRule="auto"/>
        <w:jc w:val="both"/>
        <w:rPr>
          <w:lang w:val="en-US"/>
        </w:rPr>
      </w:pPr>
    </w:p>
    <w:p w:rsidR="007F55E6" w:rsidRPr="001C6A0E" w:rsidRDefault="004C0DB7" w:rsidP="007F55E6">
      <w:pPr>
        <w:pStyle w:val="BodyTextIndent"/>
        <w:tabs>
          <w:tab w:val="right" w:pos="9072"/>
        </w:tabs>
        <w:spacing w:after="0" w:line="240" w:lineRule="auto"/>
        <w:ind w:left="360"/>
        <w:jc w:val="both"/>
        <w:rPr>
          <w:rFonts w:ascii="Calibri" w:hAnsi="Calibri"/>
          <w:lang w:val="en-GB"/>
        </w:rPr>
      </w:pPr>
      <w:r>
        <w:rPr>
          <w:rFonts w:ascii="Calibri" w:hAnsi="Calibri"/>
          <w:lang w:val="en-GB"/>
        </w:rPr>
        <w:t>We examine a</w:t>
      </w:r>
      <w:r w:rsidR="007F55E6" w:rsidRPr="001C6A0E">
        <w:rPr>
          <w:rFonts w:ascii="Calibri" w:hAnsi="Calibri"/>
          <w:lang w:val="en-GB"/>
        </w:rPr>
        <w:t xml:space="preserve"> relationship between two categorical variables, therefore crosstabs analysis can be applied for answering this question.</w:t>
      </w:r>
    </w:p>
    <w:p w:rsidR="007F55E6" w:rsidRPr="001C6A0E" w:rsidRDefault="007F55E6" w:rsidP="007F55E6">
      <w:pPr>
        <w:pStyle w:val="BodyTextIndent"/>
        <w:tabs>
          <w:tab w:val="right" w:pos="9072"/>
        </w:tabs>
        <w:spacing w:after="0" w:line="240" w:lineRule="auto"/>
        <w:ind w:left="360"/>
        <w:jc w:val="both"/>
        <w:rPr>
          <w:rFonts w:ascii="Calibri" w:hAnsi="Calibri"/>
          <w:lang w:val="en-GB"/>
        </w:rPr>
      </w:pPr>
      <w:r w:rsidRPr="001C6A0E">
        <w:rPr>
          <w:rFonts w:ascii="Calibri" w:hAnsi="Calibri"/>
          <w:lang w:val="en-GB"/>
        </w:rPr>
        <w:t>The nullhypothesis of the test is that there is no significant relationship between the participation in financial education and the type of school.</w:t>
      </w:r>
    </w:p>
    <w:p w:rsidR="007F55E6" w:rsidRPr="001C6A0E" w:rsidRDefault="007F55E6" w:rsidP="007F55E6">
      <w:pPr>
        <w:pStyle w:val="BodyTextIndent"/>
        <w:tabs>
          <w:tab w:val="right" w:pos="9072"/>
        </w:tabs>
        <w:spacing w:after="0" w:line="240" w:lineRule="auto"/>
        <w:ind w:left="360"/>
        <w:jc w:val="both"/>
        <w:rPr>
          <w:rFonts w:ascii="Calibri" w:hAnsi="Calibri"/>
          <w:lang w:val="en-GB"/>
        </w:rPr>
      </w:pPr>
      <w:r w:rsidRPr="001C6A0E">
        <w:rPr>
          <w:rFonts w:ascii="Calibri" w:hAnsi="Calibri"/>
          <w:lang w:val="en-GB"/>
        </w:rPr>
        <w:t>Based on the note below the table, the applicatio</w:t>
      </w:r>
      <w:r w:rsidR="004C0DB7">
        <w:rPr>
          <w:rFonts w:ascii="Calibri" w:hAnsi="Calibri"/>
          <w:lang w:val="en-GB"/>
        </w:rPr>
        <w:t>n condition of the test is met.</w:t>
      </w:r>
    </w:p>
    <w:p w:rsidR="007F55E6" w:rsidRPr="001C6A0E" w:rsidRDefault="007F55E6" w:rsidP="007F55E6">
      <w:pPr>
        <w:pStyle w:val="BodyTextIndent"/>
        <w:tabs>
          <w:tab w:val="right" w:pos="9072"/>
        </w:tabs>
        <w:spacing w:after="0" w:line="240" w:lineRule="auto"/>
        <w:ind w:left="360"/>
        <w:jc w:val="both"/>
        <w:rPr>
          <w:rFonts w:ascii="Calibri" w:hAnsi="Calibri"/>
          <w:lang w:val="en-GB"/>
        </w:rPr>
      </w:pPr>
      <w:r w:rsidRPr="001C6A0E">
        <w:rPr>
          <w:rFonts w:ascii="Calibri" w:hAnsi="Calibri"/>
          <w:lang w:val="en-GB"/>
        </w:rPr>
        <w:t>At a 5% significance level, we reject the nullhypothesis (Pearson Chi Square sig&lt;0.05), so there is a significant relationship between the participation in financial education and the type of school.</w:t>
      </w:r>
    </w:p>
    <w:p w:rsidR="007F55E6" w:rsidRDefault="007F55E6" w:rsidP="007F55E6">
      <w:pPr>
        <w:pStyle w:val="BodyTextIndent"/>
        <w:tabs>
          <w:tab w:val="right" w:pos="9072"/>
        </w:tabs>
        <w:spacing w:after="0" w:line="240" w:lineRule="auto"/>
        <w:ind w:left="360"/>
        <w:jc w:val="both"/>
        <w:rPr>
          <w:rFonts w:ascii="Calibri" w:hAnsi="Calibri"/>
          <w:lang w:val="en-GB"/>
        </w:rPr>
      </w:pPr>
      <w:r w:rsidRPr="001C6A0E">
        <w:rPr>
          <w:rFonts w:ascii="Calibri" w:hAnsi="Calibri"/>
          <w:lang w:val="en-GB"/>
        </w:rPr>
        <w:t>The relationship between the examined variables is weak (C=0</w:t>
      </w:r>
      <w:r w:rsidR="00825A8F">
        <w:rPr>
          <w:rFonts w:ascii="Calibri" w:hAnsi="Calibri"/>
          <w:lang w:val="en-GB"/>
        </w:rPr>
        <w:t>.</w:t>
      </w:r>
      <w:r w:rsidRPr="001C6A0E">
        <w:rPr>
          <w:rFonts w:ascii="Calibri" w:hAnsi="Calibri"/>
          <w:lang w:val="en-GB"/>
        </w:rPr>
        <w:t>093).</w:t>
      </w:r>
    </w:p>
    <w:p w:rsidR="007F55E6" w:rsidRPr="001C6A0E" w:rsidRDefault="007F55E6" w:rsidP="007F55E6">
      <w:pPr>
        <w:pStyle w:val="BodyTextIndent"/>
        <w:tabs>
          <w:tab w:val="right" w:pos="9072"/>
        </w:tabs>
        <w:spacing w:after="0" w:line="240" w:lineRule="auto"/>
        <w:ind w:left="360"/>
        <w:jc w:val="both"/>
        <w:rPr>
          <w:rFonts w:ascii="Calibri" w:hAnsi="Calibri"/>
          <w:lang w:val="en-GB"/>
        </w:rPr>
      </w:pPr>
      <w:r>
        <w:rPr>
          <w:rFonts w:ascii="Calibri" w:hAnsi="Calibri"/>
          <w:lang w:val="en-GB"/>
        </w:rPr>
        <w:t>The ratio of those who have participated in financial education is higher among vocational school (31</w:t>
      </w:r>
      <w:r w:rsidR="00825A8F">
        <w:rPr>
          <w:rFonts w:ascii="Calibri" w:hAnsi="Calibri"/>
          <w:lang w:val="en-GB"/>
        </w:rPr>
        <w:t>.</w:t>
      </w:r>
      <w:r>
        <w:rPr>
          <w:rFonts w:ascii="Calibri" w:hAnsi="Calibri"/>
          <w:lang w:val="en-GB"/>
        </w:rPr>
        <w:t>2%) than in the whole sample (28</w:t>
      </w:r>
      <w:r w:rsidR="00825A8F">
        <w:rPr>
          <w:rFonts w:ascii="Calibri" w:hAnsi="Calibri"/>
          <w:lang w:val="en-GB"/>
        </w:rPr>
        <w:t>.</w:t>
      </w:r>
      <w:r>
        <w:rPr>
          <w:rFonts w:ascii="Calibri" w:hAnsi="Calibri"/>
          <w:lang w:val="en-GB"/>
        </w:rPr>
        <w:t>6%). The ratio of those who have not participated in financial education is higher among grammar school (78</w:t>
      </w:r>
      <w:r w:rsidR="00825A8F">
        <w:rPr>
          <w:rFonts w:ascii="Calibri" w:hAnsi="Calibri"/>
          <w:lang w:val="en-GB"/>
        </w:rPr>
        <w:t>.</w:t>
      </w:r>
      <w:r>
        <w:rPr>
          <w:rFonts w:ascii="Calibri" w:hAnsi="Calibri"/>
          <w:lang w:val="en-GB"/>
        </w:rPr>
        <w:t>7%) than in the whole sample (71</w:t>
      </w:r>
      <w:r w:rsidR="00825A8F">
        <w:rPr>
          <w:rFonts w:ascii="Calibri" w:hAnsi="Calibri"/>
          <w:lang w:val="en-GB"/>
        </w:rPr>
        <w:t>.</w:t>
      </w:r>
      <w:r>
        <w:rPr>
          <w:rFonts w:ascii="Calibri" w:hAnsi="Calibri"/>
          <w:lang w:val="en-GB"/>
        </w:rPr>
        <w:t>4%).</w:t>
      </w:r>
    </w:p>
    <w:p w:rsidR="007F55E6" w:rsidRPr="001C6A0E" w:rsidRDefault="007F55E6" w:rsidP="007F55E6">
      <w:pPr>
        <w:pStyle w:val="ListParagraph"/>
        <w:spacing w:after="0" w:line="240" w:lineRule="auto"/>
        <w:jc w:val="both"/>
        <w:rPr>
          <w:lang w:val="en-US"/>
        </w:rPr>
      </w:pPr>
    </w:p>
    <w:p w:rsidR="007F55E6" w:rsidRPr="00D50C71" w:rsidRDefault="007F55E6" w:rsidP="007F55E6">
      <w:pPr>
        <w:pStyle w:val="ListParagraph"/>
        <w:numPr>
          <w:ilvl w:val="0"/>
          <w:numId w:val="43"/>
        </w:numPr>
        <w:spacing w:after="0" w:line="240" w:lineRule="auto"/>
        <w:jc w:val="both"/>
        <w:rPr>
          <w:lang w:val="en-US"/>
        </w:rPr>
      </w:pPr>
      <w:r w:rsidRPr="00D50C71">
        <w:rPr>
          <w:lang w:val="en-US"/>
        </w:rPr>
        <w:t>Is there any relationship between the general economic knowledge and the type of school at 5% significance level?</w:t>
      </w:r>
    </w:p>
    <w:tbl>
      <w:tblPr>
        <w:tblW w:w="9357"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2"/>
        <w:gridCol w:w="709"/>
        <w:gridCol w:w="850"/>
        <w:gridCol w:w="917"/>
        <w:gridCol w:w="784"/>
        <w:gridCol w:w="1262"/>
        <w:gridCol w:w="1715"/>
        <w:gridCol w:w="709"/>
        <w:gridCol w:w="709"/>
      </w:tblGrid>
      <w:tr w:rsidR="007F55E6" w:rsidRPr="001C6A0E" w:rsidTr="00D50C71">
        <w:trPr>
          <w:cantSplit/>
        </w:trPr>
        <w:tc>
          <w:tcPr>
            <w:tcW w:w="9357" w:type="dxa"/>
            <w:gridSpan w:val="9"/>
            <w:tcBorders>
              <w:top w:val="nil"/>
              <w:left w:val="nil"/>
              <w:bottom w:val="nil"/>
              <w:right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b/>
                <w:bCs/>
                <w:color w:val="000000"/>
                <w:sz w:val="18"/>
                <w:szCs w:val="18"/>
              </w:rPr>
              <w:t>Descriptives</w:t>
            </w:r>
          </w:p>
        </w:tc>
      </w:tr>
      <w:tr w:rsidR="007F55E6" w:rsidRPr="001C6A0E" w:rsidTr="00D50C71">
        <w:trPr>
          <w:cantSplit/>
        </w:trPr>
        <w:tc>
          <w:tcPr>
            <w:tcW w:w="9357" w:type="dxa"/>
            <w:gridSpan w:val="9"/>
            <w:tcBorders>
              <w:top w:val="nil"/>
              <w:left w:val="nil"/>
              <w:bottom w:val="nil"/>
              <w:right w:val="nil"/>
            </w:tcBorders>
            <w:shd w:val="clear" w:color="auto" w:fill="FFFFFF"/>
            <w:vAlign w:val="bottom"/>
          </w:tcPr>
          <w:p w:rsidR="007F55E6" w:rsidRPr="001C6A0E" w:rsidRDefault="007F55E6" w:rsidP="007F55E6">
            <w:pPr>
              <w:autoSpaceDE w:val="0"/>
              <w:autoSpaceDN w:val="0"/>
              <w:adjustRightInd w:val="0"/>
              <w:spacing w:after="0" w:line="240" w:lineRule="auto"/>
              <w:rPr>
                <w:rFonts w:ascii="Times New Roman" w:hAnsi="Times New Roman" w:cs="Times New Roman"/>
                <w:sz w:val="24"/>
                <w:szCs w:val="24"/>
              </w:rPr>
            </w:pPr>
            <w:r w:rsidRPr="001C6A0E">
              <w:rPr>
                <w:rFonts w:ascii="Arial" w:hAnsi="Arial" w:cs="Arial"/>
                <w:color w:val="000000"/>
                <w:sz w:val="18"/>
                <w:szCs w:val="18"/>
                <w:shd w:val="clear" w:color="auto" w:fill="FFFFFF"/>
              </w:rPr>
              <w:t xml:space="preserve">general economic knowledge, points  </w:t>
            </w:r>
          </w:p>
        </w:tc>
      </w:tr>
      <w:tr w:rsidR="007F55E6" w:rsidRPr="001C6A0E" w:rsidTr="00D50C71">
        <w:trPr>
          <w:cantSplit/>
        </w:trPr>
        <w:tc>
          <w:tcPr>
            <w:tcW w:w="1702" w:type="dxa"/>
            <w:vMerge w:val="restart"/>
            <w:tcBorders>
              <w:top w:val="single" w:sz="16" w:space="0" w:color="000000"/>
              <w:left w:val="single" w:sz="16" w:space="0" w:color="000000"/>
              <w:bottom w:val="nil"/>
              <w:right w:val="single" w:sz="16" w:space="0" w:color="000000"/>
            </w:tcBorders>
            <w:shd w:val="clear" w:color="auto" w:fill="FFFFFF"/>
            <w:vAlign w:val="bottom"/>
          </w:tcPr>
          <w:p w:rsidR="007F55E6" w:rsidRPr="001C6A0E" w:rsidRDefault="007F55E6" w:rsidP="007F55E6">
            <w:pPr>
              <w:autoSpaceDE w:val="0"/>
              <w:autoSpaceDN w:val="0"/>
              <w:adjustRightInd w:val="0"/>
              <w:spacing w:after="0" w:line="240" w:lineRule="auto"/>
              <w:rPr>
                <w:rFonts w:ascii="Times New Roman" w:hAnsi="Times New Roman" w:cs="Times New Roman"/>
                <w:sz w:val="24"/>
                <w:szCs w:val="24"/>
              </w:rPr>
            </w:pPr>
          </w:p>
        </w:tc>
        <w:tc>
          <w:tcPr>
            <w:tcW w:w="709" w:type="dxa"/>
            <w:vMerge w:val="restart"/>
            <w:tcBorders>
              <w:top w:val="single" w:sz="16" w:space="0" w:color="000000"/>
              <w:left w:val="single" w:sz="16" w:space="0" w:color="000000"/>
            </w:tcBorders>
            <w:shd w:val="clear" w:color="auto" w:fill="FFFFFF"/>
            <w:vAlign w:val="bottom"/>
          </w:tcPr>
          <w:p w:rsidR="007F55E6" w:rsidRPr="001C6A0E"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color w:val="000000"/>
                <w:sz w:val="18"/>
                <w:szCs w:val="18"/>
              </w:rPr>
              <w:t>N</w:t>
            </w:r>
          </w:p>
        </w:tc>
        <w:tc>
          <w:tcPr>
            <w:tcW w:w="850" w:type="dxa"/>
            <w:vMerge w:val="restart"/>
            <w:tcBorders>
              <w:top w:val="single" w:sz="16" w:space="0" w:color="000000"/>
            </w:tcBorders>
            <w:shd w:val="clear" w:color="auto" w:fill="FFFFFF"/>
            <w:vAlign w:val="bottom"/>
          </w:tcPr>
          <w:p w:rsidR="007F55E6" w:rsidRPr="001C6A0E"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color w:val="000000"/>
                <w:sz w:val="18"/>
                <w:szCs w:val="18"/>
              </w:rPr>
              <w:t>Mean</w:t>
            </w:r>
          </w:p>
        </w:tc>
        <w:tc>
          <w:tcPr>
            <w:tcW w:w="917" w:type="dxa"/>
            <w:vMerge w:val="restart"/>
            <w:tcBorders>
              <w:top w:val="single" w:sz="16" w:space="0" w:color="000000"/>
            </w:tcBorders>
            <w:shd w:val="clear" w:color="auto" w:fill="FFFFFF"/>
            <w:vAlign w:val="bottom"/>
          </w:tcPr>
          <w:p w:rsidR="007F55E6" w:rsidRPr="001C6A0E"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color w:val="000000"/>
                <w:sz w:val="18"/>
                <w:szCs w:val="18"/>
              </w:rPr>
              <w:t>Std. Deviation</w:t>
            </w:r>
          </w:p>
        </w:tc>
        <w:tc>
          <w:tcPr>
            <w:tcW w:w="784" w:type="dxa"/>
            <w:vMerge w:val="restart"/>
            <w:tcBorders>
              <w:top w:val="single" w:sz="16" w:space="0" w:color="000000"/>
            </w:tcBorders>
            <w:shd w:val="clear" w:color="auto" w:fill="FFFFFF"/>
            <w:vAlign w:val="bottom"/>
          </w:tcPr>
          <w:p w:rsidR="007F55E6" w:rsidRPr="001C6A0E"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color w:val="000000"/>
                <w:sz w:val="18"/>
                <w:szCs w:val="18"/>
              </w:rPr>
              <w:t>Std. Error</w:t>
            </w:r>
          </w:p>
        </w:tc>
        <w:tc>
          <w:tcPr>
            <w:tcW w:w="2977" w:type="dxa"/>
            <w:gridSpan w:val="2"/>
            <w:tcBorders>
              <w:top w:val="single" w:sz="16" w:space="0" w:color="000000"/>
            </w:tcBorders>
            <w:shd w:val="clear" w:color="auto" w:fill="FFFFFF"/>
            <w:vAlign w:val="bottom"/>
          </w:tcPr>
          <w:p w:rsidR="007F55E6" w:rsidRPr="001C6A0E"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color w:val="000000"/>
                <w:sz w:val="18"/>
                <w:szCs w:val="18"/>
              </w:rPr>
              <w:t>95% Confidence Interval for Mean</w:t>
            </w:r>
          </w:p>
        </w:tc>
        <w:tc>
          <w:tcPr>
            <w:tcW w:w="709" w:type="dxa"/>
            <w:vMerge w:val="restart"/>
            <w:tcBorders>
              <w:top w:val="single" w:sz="16" w:space="0" w:color="000000"/>
            </w:tcBorders>
            <w:shd w:val="clear" w:color="auto" w:fill="FFFFFF"/>
            <w:vAlign w:val="bottom"/>
          </w:tcPr>
          <w:p w:rsidR="007F55E6" w:rsidRPr="001C6A0E"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color w:val="000000"/>
                <w:sz w:val="18"/>
                <w:szCs w:val="18"/>
              </w:rPr>
              <w:t>Minimum</w:t>
            </w:r>
          </w:p>
        </w:tc>
        <w:tc>
          <w:tcPr>
            <w:tcW w:w="709" w:type="dxa"/>
            <w:vMerge w:val="restart"/>
            <w:tcBorders>
              <w:top w:val="single" w:sz="16" w:space="0" w:color="000000"/>
              <w:right w:val="single" w:sz="16" w:space="0" w:color="000000"/>
            </w:tcBorders>
            <w:shd w:val="clear" w:color="auto" w:fill="FFFFFF"/>
            <w:vAlign w:val="bottom"/>
          </w:tcPr>
          <w:p w:rsidR="007F55E6" w:rsidRPr="001C6A0E"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color w:val="000000"/>
                <w:sz w:val="18"/>
                <w:szCs w:val="18"/>
              </w:rPr>
              <w:t>Maximum</w:t>
            </w:r>
          </w:p>
        </w:tc>
      </w:tr>
      <w:tr w:rsidR="007F55E6" w:rsidRPr="001C6A0E" w:rsidTr="00D50C71">
        <w:trPr>
          <w:cantSplit/>
        </w:trPr>
        <w:tc>
          <w:tcPr>
            <w:tcW w:w="1702" w:type="dxa"/>
            <w:vMerge/>
            <w:tcBorders>
              <w:top w:val="single" w:sz="16" w:space="0" w:color="000000"/>
              <w:left w:val="single" w:sz="16" w:space="0" w:color="000000"/>
              <w:bottom w:val="nil"/>
              <w:right w:val="single" w:sz="16" w:space="0" w:color="000000"/>
            </w:tcBorders>
            <w:shd w:val="clear" w:color="auto" w:fill="FFFFFF"/>
            <w:vAlign w:val="bottom"/>
          </w:tcPr>
          <w:p w:rsidR="007F55E6" w:rsidRPr="001C6A0E" w:rsidRDefault="007F55E6" w:rsidP="007F55E6">
            <w:pPr>
              <w:autoSpaceDE w:val="0"/>
              <w:autoSpaceDN w:val="0"/>
              <w:adjustRightInd w:val="0"/>
              <w:spacing w:after="0" w:line="240" w:lineRule="auto"/>
              <w:rPr>
                <w:rFonts w:ascii="Arial" w:hAnsi="Arial" w:cs="Arial"/>
                <w:color w:val="000000"/>
                <w:sz w:val="18"/>
                <w:szCs w:val="18"/>
              </w:rPr>
            </w:pPr>
          </w:p>
        </w:tc>
        <w:tc>
          <w:tcPr>
            <w:tcW w:w="709" w:type="dxa"/>
            <w:vMerge/>
            <w:tcBorders>
              <w:top w:val="single" w:sz="16" w:space="0" w:color="000000"/>
              <w:left w:val="single" w:sz="16" w:space="0" w:color="000000"/>
            </w:tcBorders>
            <w:shd w:val="clear" w:color="auto" w:fill="FFFFFF"/>
            <w:vAlign w:val="bottom"/>
          </w:tcPr>
          <w:p w:rsidR="007F55E6" w:rsidRPr="001C6A0E" w:rsidRDefault="007F55E6" w:rsidP="007F55E6">
            <w:pPr>
              <w:autoSpaceDE w:val="0"/>
              <w:autoSpaceDN w:val="0"/>
              <w:adjustRightInd w:val="0"/>
              <w:spacing w:after="0" w:line="240" w:lineRule="auto"/>
              <w:rPr>
                <w:rFonts w:ascii="Arial" w:hAnsi="Arial" w:cs="Arial"/>
                <w:color w:val="000000"/>
                <w:sz w:val="18"/>
                <w:szCs w:val="18"/>
              </w:rPr>
            </w:pPr>
          </w:p>
        </w:tc>
        <w:tc>
          <w:tcPr>
            <w:tcW w:w="850" w:type="dxa"/>
            <w:vMerge/>
            <w:tcBorders>
              <w:top w:val="single" w:sz="16" w:space="0" w:color="000000"/>
            </w:tcBorders>
            <w:shd w:val="clear" w:color="auto" w:fill="FFFFFF"/>
            <w:vAlign w:val="bottom"/>
          </w:tcPr>
          <w:p w:rsidR="007F55E6" w:rsidRPr="001C6A0E" w:rsidRDefault="007F55E6" w:rsidP="007F55E6">
            <w:pPr>
              <w:autoSpaceDE w:val="0"/>
              <w:autoSpaceDN w:val="0"/>
              <w:adjustRightInd w:val="0"/>
              <w:spacing w:after="0" w:line="240" w:lineRule="auto"/>
              <w:rPr>
                <w:rFonts w:ascii="Arial" w:hAnsi="Arial" w:cs="Arial"/>
                <w:color w:val="000000"/>
                <w:sz w:val="18"/>
                <w:szCs w:val="18"/>
              </w:rPr>
            </w:pPr>
          </w:p>
        </w:tc>
        <w:tc>
          <w:tcPr>
            <w:tcW w:w="917" w:type="dxa"/>
            <w:vMerge/>
            <w:tcBorders>
              <w:top w:val="single" w:sz="16" w:space="0" w:color="000000"/>
            </w:tcBorders>
            <w:shd w:val="clear" w:color="auto" w:fill="FFFFFF"/>
            <w:vAlign w:val="bottom"/>
          </w:tcPr>
          <w:p w:rsidR="007F55E6" w:rsidRPr="001C6A0E" w:rsidRDefault="007F55E6" w:rsidP="007F55E6">
            <w:pPr>
              <w:autoSpaceDE w:val="0"/>
              <w:autoSpaceDN w:val="0"/>
              <w:adjustRightInd w:val="0"/>
              <w:spacing w:after="0" w:line="240" w:lineRule="auto"/>
              <w:rPr>
                <w:rFonts w:ascii="Arial" w:hAnsi="Arial" w:cs="Arial"/>
                <w:color w:val="000000"/>
                <w:sz w:val="18"/>
                <w:szCs w:val="18"/>
              </w:rPr>
            </w:pPr>
          </w:p>
        </w:tc>
        <w:tc>
          <w:tcPr>
            <w:tcW w:w="784" w:type="dxa"/>
            <w:vMerge/>
            <w:tcBorders>
              <w:top w:val="single" w:sz="16" w:space="0" w:color="000000"/>
            </w:tcBorders>
            <w:shd w:val="clear" w:color="auto" w:fill="FFFFFF"/>
            <w:vAlign w:val="bottom"/>
          </w:tcPr>
          <w:p w:rsidR="007F55E6" w:rsidRPr="001C6A0E" w:rsidRDefault="007F55E6" w:rsidP="007F55E6">
            <w:pPr>
              <w:autoSpaceDE w:val="0"/>
              <w:autoSpaceDN w:val="0"/>
              <w:adjustRightInd w:val="0"/>
              <w:spacing w:after="0" w:line="240" w:lineRule="auto"/>
              <w:rPr>
                <w:rFonts w:ascii="Arial" w:hAnsi="Arial" w:cs="Arial"/>
                <w:color w:val="000000"/>
                <w:sz w:val="18"/>
                <w:szCs w:val="18"/>
              </w:rPr>
            </w:pPr>
          </w:p>
        </w:tc>
        <w:tc>
          <w:tcPr>
            <w:tcW w:w="1262" w:type="dxa"/>
            <w:tcBorders>
              <w:bottom w:val="single" w:sz="16" w:space="0" w:color="000000"/>
            </w:tcBorders>
            <w:shd w:val="clear" w:color="auto" w:fill="FFFFFF"/>
            <w:vAlign w:val="bottom"/>
          </w:tcPr>
          <w:p w:rsidR="007F55E6" w:rsidRPr="001C6A0E"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color w:val="000000"/>
                <w:sz w:val="18"/>
                <w:szCs w:val="18"/>
              </w:rPr>
              <w:t>Lower Bound</w:t>
            </w:r>
          </w:p>
        </w:tc>
        <w:tc>
          <w:tcPr>
            <w:tcW w:w="1715" w:type="dxa"/>
            <w:tcBorders>
              <w:bottom w:val="single" w:sz="16" w:space="0" w:color="000000"/>
            </w:tcBorders>
            <w:shd w:val="clear" w:color="auto" w:fill="FFFFFF"/>
            <w:vAlign w:val="bottom"/>
          </w:tcPr>
          <w:p w:rsidR="007F55E6" w:rsidRPr="001C6A0E"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color w:val="000000"/>
                <w:sz w:val="18"/>
                <w:szCs w:val="18"/>
              </w:rPr>
              <w:t>Upper Bound</w:t>
            </w:r>
          </w:p>
        </w:tc>
        <w:tc>
          <w:tcPr>
            <w:tcW w:w="709" w:type="dxa"/>
            <w:vMerge/>
            <w:tcBorders>
              <w:top w:val="single" w:sz="16" w:space="0" w:color="000000"/>
            </w:tcBorders>
            <w:shd w:val="clear" w:color="auto" w:fill="FFFFFF"/>
            <w:vAlign w:val="bottom"/>
          </w:tcPr>
          <w:p w:rsidR="007F55E6" w:rsidRPr="001C6A0E" w:rsidRDefault="007F55E6" w:rsidP="007F55E6">
            <w:pPr>
              <w:autoSpaceDE w:val="0"/>
              <w:autoSpaceDN w:val="0"/>
              <w:adjustRightInd w:val="0"/>
              <w:spacing w:after="0" w:line="240" w:lineRule="auto"/>
              <w:rPr>
                <w:rFonts w:ascii="Arial" w:hAnsi="Arial" w:cs="Arial"/>
                <w:color w:val="000000"/>
                <w:sz w:val="18"/>
                <w:szCs w:val="18"/>
              </w:rPr>
            </w:pPr>
          </w:p>
        </w:tc>
        <w:tc>
          <w:tcPr>
            <w:tcW w:w="709" w:type="dxa"/>
            <w:vMerge/>
            <w:tcBorders>
              <w:top w:val="single" w:sz="16" w:space="0" w:color="000000"/>
              <w:right w:val="single" w:sz="16" w:space="0" w:color="000000"/>
            </w:tcBorders>
            <w:shd w:val="clear" w:color="auto" w:fill="FFFFFF"/>
            <w:vAlign w:val="bottom"/>
          </w:tcPr>
          <w:p w:rsidR="007F55E6" w:rsidRPr="001C6A0E" w:rsidRDefault="007F55E6" w:rsidP="007F55E6">
            <w:pPr>
              <w:autoSpaceDE w:val="0"/>
              <w:autoSpaceDN w:val="0"/>
              <w:adjustRightInd w:val="0"/>
              <w:spacing w:after="0" w:line="240" w:lineRule="auto"/>
              <w:rPr>
                <w:rFonts w:ascii="Arial" w:hAnsi="Arial" w:cs="Arial"/>
                <w:color w:val="000000"/>
                <w:sz w:val="18"/>
                <w:szCs w:val="18"/>
              </w:rPr>
            </w:pPr>
          </w:p>
        </w:tc>
      </w:tr>
      <w:tr w:rsidR="007F55E6" w:rsidRPr="001C6A0E" w:rsidTr="00D50C71">
        <w:trPr>
          <w:cantSplit/>
        </w:trPr>
        <w:tc>
          <w:tcPr>
            <w:tcW w:w="1702" w:type="dxa"/>
            <w:tcBorders>
              <w:top w:val="single" w:sz="16" w:space="0" w:color="000000"/>
              <w:left w:val="single" w:sz="16" w:space="0" w:color="000000"/>
              <w:bottom w:val="nil"/>
              <w:right w:val="single" w:sz="16" w:space="0" w:color="000000"/>
            </w:tcBorders>
            <w:shd w:val="clear" w:color="auto" w:fill="FFFFFF"/>
          </w:tcPr>
          <w:p w:rsidR="007F55E6" w:rsidRPr="001C6A0E" w:rsidRDefault="007F55E6" w:rsidP="007F55E6">
            <w:pPr>
              <w:autoSpaceDE w:val="0"/>
              <w:autoSpaceDN w:val="0"/>
              <w:adjustRightInd w:val="0"/>
              <w:spacing w:after="0" w:line="240" w:lineRule="auto"/>
              <w:ind w:left="60" w:right="60"/>
              <w:rPr>
                <w:rFonts w:ascii="Arial" w:hAnsi="Arial" w:cs="Arial"/>
                <w:color w:val="000000"/>
                <w:sz w:val="18"/>
                <w:szCs w:val="18"/>
              </w:rPr>
            </w:pPr>
            <w:r w:rsidRPr="001C6A0E">
              <w:rPr>
                <w:rFonts w:ascii="Arial" w:hAnsi="Arial" w:cs="Arial"/>
                <w:color w:val="000000"/>
                <w:sz w:val="18"/>
                <w:szCs w:val="18"/>
              </w:rPr>
              <w:t>grammar school</w:t>
            </w:r>
          </w:p>
        </w:tc>
        <w:tc>
          <w:tcPr>
            <w:tcW w:w="709" w:type="dxa"/>
            <w:tcBorders>
              <w:top w:val="single" w:sz="16" w:space="0" w:color="000000"/>
              <w:left w:val="single" w:sz="16" w:space="0" w:color="000000"/>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890</w:t>
            </w:r>
          </w:p>
        </w:tc>
        <w:tc>
          <w:tcPr>
            <w:tcW w:w="850" w:type="dxa"/>
            <w:tcBorders>
              <w:top w:val="single" w:sz="16" w:space="0" w:color="000000"/>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1,2798</w:t>
            </w:r>
          </w:p>
        </w:tc>
        <w:tc>
          <w:tcPr>
            <w:tcW w:w="917" w:type="dxa"/>
            <w:tcBorders>
              <w:top w:val="single" w:sz="16" w:space="0" w:color="000000"/>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,88947</w:t>
            </w:r>
          </w:p>
        </w:tc>
        <w:tc>
          <w:tcPr>
            <w:tcW w:w="784" w:type="dxa"/>
            <w:tcBorders>
              <w:top w:val="single" w:sz="16" w:space="0" w:color="000000"/>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,02982</w:t>
            </w:r>
          </w:p>
        </w:tc>
        <w:tc>
          <w:tcPr>
            <w:tcW w:w="1262" w:type="dxa"/>
            <w:tcBorders>
              <w:top w:val="single" w:sz="16" w:space="0" w:color="000000"/>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1,2213</w:t>
            </w:r>
          </w:p>
        </w:tc>
        <w:tc>
          <w:tcPr>
            <w:tcW w:w="1715" w:type="dxa"/>
            <w:tcBorders>
              <w:top w:val="single" w:sz="16" w:space="0" w:color="000000"/>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1,3383</w:t>
            </w:r>
          </w:p>
        </w:tc>
        <w:tc>
          <w:tcPr>
            <w:tcW w:w="709" w:type="dxa"/>
            <w:tcBorders>
              <w:top w:val="single" w:sz="16" w:space="0" w:color="000000"/>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,00</w:t>
            </w:r>
          </w:p>
        </w:tc>
        <w:tc>
          <w:tcPr>
            <w:tcW w:w="709" w:type="dxa"/>
            <w:tcBorders>
              <w:top w:val="single" w:sz="16" w:space="0" w:color="000000"/>
              <w:bottom w:val="nil"/>
              <w:right w:val="single" w:sz="16" w:space="0" w:color="000000"/>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3,00</w:t>
            </w:r>
          </w:p>
        </w:tc>
      </w:tr>
      <w:tr w:rsidR="007F55E6" w:rsidRPr="001C6A0E" w:rsidTr="00D50C71">
        <w:trPr>
          <w:cantSplit/>
        </w:trPr>
        <w:tc>
          <w:tcPr>
            <w:tcW w:w="1702" w:type="dxa"/>
            <w:tcBorders>
              <w:top w:val="nil"/>
              <w:left w:val="single" w:sz="16" w:space="0" w:color="000000"/>
              <w:bottom w:val="nil"/>
              <w:right w:val="single" w:sz="16" w:space="0" w:color="000000"/>
            </w:tcBorders>
            <w:shd w:val="clear" w:color="auto" w:fill="FFFFFF"/>
          </w:tcPr>
          <w:p w:rsidR="007F55E6" w:rsidRPr="001C6A0E" w:rsidRDefault="007F55E6" w:rsidP="007F55E6">
            <w:pPr>
              <w:autoSpaceDE w:val="0"/>
              <w:autoSpaceDN w:val="0"/>
              <w:adjustRightInd w:val="0"/>
              <w:spacing w:after="0" w:line="240" w:lineRule="auto"/>
              <w:ind w:left="60" w:right="60"/>
              <w:rPr>
                <w:rFonts w:ascii="Arial" w:hAnsi="Arial" w:cs="Arial"/>
                <w:color w:val="000000"/>
                <w:sz w:val="18"/>
                <w:szCs w:val="18"/>
              </w:rPr>
            </w:pPr>
            <w:r w:rsidRPr="001C6A0E">
              <w:rPr>
                <w:rFonts w:ascii="Arial" w:hAnsi="Arial" w:cs="Arial"/>
                <w:color w:val="000000"/>
                <w:sz w:val="18"/>
                <w:szCs w:val="18"/>
              </w:rPr>
              <w:t>vocational school</w:t>
            </w:r>
          </w:p>
        </w:tc>
        <w:tc>
          <w:tcPr>
            <w:tcW w:w="709" w:type="dxa"/>
            <w:tcBorders>
              <w:top w:val="nil"/>
              <w:left w:val="single" w:sz="16" w:space="0" w:color="000000"/>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2282</w:t>
            </w:r>
          </w:p>
        </w:tc>
        <w:tc>
          <w:tcPr>
            <w:tcW w:w="850" w:type="dxa"/>
            <w:tcBorders>
              <w:top w:val="nil"/>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1,3129</w:t>
            </w:r>
          </w:p>
        </w:tc>
        <w:tc>
          <w:tcPr>
            <w:tcW w:w="917" w:type="dxa"/>
            <w:tcBorders>
              <w:top w:val="nil"/>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,94630</w:t>
            </w:r>
          </w:p>
        </w:tc>
        <w:tc>
          <w:tcPr>
            <w:tcW w:w="784" w:type="dxa"/>
            <w:tcBorders>
              <w:top w:val="nil"/>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,01981</w:t>
            </w:r>
          </w:p>
        </w:tc>
        <w:tc>
          <w:tcPr>
            <w:tcW w:w="1262" w:type="dxa"/>
            <w:tcBorders>
              <w:top w:val="nil"/>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1,2740</w:t>
            </w:r>
          </w:p>
        </w:tc>
        <w:tc>
          <w:tcPr>
            <w:tcW w:w="1715" w:type="dxa"/>
            <w:tcBorders>
              <w:top w:val="nil"/>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1,3517</w:t>
            </w:r>
          </w:p>
        </w:tc>
        <w:tc>
          <w:tcPr>
            <w:tcW w:w="709" w:type="dxa"/>
            <w:tcBorders>
              <w:top w:val="nil"/>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,00</w:t>
            </w:r>
          </w:p>
        </w:tc>
        <w:tc>
          <w:tcPr>
            <w:tcW w:w="709" w:type="dxa"/>
            <w:tcBorders>
              <w:top w:val="nil"/>
              <w:bottom w:val="nil"/>
              <w:right w:val="single" w:sz="16" w:space="0" w:color="000000"/>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3,00</w:t>
            </w:r>
          </w:p>
        </w:tc>
      </w:tr>
      <w:tr w:rsidR="007F55E6" w:rsidRPr="001C6A0E" w:rsidTr="00D50C71">
        <w:trPr>
          <w:cantSplit/>
        </w:trPr>
        <w:tc>
          <w:tcPr>
            <w:tcW w:w="1702" w:type="dxa"/>
            <w:tcBorders>
              <w:top w:val="nil"/>
              <w:left w:val="single" w:sz="16" w:space="0" w:color="000000"/>
              <w:bottom w:val="nil"/>
              <w:right w:val="single" w:sz="16" w:space="0" w:color="000000"/>
            </w:tcBorders>
            <w:shd w:val="clear" w:color="auto" w:fill="FFFFFF"/>
          </w:tcPr>
          <w:p w:rsidR="007F55E6" w:rsidRPr="001C6A0E" w:rsidRDefault="007F55E6" w:rsidP="007F55E6">
            <w:pPr>
              <w:autoSpaceDE w:val="0"/>
              <w:autoSpaceDN w:val="0"/>
              <w:adjustRightInd w:val="0"/>
              <w:spacing w:after="0" w:line="240" w:lineRule="auto"/>
              <w:ind w:left="60" w:right="60"/>
              <w:rPr>
                <w:rFonts w:ascii="Arial" w:hAnsi="Arial" w:cs="Arial"/>
                <w:color w:val="000000"/>
                <w:sz w:val="18"/>
                <w:szCs w:val="18"/>
              </w:rPr>
            </w:pPr>
            <w:r w:rsidRPr="001C6A0E">
              <w:rPr>
                <w:rFonts w:ascii="Arial" w:hAnsi="Arial" w:cs="Arial"/>
                <w:color w:val="000000"/>
                <w:sz w:val="18"/>
                <w:szCs w:val="18"/>
              </w:rPr>
              <w:t>vocational technical school</w:t>
            </w:r>
          </w:p>
        </w:tc>
        <w:tc>
          <w:tcPr>
            <w:tcW w:w="709" w:type="dxa"/>
            <w:tcBorders>
              <w:top w:val="nil"/>
              <w:left w:val="single" w:sz="16" w:space="0" w:color="000000"/>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413</w:t>
            </w:r>
          </w:p>
        </w:tc>
        <w:tc>
          <w:tcPr>
            <w:tcW w:w="850" w:type="dxa"/>
            <w:tcBorders>
              <w:top w:val="nil"/>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,9613</w:t>
            </w:r>
          </w:p>
        </w:tc>
        <w:tc>
          <w:tcPr>
            <w:tcW w:w="917" w:type="dxa"/>
            <w:tcBorders>
              <w:top w:val="nil"/>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,86656</w:t>
            </w:r>
          </w:p>
        </w:tc>
        <w:tc>
          <w:tcPr>
            <w:tcW w:w="784" w:type="dxa"/>
            <w:tcBorders>
              <w:top w:val="nil"/>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,04264</w:t>
            </w:r>
          </w:p>
        </w:tc>
        <w:tc>
          <w:tcPr>
            <w:tcW w:w="1262" w:type="dxa"/>
            <w:tcBorders>
              <w:top w:val="nil"/>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,8774</w:t>
            </w:r>
          </w:p>
        </w:tc>
        <w:tc>
          <w:tcPr>
            <w:tcW w:w="1715" w:type="dxa"/>
            <w:tcBorders>
              <w:top w:val="nil"/>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1,0451</w:t>
            </w:r>
          </w:p>
        </w:tc>
        <w:tc>
          <w:tcPr>
            <w:tcW w:w="709" w:type="dxa"/>
            <w:tcBorders>
              <w:top w:val="nil"/>
              <w:bottom w:val="nil"/>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,00</w:t>
            </w:r>
          </w:p>
        </w:tc>
        <w:tc>
          <w:tcPr>
            <w:tcW w:w="709" w:type="dxa"/>
            <w:tcBorders>
              <w:top w:val="nil"/>
              <w:bottom w:val="nil"/>
              <w:right w:val="single" w:sz="16" w:space="0" w:color="000000"/>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3,00</w:t>
            </w:r>
          </w:p>
        </w:tc>
      </w:tr>
      <w:tr w:rsidR="007F55E6" w:rsidRPr="001C6A0E" w:rsidTr="00D50C71">
        <w:trPr>
          <w:cantSplit/>
        </w:trPr>
        <w:tc>
          <w:tcPr>
            <w:tcW w:w="1702" w:type="dxa"/>
            <w:tcBorders>
              <w:top w:val="nil"/>
              <w:left w:val="single" w:sz="16" w:space="0" w:color="000000"/>
              <w:bottom w:val="single" w:sz="16" w:space="0" w:color="000000"/>
              <w:right w:val="single" w:sz="16" w:space="0" w:color="000000"/>
            </w:tcBorders>
            <w:shd w:val="clear" w:color="auto" w:fill="FFFFFF"/>
          </w:tcPr>
          <w:p w:rsidR="007F55E6" w:rsidRPr="001C6A0E" w:rsidRDefault="007F55E6" w:rsidP="007F55E6">
            <w:pPr>
              <w:autoSpaceDE w:val="0"/>
              <w:autoSpaceDN w:val="0"/>
              <w:adjustRightInd w:val="0"/>
              <w:spacing w:after="0" w:line="240" w:lineRule="auto"/>
              <w:ind w:left="60" w:right="60"/>
              <w:rPr>
                <w:rFonts w:ascii="Arial" w:hAnsi="Arial" w:cs="Arial"/>
                <w:color w:val="000000"/>
                <w:sz w:val="18"/>
                <w:szCs w:val="18"/>
              </w:rPr>
            </w:pPr>
            <w:r w:rsidRPr="001C6A0E">
              <w:rPr>
                <w:rFonts w:ascii="Arial" w:hAnsi="Arial" w:cs="Arial"/>
                <w:color w:val="000000"/>
                <w:sz w:val="18"/>
                <w:szCs w:val="18"/>
              </w:rPr>
              <w:t>Total</w:t>
            </w:r>
          </w:p>
        </w:tc>
        <w:tc>
          <w:tcPr>
            <w:tcW w:w="709" w:type="dxa"/>
            <w:tcBorders>
              <w:top w:val="nil"/>
              <w:left w:val="single" w:sz="16" w:space="0" w:color="000000"/>
              <w:bottom w:val="single" w:sz="16" w:space="0" w:color="000000"/>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3585</w:t>
            </w:r>
          </w:p>
        </w:tc>
        <w:tc>
          <w:tcPr>
            <w:tcW w:w="850" w:type="dxa"/>
            <w:tcBorders>
              <w:top w:val="nil"/>
              <w:bottom w:val="single" w:sz="16" w:space="0" w:color="000000"/>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1,2642</w:t>
            </w:r>
          </w:p>
        </w:tc>
        <w:tc>
          <w:tcPr>
            <w:tcW w:w="917" w:type="dxa"/>
            <w:tcBorders>
              <w:top w:val="nil"/>
              <w:bottom w:val="single" w:sz="16" w:space="0" w:color="000000"/>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,92986</w:t>
            </w:r>
          </w:p>
        </w:tc>
        <w:tc>
          <w:tcPr>
            <w:tcW w:w="784" w:type="dxa"/>
            <w:tcBorders>
              <w:top w:val="nil"/>
              <w:bottom w:val="single" w:sz="16" w:space="0" w:color="000000"/>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,01553</w:t>
            </w:r>
          </w:p>
        </w:tc>
        <w:tc>
          <w:tcPr>
            <w:tcW w:w="1262" w:type="dxa"/>
            <w:tcBorders>
              <w:top w:val="nil"/>
              <w:bottom w:val="single" w:sz="16" w:space="0" w:color="000000"/>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1,2337</w:t>
            </w:r>
          </w:p>
        </w:tc>
        <w:tc>
          <w:tcPr>
            <w:tcW w:w="1715" w:type="dxa"/>
            <w:tcBorders>
              <w:top w:val="nil"/>
              <w:bottom w:val="single" w:sz="16" w:space="0" w:color="000000"/>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1,2946</w:t>
            </w:r>
          </w:p>
        </w:tc>
        <w:tc>
          <w:tcPr>
            <w:tcW w:w="709" w:type="dxa"/>
            <w:tcBorders>
              <w:top w:val="nil"/>
              <w:bottom w:val="single" w:sz="16" w:space="0" w:color="000000"/>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,00</w:t>
            </w:r>
          </w:p>
        </w:tc>
        <w:tc>
          <w:tcPr>
            <w:tcW w:w="709" w:type="dxa"/>
            <w:tcBorders>
              <w:top w:val="nil"/>
              <w:bottom w:val="single" w:sz="16" w:space="0" w:color="000000"/>
              <w:right w:val="single" w:sz="16" w:space="0" w:color="000000"/>
            </w:tcBorders>
            <w:shd w:val="clear" w:color="auto" w:fill="FFFFFF"/>
            <w:vAlign w:val="center"/>
          </w:tcPr>
          <w:p w:rsidR="007F55E6" w:rsidRPr="001C6A0E"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3,00</w:t>
            </w:r>
          </w:p>
        </w:tc>
      </w:tr>
    </w:tbl>
    <w:p w:rsidR="00D6280E" w:rsidRDefault="00D6280E" w:rsidP="007F55E6">
      <w:pPr>
        <w:autoSpaceDE w:val="0"/>
        <w:autoSpaceDN w:val="0"/>
        <w:adjustRightInd w:val="0"/>
        <w:spacing w:after="0" w:line="240" w:lineRule="auto"/>
        <w:rPr>
          <w:rFonts w:ascii="Times New Roman" w:hAnsi="Times New Roman" w:cs="Times New Roman"/>
          <w:sz w:val="24"/>
          <w:szCs w:val="24"/>
        </w:rPr>
      </w:pPr>
    </w:p>
    <w:tbl>
      <w:tblPr>
        <w:tblW w:w="42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5"/>
        <w:gridCol w:w="851"/>
        <w:gridCol w:w="992"/>
        <w:gridCol w:w="1276"/>
      </w:tblGrid>
      <w:tr w:rsidR="00D6280E" w:rsidRPr="001C6A0E" w:rsidTr="00D50C71">
        <w:trPr>
          <w:cantSplit/>
          <w:jc w:val="center"/>
        </w:trPr>
        <w:tc>
          <w:tcPr>
            <w:tcW w:w="4254" w:type="dxa"/>
            <w:gridSpan w:val="4"/>
            <w:tcBorders>
              <w:top w:val="nil"/>
              <w:left w:val="nil"/>
              <w:bottom w:val="nil"/>
              <w:right w:val="nil"/>
            </w:tcBorders>
            <w:shd w:val="clear" w:color="auto" w:fill="FFFFFF"/>
            <w:vAlign w:val="center"/>
          </w:tcPr>
          <w:p w:rsidR="00D6280E" w:rsidRPr="001C6A0E" w:rsidRDefault="00D6280E" w:rsidP="00D6280E">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b/>
                <w:bCs/>
                <w:color w:val="000000"/>
                <w:sz w:val="18"/>
                <w:szCs w:val="18"/>
              </w:rPr>
              <w:t>Test of Homogeneity of Variances</w:t>
            </w:r>
          </w:p>
        </w:tc>
      </w:tr>
      <w:tr w:rsidR="00D6280E" w:rsidRPr="001C6A0E" w:rsidTr="00D50C71">
        <w:trPr>
          <w:cantSplit/>
          <w:jc w:val="center"/>
        </w:trPr>
        <w:tc>
          <w:tcPr>
            <w:tcW w:w="4254" w:type="dxa"/>
            <w:gridSpan w:val="4"/>
            <w:tcBorders>
              <w:top w:val="nil"/>
              <w:left w:val="nil"/>
              <w:bottom w:val="nil"/>
              <w:right w:val="nil"/>
            </w:tcBorders>
            <w:shd w:val="clear" w:color="auto" w:fill="FFFFFF"/>
            <w:vAlign w:val="bottom"/>
          </w:tcPr>
          <w:p w:rsidR="00D6280E" w:rsidRPr="001C6A0E" w:rsidRDefault="00D6280E" w:rsidP="00D6280E">
            <w:pPr>
              <w:autoSpaceDE w:val="0"/>
              <w:autoSpaceDN w:val="0"/>
              <w:adjustRightInd w:val="0"/>
              <w:spacing w:after="0" w:line="240" w:lineRule="auto"/>
              <w:rPr>
                <w:rFonts w:ascii="Times New Roman" w:hAnsi="Times New Roman" w:cs="Times New Roman"/>
                <w:sz w:val="24"/>
                <w:szCs w:val="24"/>
              </w:rPr>
            </w:pPr>
            <w:r w:rsidRPr="001C6A0E">
              <w:rPr>
                <w:rFonts w:ascii="Arial" w:hAnsi="Arial" w:cs="Arial"/>
                <w:color w:val="000000"/>
                <w:sz w:val="18"/>
                <w:szCs w:val="18"/>
                <w:shd w:val="clear" w:color="auto" w:fill="FFFFFF"/>
              </w:rPr>
              <w:t xml:space="preserve">general economic knowledge, points  </w:t>
            </w:r>
          </w:p>
        </w:tc>
      </w:tr>
      <w:tr w:rsidR="00D6280E" w:rsidRPr="001C6A0E" w:rsidTr="00D50C71">
        <w:trPr>
          <w:cantSplit/>
          <w:jc w:val="center"/>
        </w:trPr>
        <w:tc>
          <w:tcPr>
            <w:tcW w:w="1135" w:type="dxa"/>
            <w:tcBorders>
              <w:top w:val="single" w:sz="16" w:space="0" w:color="000000"/>
              <w:left w:val="single" w:sz="16" w:space="0" w:color="000000"/>
              <w:bottom w:val="single" w:sz="16" w:space="0" w:color="000000"/>
            </w:tcBorders>
            <w:shd w:val="clear" w:color="auto" w:fill="FFFFFF"/>
            <w:vAlign w:val="bottom"/>
          </w:tcPr>
          <w:p w:rsidR="00D6280E" w:rsidRPr="001C6A0E" w:rsidRDefault="00D6280E" w:rsidP="00D6280E">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color w:val="000000"/>
                <w:sz w:val="18"/>
                <w:szCs w:val="18"/>
              </w:rPr>
              <w:t>Levene Statistic</w:t>
            </w:r>
          </w:p>
        </w:tc>
        <w:tc>
          <w:tcPr>
            <w:tcW w:w="851" w:type="dxa"/>
            <w:tcBorders>
              <w:top w:val="single" w:sz="16" w:space="0" w:color="000000"/>
              <w:bottom w:val="single" w:sz="16" w:space="0" w:color="000000"/>
            </w:tcBorders>
            <w:shd w:val="clear" w:color="auto" w:fill="FFFFFF"/>
            <w:vAlign w:val="bottom"/>
          </w:tcPr>
          <w:p w:rsidR="00D6280E" w:rsidRPr="001C6A0E" w:rsidRDefault="00D6280E" w:rsidP="00D6280E">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color w:val="000000"/>
                <w:sz w:val="18"/>
                <w:szCs w:val="18"/>
              </w:rPr>
              <w:t>df1</w:t>
            </w:r>
          </w:p>
        </w:tc>
        <w:tc>
          <w:tcPr>
            <w:tcW w:w="992" w:type="dxa"/>
            <w:tcBorders>
              <w:top w:val="single" w:sz="16" w:space="0" w:color="000000"/>
              <w:bottom w:val="single" w:sz="16" w:space="0" w:color="000000"/>
            </w:tcBorders>
            <w:shd w:val="clear" w:color="auto" w:fill="FFFFFF"/>
            <w:vAlign w:val="bottom"/>
          </w:tcPr>
          <w:p w:rsidR="00D6280E" w:rsidRPr="001C6A0E" w:rsidRDefault="00D6280E" w:rsidP="00D6280E">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color w:val="000000"/>
                <w:sz w:val="18"/>
                <w:szCs w:val="18"/>
              </w:rPr>
              <w:t>df2</w:t>
            </w:r>
          </w:p>
        </w:tc>
        <w:tc>
          <w:tcPr>
            <w:tcW w:w="1276" w:type="dxa"/>
            <w:tcBorders>
              <w:top w:val="single" w:sz="16" w:space="0" w:color="000000"/>
              <w:bottom w:val="single" w:sz="16" w:space="0" w:color="000000"/>
              <w:right w:val="single" w:sz="16" w:space="0" w:color="000000"/>
            </w:tcBorders>
            <w:shd w:val="clear" w:color="auto" w:fill="FFFFFF"/>
            <w:vAlign w:val="bottom"/>
          </w:tcPr>
          <w:p w:rsidR="00D6280E" w:rsidRPr="001C6A0E" w:rsidRDefault="00D6280E" w:rsidP="00D6280E">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color w:val="000000"/>
                <w:sz w:val="18"/>
                <w:szCs w:val="18"/>
              </w:rPr>
              <w:t>Sig.</w:t>
            </w:r>
          </w:p>
        </w:tc>
      </w:tr>
      <w:tr w:rsidR="00D6280E" w:rsidRPr="001C6A0E" w:rsidTr="00D50C71">
        <w:trPr>
          <w:cantSplit/>
          <w:jc w:val="center"/>
        </w:trPr>
        <w:tc>
          <w:tcPr>
            <w:tcW w:w="1135" w:type="dxa"/>
            <w:tcBorders>
              <w:top w:val="single" w:sz="16" w:space="0" w:color="000000"/>
              <w:left w:val="single" w:sz="16" w:space="0" w:color="000000"/>
              <w:bottom w:val="single" w:sz="16" w:space="0" w:color="000000"/>
            </w:tcBorders>
            <w:shd w:val="clear" w:color="auto" w:fill="FFFFFF"/>
            <w:vAlign w:val="center"/>
          </w:tcPr>
          <w:p w:rsidR="00D6280E" w:rsidRPr="001C6A0E" w:rsidRDefault="00D6280E" w:rsidP="00D6280E">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18,469</w:t>
            </w:r>
          </w:p>
        </w:tc>
        <w:tc>
          <w:tcPr>
            <w:tcW w:w="851" w:type="dxa"/>
            <w:tcBorders>
              <w:top w:val="single" w:sz="16" w:space="0" w:color="000000"/>
              <w:bottom w:val="single" w:sz="16" w:space="0" w:color="000000"/>
            </w:tcBorders>
            <w:shd w:val="clear" w:color="auto" w:fill="FFFFFF"/>
            <w:vAlign w:val="center"/>
          </w:tcPr>
          <w:p w:rsidR="00D6280E" w:rsidRPr="001C6A0E" w:rsidRDefault="00D6280E" w:rsidP="00D6280E">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2</w:t>
            </w:r>
          </w:p>
        </w:tc>
        <w:tc>
          <w:tcPr>
            <w:tcW w:w="992" w:type="dxa"/>
            <w:tcBorders>
              <w:top w:val="single" w:sz="16" w:space="0" w:color="000000"/>
              <w:bottom w:val="single" w:sz="16" w:space="0" w:color="000000"/>
            </w:tcBorders>
            <w:shd w:val="clear" w:color="auto" w:fill="FFFFFF"/>
            <w:vAlign w:val="center"/>
          </w:tcPr>
          <w:p w:rsidR="00D6280E" w:rsidRPr="001C6A0E" w:rsidRDefault="00D6280E" w:rsidP="00D6280E">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3582</w:t>
            </w:r>
          </w:p>
        </w:tc>
        <w:tc>
          <w:tcPr>
            <w:tcW w:w="1276" w:type="dxa"/>
            <w:tcBorders>
              <w:top w:val="single" w:sz="16" w:space="0" w:color="000000"/>
              <w:bottom w:val="single" w:sz="16" w:space="0" w:color="000000"/>
              <w:right w:val="single" w:sz="16" w:space="0" w:color="000000"/>
            </w:tcBorders>
            <w:shd w:val="clear" w:color="auto" w:fill="FFFFFF"/>
            <w:vAlign w:val="center"/>
          </w:tcPr>
          <w:p w:rsidR="00D6280E" w:rsidRPr="001C6A0E" w:rsidRDefault="00D6280E" w:rsidP="00D6280E">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,000</w:t>
            </w:r>
          </w:p>
        </w:tc>
      </w:tr>
    </w:tbl>
    <w:p w:rsidR="00D6280E" w:rsidRDefault="00D6280E" w:rsidP="007F55E6">
      <w:pPr>
        <w:autoSpaceDE w:val="0"/>
        <w:autoSpaceDN w:val="0"/>
        <w:adjustRightInd w:val="0"/>
        <w:spacing w:after="0" w:line="240" w:lineRule="auto"/>
        <w:rPr>
          <w:rFonts w:ascii="Times New Roman" w:hAnsi="Times New Roman" w:cs="Times New Roman"/>
          <w:sz w:val="24"/>
          <w:szCs w:val="24"/>
        </w:rPr>
      </w:pPr>
    </w:p>
    <w:tbl>
      <w:tblPr>
        <w:tblW w:w="52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2"/>
        <w:gridCol w:w="1134"/>
        <w:gridCol w:w="992"/>
        <w:gridCol w:w="1134"/>
        <w:gridCol w:w="1134"/>
      </w:tblGrid>
      <w:tr w:rsidR="00D50C71" w:rsidRPr="001C6A0E" w:rsidTr="00D50C71">
        <w:trPr>
          <w:cantSplit/>
          <w:jc w:val="center"/>
        </w:trPr>
        <w:tc>
          <w:tcPr>
            <w:tcW w:w="5246" w:type="dxa"/>
            <w:gridSpan w:val="5"/>
            <w:tcBorders>
              <w:top w:val="nil"/>
              <w:left w:val="nil"/>
              <w:bottom w:val="nil"/>
              <w:right w:val="nil"/>
            </w:tcBorders>
            <w:shd w:val="clear" w:color="auto" w:fill="FFFFFF"/>
            <w:vAlign w:val="center"/>
          </w:tcPr>
          <w:p w:rsidR="00D50C71" w:rsidRPr="001C6A0E" w:rsidRDefault="00D50C71" w:rsidP="00AB4E2D">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b/>
                <w:bCs/>
                <w:color w:val="000000"/>
                <w:sz w:val="18"/>
                <w:szCs w:val="18"/>
              </w:rPr>
              <w:t>Robust Tests of Equality of Means</w:t>
            </w:r>
          </w:p>
        </w:tc>
      </w:tr>
      <w:tr w:rsidR="00D50C71" w:rsidRPr="001C6A0E" w:rsidTr="00D50C71">
        <w:trPr>
          <w:cantSplit/>
          <w:jc w:val="center"/>
        </w:trPr>
        <w:tc>
          <w:tcPr>
            <w:tcW w:w="5246" w:type="dxa"/>
            <w:gridSpan w:val="5"/>
            <w:tcBorders>
              <w:top w:val="nil"/>
              <w:left w:val="nil"/>
              <w:bottom w:val="nil"/>
              <w:right w:val="nil"/>
            </w:tcBorders>
            <w:shd w:val="clear" w:color="auto" w:fill="FFFFFF"/>
            <w:vAlign w:val="bottom"/>
          </w:tcPr>
          <w:p w:rsidR="00D50C71" w:rsidRPr="001C6A0E" w:rsidRDefault="00D50C71" w:rsidP="00AB4E2D">
            <w:pPr>
              <w:autoSpaceDE w:val="0"/>
              <w:autoSpaceDN w:val="0"/>
              <w:adjustRightInd w:val="0"/>
              <w:spacing w:after="0" w:line="240" w:lineRule="auto"/>
              <w:rPr>
                <w:rFonts w:ascii="Times New Roman" w:hAnsi="Times New Roman" w:cs="Times New Roman"/>
                <w:sz w:val="24"/>
                <w:szCs w:val="24"/>
              </w:rPr>
            </w:pPr>
            <w:r w:rsidRPr="001C6A0E">
              <w:rPr>
                <w:rFonts w:ascii="Arial" w:hAnsi="Arial" w:cs="Arial"/>
                <w:color w:val="000000"/>
                <w:sz w:val="18"/>
                <w:szCs w:val="18"/>
                <w:shd w:val="clear" w:color="auto" w:fill="FFFFFF"/>
              </w:rPr>
              <w:t xml:space="preserve">general economic knowledge, points  </w:t>
            </w:r>
          </w:p>
        </w:tc>
      </w:tr>
      <w:tr w:rsidR="00D50C71" w:rsidRPr="001C6A0E" w:rsidTr="00D50C71">
        <w:trPr>
          <w:cantSplit/>
          <w:jc w:val="center"/>
        </w:trPr>
        <w:tc>
          <w:tcPr>
            <w:tcW w:w="85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50C71" w:rsidRPr="001C6A0E" w:rsidRDefault="00D50C71" w:rsidP="00AB4E2D">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16" w:space="0" w:color="000000"/>
              <w:left w:val="single" w:sz="16" w:space="0" w:color="000000"/>
              <w:bottom w:val="single" w:sz="16" w:space="0" w:color="000000"/>
            </w:tcBorders>
            <w:shd w:val="clear" w:color="auto" w:fill="FFFFFF"/>
            <w:vAlign w:val="bottom"/>
          </w:tcPr>
          <w:p w:rsidR="00D50C71" w:rsidRPr="001C6A0E" w:rsidRDefault="00D50C71" w:rsidP="00AB4E2D">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color w:val="000000"/>
                <w:sz w:val="18"/>
                <w:szCs w:val="18"/>
              </w:rPr>
              <w:t>Statistic</w:t>
            </w:r>
            <w:r w:rsidRPr="001C6A0E">
              <w:rPr>
                <w:rFonts w:ascii="Arial" w:hAnsi="Arial" w:cs="Arial"/>
                <w:color w:val="000000"/>
                <w:sz w:val="18"/>
                <w:szCs w:val="18"/>
                <w:vertAlign w:val="superscript"/>
              </w:rPr>
              <w:t>a</w:t>
            </w:r>
          </w:p>
        </w:tc>
        <w:tc>
          <w:tcPr>
            <w:tcW w:w="992" w:type="dxa"/>
            <w:tcBorders>
              <w:top w:val="single" w:sz="16" w:space="0" w:color="000000"/>
              <w:bottom w:val="single" w:sz="16" w:space="0" w:color="000000"/>
            </w:tcBorders>
            <w:shd w:val="clear" w:color="auto" w:fill="FFFFFF"/>
            <w:vAlign w:val="bottom"/>
          </w:tcPr>
          <w:p w:rsidR="00D50C71" w:rsidRPr="001C6A0E" w:rsidRDefault="00D50C71" w:rsidP="00AB4E2D">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color w:val="000000"/>
                <w:sz w:val="18"/>
                <w:szCs w:val="18"/>
              </w:rPr>
              <w:t>df1</w:t>
            </w:r>
          </w:p>
        </w:tc>
        <w:tc>
          <w:tcPr>
            <w:tcW w:w="1134" w:type="dxa"/>
            <w:tcBorders>
              <w:top w:val="single" w:sz="16" w:space="0" w:color="000000"/>
              <w:bottom w:val="single" w:sz="16" w:space="0" w:color="000000"/>
            </w:tcBorders>
            <w:shd w:val="clear" w:color="auto" w:fill="FFFFFF"/>
            <w:vAlign w:val="bottom"/>
          </w:tcPr>
          <w:p w:rsidR="00D50C71" w:rsidRPr="001C6A0E" w:rsidRDefault="00D50C71" w:rsidP="00AB4E2D">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color w:val="000000"/>
                <w:sz w:val="18"/>
                <w:szCs w:val="18"/>
              </w:rPr>
              <w:t>df2</w:t>
            </w:r>
          </w:p>
        </w:tc>
        <w:tc>
          <w:tcPr>
            <w:tcW w:w="1134" w:type="dxa"/>
            <w:tcBorders>
              <w:top w:val="single" w:sz="16" w:space="0" w:color="000000"/>
              <w:bottom w:val="single" w:sz="16" w:space="0" w:color="000000"/>
              <w:right w:val="single" w:sz="16" w:space="0" w:color="000000"/>
            </w:tcBorders>
            <w:shd w:val="clear" w:color="auto" w:fill="FFFFFF"/>
            <w:vAlign w:val="bottom"/>
          </w:tcPr>
          <w:p w:rsidR="00D50C71" w:rsidRPr="001C6A0E" w:rsidRDefault="00D50C71" w:rsidP="00AB4E2D">
            <w:pPr>
              <w:autoSpaceDE w:val="0"/>
              <w:autoSpaceDN w:val="0"/>
              <w:adjustRightInd w:val="0"/>
              <w:spacing w:after="0" w:line="240" w:lineRule="auto"/>
              <w:ind w:left="60" w:right="60"/>
              <w:jc w:val="center"/>
              <w:rPr>
                <w:rFonts w:ascii="Arial" w:hAnsi="Arial" w:cs="Arial"/>
                <w:color w:val="000000"/>
                <w:sz w:val="18"/>
                <w:szCs w:val="18"/>
              </w:rPr>
            </w:pPr>
            <w:r w:rsidRPr="001C6A0E">
              <w:rPr>
                <w:rFonts w:ascii="Arial" w:hAnsi="Arial" w:cs="Arial"/>
                <w:color w:val="000000"/>
                <w:sz w:val="18"/>
                <w:szCs w:val="18"/>
              </w:rPr>
              <w:t>Sig.</w:t>
            </w:r>
          </w:p>
        </w:tc>
      </w:tr>
      <w:tr w:rsidR="00D50C71" w:rsidRPr="000E1CD1" w:rsidTr="00D50C71">
        <w:trPr>
          <w:cantSplit/>
          <w:jc w:val="center"/>
        </w:trPr>
        <w:tc>
          <w:tcPr>
            <w:tcW w:w="852" w:type="dxa"/>
            <w:tcBorders>
              <w:top w:val="single" w:sz="16" w:space="0" w:color="000000"/>
              <w:left w:val="single" w:sz="16" w:space="0" w:color="000000"/>
              <w:bottom w:val="single" w:sz="16" w:space="0" w:color="000000"/>
              <w:right w:val="single" w:sz="16" w:space="0" w:color="000000"/>
            </w:tcBorders>
            <w:shd w:val="clear" w:color="auto" w:fill="FFFFFF"/>
          </w:tcPr>
          <w:p w:rsidR="00D50C71" w:rsidRPr="001C6A0E" w:rsidRDefault="00D50C71" w:rsidP="00AB4E2D">
            <w:pPr>
              <w:autoSpaceDE w:val="0"/>
              <w:autoSpaceDN w:val="0"/>
              <w:adjustRightInd w:val="0"/>
              <w:spacing w:after="0" w:line="240" w:lineRule="auto"/>
              <w:ind w:left="60" w:right="60"/>
              <w:rPr>
                <w:rFonts w:ascii="Arial" w:hAnsi="Arial" w:cs="Arial"/>
                <w:color w:val="000000"/>
                <w:sz w:val="18"/>
                <w:szCs w:val="18"/>
              </w:rPr>
            </w:pPr>
            <w:r w:rsidRPr="001C6A0E">
              <w:rPr>
                <w:rFonts w:ascii="Arial" w:hAnsi="Arial" w:cs="Arial"/>
                <w:color w:val="000000"/>
                <w:sz w:val="18"/>
                <w:szCs w:val="18"/>
              </w:rPr>
              <w:t>Welch</w:t>
            </w:r>
          </w:p>
        </w:tc>
        <w:tc>
          <w:tcPr>
            <w:tcW w:w="1134" w:type="dxa"/>
            <w:tcBorders>
              <w:top w:val="single" w:sz="16" w:space="0" w:color="000000"/>
              <w:left w:val="single" w:sz="16" w:space="0" w:color="000000"/>
              <w:bottom w:val="single" w:sz="16" w:space="0" w:color="000000"/>
            </w:tcBorders>
            <w:shd w:val="clear" w:color="auto" w:fill="FFFFFF"/>
            <w:vAlign w:val="center"/>
          </w:tcPr>
          <w:p w:rsidR="00D50C71" w:rsidRPr="001C6A0E"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28,302</w:t>
            </w:r>
          </w:p>
        </w:tc>
        <w:tc>
          <w:tcPr>
            <w:tcW w:w="992" w:type="dxa"/>
            <w:tcBorders>
              <w:top w:val="single" w:sz="16" w:space="0" w:color="000000"/>
              <w:bottom w:val="single" w:sz="16" w:space="0" w:color="000000"/>
            </w:tcBorders>
            <w:shd w:val="clear" w:color="auto" w:fill="FFFFFF"/>
            <w:vAlign w:val="center"/>
          </w:tcPr>
          <w:p w:rsidR="00D50C71" w:rsidRPr="001C6A0E"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2</w:t>
            </w:r>
          </w:p>
        </w:tc>
        <w:tc>
          <w:tcPr>
            <w:tcW w:w="1134" w:type="dxa"/>
            <w:tcBorders>
              <w:top w:val="single" w:sz="16" w:space="0" w:color="000000"/>
              <w:bottom w:val="single" w:sz="16" w:space="0" w:color="000000"/>
            </w:tcBorders>
            <w:shd w:val="clear" w:color="auto" w:fill="FFFFFF"/>
            <w:vAlign w:val="center"/>
          </w:tcPr>
          <w:p w:rsidR="00D50C71" w:rsidRPr="001C6A0E"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1062,186</w:t>
            </w:r>
          </w:p>
        </w:tc>
        <w:tc>
          <w:tcPr>
            <w:tcW w:w="1134" w:type="dxa"/>
            <w:tcBorders>
              <w:top w:val="single" w:sz="16" w:space="0" w:color="000000"/>
              <w:bottom w:val="single" w:sz="16" w:space="0" w:color="000000"/>
              <w:right w:val="single" w:sz="16" w:space="0" w:color="000000"/>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1C6A0E">
              <w:rPr>
                <w:rFonts w:ascii="Arial" w:hAnsi="Arial" w:cs="Arial"/>
                <w:color w:val="000000"/>
                <w:sz w:val="18"/>
                <w:szCs w:val="18"/>
              </w:rPr>
              <w:t>,000</w:t>
            </w:r>
          </w:p>
        </w:tc>
      </w:tr>
      <w:tr w:rsidR="00D50C71" w:rsidRPr="000E1CD1" w:rsidTr="00D50C71">
        <w:trPr>
          <w:cantSplit/>
          <w:jc w:val="center"/>
        </w:trPr>
        <w:tc>
          <w:tcPr>
            <w:tcW w:w="5246" w:type="dxa"/>
            <w:gridSpan w:val="5"/>
            <w:tcBorders>
              <w:top w:val="nil"/>
              <w:left w:val="nil"/>
              <w:bottom w:val="nil"/>
              <w:right w:val="nil"/>
            </w:tcBorders>
            <w:shd w:val="clear" w:color="auto" w:fill="FFFFFF"/>
          </w:tcPr>
          <w:p w:rsidR="00D50C71" w:rsidRPr="000E1CD1" w:rsidRDefault="00D50C71" w:rsidP="00AB4E2D">
            <w:pPr>
              <w:autoSpaceDE w:val="0"/>
              <w:autoSpaceDN w:val="0"/>
              <w:adjustRightInd w:val="0"/>
              <w:spacing w:after="0" w:line="240" w:lineRule="auto"/>
              <w:ind w:left="60" w:right="60"/>
              <w:rPr>
                <w:rFonts w:ascii="Arial" w:hAnsi="Arial" w:cs="Arial"/>
                <w:color w:val="000000"/>
                <w:sz w:val="18"/>
                <w:szCs w:val="18"/>
              </w:rPr>
            </w:pPr>
            <w:r w:rsidRPr="000E1CD1">
              <w:rPr>
                <w:rFonts w:ascii="Arial" w:hAnsi="Arial" w:cs="Arial"/>
                <w:color w:val="000000"/>
                <w:sz w:val="18"/>
                <w:szCs w:val="18"/>
              </w:rPr>
              <w:t>a. Asymptotically F distributed.</w:t>
            </w:r>
          </w:p>
        </w:tc>
      </w:tr>
    </w:tbl>
    <w:p w:rsidR="00D50C71" w:rsidRDefault="00D50C71" w:rsidP="007F55E6">
      <w:pPr>
        <w:autoSpaceDE w:val="0"/>
        <w:autoSpaceDN w:val="0"/>
        <w:adjustRightInd w:val="0"/>
        <w:spacing w:after="0" w:line="240" w:lineRule="auto"/>
        <w:rPr>
          <w:rFonts w:ascii="Times New Roman" w:hAnsi="Times New Roman" w:cs="Times New Roman"/>
          <w:sz w:val="24"/>
          <w:szCs w:val="24"/>
        </w:rPr>
      </w:pPr>
    </w:p>
    <w:tbl>
      <w:tblPr>
        <w:tblW w:w="9177"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0"/>
        <w:gridCol w:w="1701"/>
        <w:gridCol w:w="1281"/>
        <w:gridCol w:w="1248"/>
        <w:gridCol w:w="1463"/>
        <w:gridCol w:w="977"/>
        <w:gridCol w:w="947"/>
      </w:tblGrid>
      <w:tr w:rsidR="00D50C71" w:rsidRPr="000E1CD1" w:rsidTr="00D50C71">
        <w:trPr>
          <w:cantSplit/>
        </w:trPr>
        <w:tc>
          <w:tcPr>
            <w:tcW w:w="9177" w:type="dxa"/>
            <w:gridSpan w:val="7"/>
            <w:tcBorders>
              <w:top w:val="nil"/>
              <w:left w:val="nil"/>
              <w:bottom w:val="nil"/>
              <w:right w:val="nil"/>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center"/>
              <w:rPr>
                <w:rFonts w:ascii="Arial" w:hAnsi="Arial" w:cs="Arial"/>
                <w:color w:val="000000"/>
                <w:sz w:val="18"/>
                <w:szCs w:val="18"/>
              </w:rPr>
            </w:pPr>
            <w:r w:rsidRPr="000E1CD1">
              <w:rPr>
                <w:rFonts w:ascii="Arial" w:hAnsi="Arial" w:cs="Arial"/>
                <w:b/>
                <w:bCs/>
                <w:color w:val="000000"/>
                <w:sz w:val="18"/>
                <w:szCs w:val="18"/>
              </w:rPr>
              <w:t>Multiple Comparisons</w:t>
            </w:r>
          </w:p>
        </w:tc>
      </w:tr>
      <w:tr w:rsidR="00D50C71" w:rsidRPr="000E1CD1" w:rsidTr="00D50C71">
        <w:trPr>
          <w:cantSplit/>
        </w:trPr>
        <w:tc>
          <w:tcPr>
            <w:tcW w:w="9177" w:type="dxa"/>
            <w:gridSpan w:val="7"/>
            <w:tcBorders>
              <w:top w:val="nil"/>
              <w:left w:val="nil"/>
              <w:bottom w:val="nil"/>
              <w:right w:val="nil"/>
            </w:tcBorders>
            <w:shd w:val="clear" w:color="auto" w:fill="FFFFFF"/>
            <w:vAlign w:val="bottom"/>
          </w:tcPr>
          <w:p w:rsidR="00D50C71" w:rsidRPr="000E1CD1" w:rsidRDefault="00D50C71" w:rsidP="00AB4E2D">
            <w:pPr>
              <w:autoSpaceDE w:val="0"/>
              <w:autoSpaceDN w:val="0"/>
              <w:adjustRightInd w:val="0"/>
              <w:spacing w:after="0" w:line="240" w:lineRule="auto"/>
              <w:rPr>
                <w:rFonts w:ascii="Times New Roman" w:hAnsi="Times New Roman" w:cs="Times New Roman"/>
                <w:sz w:val="24"/>
                <w:szCs w:val="24"/>
              </w:rPr>
            </w:pPr>
            <w:r w:rsidRPr="000E1CD1">
              <w:rPr>
                <w:rFonts w:ascii="Arial" w:hAnsi="Arial" w:cs="Arial"/>
                <w:color w:val="000000"/>
                <w:sz w:val="18"/>
                <w:szCs w:val="18"/>
                <w:shd w:val="clear" w:color="auto" w:fill="FFFFFF"/>
              </w:rPr>
              <w:t xml:space="preserve">Dependent Variable:   general economic knowledge, points  </w:t>
            </w:r>
          </w:p>
        </w:tc>
      </w:tr>
      <w:tr w:rsidR="00D50C71" w:rsidRPr="000E1CD1" w:rsidTr="00D50C71">
        <w:trPr>
          <w:cantSplit/>
        </w:trPr>
        <w:tc>
          <w:tcPr>
            <w:tcW w:w="9177" w:type="dxa"/>
            <w:gridSpan w:val="7"/>
            <w:tcBorders>
              <w:top w:val="nil"/>
              <w:left w:val="nil"/>
              <w:bottom w:val="nil"/>
              <w:right w:val="nil"/>
            </w:tcBorders>
            <w:shd w:val="clear" w:color="auto" w:fill="FFFFFF"/>
            <w:vAlign w:val="bottom"/>
          </w:tcPr>
          <w:p w:rsidR="00D50C71" w:rsidRPr="000E1CD1" w:rsidRDefault="00D50C71" w:rsidP="00AB4E2D">
            <w:pPr>
              <w:autoSpaceDE w:val="0"/>
              <w:autoSpaceDN w:val="0"/>
              <w:adjustRightInd w:val="0"/>
              <w:spacing w:after="0" w:line="240" w:lineRule="auto"/>
              <w:rPr>
                <w:rFonts w:ascii="Times New Roman" w:hAnsi="Times New Roman" w:cs="Times New Roman"/>
                <w:sz w:val="24"/>
                <w:szCs w:val="24"/>
              </w:rPr>
            </w:pPr>
            <w:r w:rsidRPr="000E1CD1">
              <w:rPr>
                <w:rFonts w:ascii="Arial" w:hAnsi="Arial" w:cs="Arial"/>
                <w:color w:val="000000"/>
                <w:sz w:val="18"/>
                <w:szCs w:val="18"/>
                <w:shd w:val="clear" w:color="auto" w:fill="FFFFFF"/>
              </w:rPr>
              <w:t xml:space="preserve">Tamhane  </w:t>
            </w:r>
          </w:p>
        </w:tc>
      </w:tr>
      <w:tr w:rsidR="00D50C71" w:rsidRPr="000E1CD1" w:rsidTr="00D50C71">
        <w:trPr>
          <w:cantSplit/>
        </w:trPr>
        <w:tc>
          <w:tcPr>
            <w:tcW w:w="1560" w:type="dxa"/>
            <w:vMerge w:val="restart"/>
            <w:tcBorders>
              <w:top w:val="single" w:sz="16" w:space="0" w:color="000000"/>
              <w:left w:val="single" w:sz="16" w:space="0" w:color="000000"/>
              <w:bottom w:val="nil"/>
              <w:right w:val="nil"/>
            </w:tcBorders>
            <w:shd w:val="clear" w:color="auto" w:fill="FFFFFF"/>
            <w:vAlign w:val="bottom"/>
          </w:tcPr>
          <w:p w:rsidR="00D50C71" w:rsidRPr="000E1CD1" w:rsidRDefault="00D50C71" w:rsidP="00AB4E2D">
            <w:pPr>
              <w:autoSpaceDE w:val="0"/>
              <w:autoSpaceDN w:val="0"/>
              <w:adjustRightInd w:val="0"/>
              <w:spacing w:after="0" w:line="240" w:lineRule="auto"/>
              <w:ind w:left="60" w:right="60"/>
              <w:rPr>
                <w:rFonts w:ascii="Arial" w:hAnsi="Arial" w:cs="Arial"/>
                <w:color w:val="000000"/>
                <w:sz w:val="18"/>
                <w:szCs w:val="18"/>
              </w:rPr>
            </w:pPr>
            <w:r w:rsidRPr="000E1CD1">
              <w:rPr>
                <w:rFonts w:ascii="Arial" w:hAnsi="Arial" w:cs="Arial"/>
                <w:color w:val="000000"/>
                <w:sz w:val="18"/>
                <w:szCs w:val="18"/>
              </w:rPr>
              <w:t>(I) Type of school</w:t>
            </w:r>
          </w:p>
        </w:tc>
        <w:tc>
          <w:tcPr>
            <w:tcW w:w="1701" w:type="dxa"/>
            <w:vMerge w:val="restart"/>
            <w:tcBorders>
              <w:top w:val="single" w:sz="16" w:space="0" w:color="000000"/>
              <w:left w:val="nil"/>
              <w:bottom w:val="nil"/>
              <w:right w:val="single" w:sz="16" w:space="0" w:color="000000"/>
            </w:tcBorders>
            <w:shd w:val="clear" w:color="auto" w:fill="FFFFFF"/>
            <w:vAlign w:val="bottom"/>
          </w:tcPr>
          <w:p w:rsidR="00D50C71" w:rsidRPr="000E1CD1" w:rsidRDefault="00D50C71" w:rsidP="00AB4E2D">
            <w:pPr>
              <w:autoSpaceDE w:val="0"/>
              <w:autoSpaceDN w:val="0"/>
              <w:adjustRightInd w:val="0"/>
              <w:spacing w:after="0" w:line="240" w:lineRule="auto"/>
              <w:ind w:left="60" w:right="60"/>
              <w:rPr>
                <w:rFonts w:ascii="Arial" w:hAnsi="Arial" w:cs="Arial"/>
                <w:color w:val="000000"/>
                <w:sz w:val="18"/>
                <w:szCs w:val="18"/>
              </w:rPr>
            </w:pPr>
            <w:r w:rsidRPr="000E1CD1">
              <w:rPr>
                <w:rFonts w:ascii="Arial" w:hAnsi="Arial" w:cs="Arial"/>
                <w:color w:val="000000"/>
                <w:sz w:val="18"/>
                <w:szCs w:val="18"/>
              </w:rPr>
              <w:t>(J) Type of school</w:t>
            </w:r>
          </w:p>
        </w:tc>
        <w:tc>
          <w:tcPr>
            <w:tcW w:w="1281" w:type="dxa"/>
            <w:vMerge w:val="restart"/>
            <w:tcBorders>
              <w:top w:val="single" w:sz="16" w:space="0" w:color="000000"/>
              <w:left w:val="single" w:sz="16" w:space="0" w:color="000000"/>
            </w:tcBorders>
            <w:shd w:val="clear" w:color="auto" w:fill="FFFFFF"/>
            <w:vAlign w:val="bottom"/>
          </w:tcPr>
          <w:p w:rsidR="00D50C71" w:rsidRPr="000E1CD1" w:rsidRDefault="00D50C71" w:rsidP="00AB4E2D">
            <w:pPr>
              <w:autoSpaceDE w:val="0"/>
              <w:autoSpaceDN w:val="0"/>
              <w:adjustRightInd w:val="0"/>
              <w:spacing w:after="0" w:line="240" w:lineRule="auto"/>
              <w:ind w:left="60" w:right="60"/>
              <w:jc w:val="center"/>
              <w:rPr>
                <w:rFonts w:ascii="Arial" w:hAnsi="Arial" w:cs="Arial"/>
                <w:color w:val="000000"/>
                <w:sz w:val="18"/>
                <w:szCs w:val="18"/>
              </w:rPr>
            </w:pPr>
            <w:r w:rsidRPr="000E1CD1">
              <w:rPr>
                <w:rFonts w:ascii="Arial" w:hAnsi="Arial" w:cs="Arial"/>
                <w:color w:val="000000"/>
                <w:sz w:val="18"/>
                <w:szCs w:val="18"/>
              </w:rPr>
              <w:t>Mean Difference (I-J)</w:t>
            </w:r>
          </w:p>
        </w:tc>
        <w:tc>
          <w:tcPr>
            <w:tcW w:w="1248" w:type="dxa"/>
            <w:vMerge w:val="restart"/>
            <w:tcBorders>
              <w:top w:val="single" w:sz="16" w:space="0" w:color="000000"/>
            </w:tcBorders>
            <w:shd w:val="clear" w:color="auto" w:fill="FFFFFF"/>
            <w:vAlign w:val="bottom"/>
          </w:tcPr>
          <w:p w:rsidR="00D50C71" w:rsidRPr="000E1CD1" w:rsidRDefault="00D50C71" w:rsidP="00AB4E2D">
            <w:pPr>
              <w:autoSpaceDE w:val="0"/>
              <w:autoSpaceDN w:val="0"/>
              <w:adjustRightInd w:val="0"/>
              <w:spacing w:after="0" w:line="240" w:lineRule="auto"/>
              <w:ind w:left="60" w:right="60"/>
              <w:jc w:val="center"/>
              <w:rPr>
                <w:rFonts w:ascii="Arial" w:hAnsi="Arial" w:cs="Arial"/>
                <w:color w:val="000000"/>
                <w:sz w:val="18"/>
                <w:szCs w:val="18"/>
              </w:rPr>
            </w:pPr>
            <w:r w:rsidRPr="000E1CD1">
              <w:rPr>
                <w:rFonts w:ascii="Arial" w:hAnsi="Arial" w:cs="Arial"/>
                <w:color w:val="000000"/>
                <w:sz w:val="18"/>
                <w:szCs w:val="18"/>
              </w:rPr>
              <w:t>Std. Error</w:t>
            </w:r>
          </w:p>
        </w:tc>
        <w:tc>
          <w:tcPr>
            <w:tcW w:w="1463" w:type="dxa"/>
            <w:vMerge w:val="restart"/>
            <w:tcBorders>
              <w:top w:val="single" w:sz="16" w:space="0" w:color="000000"/>
            </w:tcBorders>
            <w:shd w:val="clear" w:color="auto" w:fill="FFFFFF"/>
            <w:vAlign w:val="bottom"/>
          </w:tcPr>
          <w:p w:rsidR="00D50C71" w:rsidRPr="000E1CD1" w:rsidRDefault="00D50C71" w:rsidP="00AB4E2D">
            <w:pPr>
              <w:autoSpaceDE w:val="0"/>
              <w:autoSpaceDN w:val="0"/>
              <w:adjustRightInd w:val="0"/>
              <w:spacing w:after="0" w:line="240" w:lineRule="auto"/>
              <w:ind w:left="60" w:right="60"/>
              <w:jc w:val="center"/>
              <w:rPr>
                <w:rFonts w:ascii="Arial" w:hAnsi="Arial" w:cs="Arial"/>
                <w:color w:val="000000"/>
                <w:sz w:val="18"/>
                <w:szCs w:val="18"/>
              </w:rPr>
            </w:pPr>
            <w:r w:rsidRPr="000E1CD1">
              <w:rPr>
                <w:rFonts w:ascii="Arial" w:hAnsi="Arial" w:cs="Arial"/>
                <w:color w:val="000000"/>
                <w:sz w:val="18"/>
                <w:szCs w:val="18"/>
              </w:rPr>
              <w:t>Sig.</w:t>
            </w:r>
          </w:p>
        </w:tc>
        <w:tc>
          <w:tcPr>
            <w:tcW w:w="1924" w:type="dxa"/>
            <w:gridSpan w:val="2"/>
            <w:tcBorders>
              <w:top w:val="single" w:sz="16" w:space="0" w:color="000000"/>
              <w:right w:val="single" w:sz="16" w:space="0" w:color="000000"/>
            </w:tcBorders>
            <w:shd w:val="clear" w:color="auto" w:fill="FFFFFF"/>
            <w:vAlign w:val="bottom"/>
          </w:tcPr>
          <w:p w:rsidR="00D50C71" w:rsidRPr="000E1CD1" w:rsidRDefault="00D50C71" w:rsidP="00AB4E2D">
            <w:pPr>
              <w:autoSpaceDE w:val="0"/>
              <w:autoSpaceDN w:val="0"/>
              <w:adjustRightInd w:val="0"/>
              <w:spacing w:after="0" w:line="240" w:lineRule="auto"/>
              <w:ind w:left="60" w:right="60"/>
              <w:jc w:val="center"/>
              <w:rPr>
                <w:rFonts w:ascii="Arial" w:hAnsi="Arial" w:cs="Arial"/>
                <w:color w:val="000000"/>
                <w:sz w:val="18"/>
                <w:szCs w:val="18"/>
              </w:rPr>
            </w:pPr>
            <w:r w:rsidRPr="000E1CD1">
              <w:rPr>
                <w:rFonts w:ascii="Arial" w:hAnsi="Arial" w:cs="Arial"/>
                <w:color w:val="000000"/>
                <w:sz w:val="18"/>
                <w:szCs w:val="18"/>
              </w:rPr>
              <w:t>95% Confidence Interval</w:t>
            </w:r>
          </w:p>
        </w:tc>
      </w:tr>
      <w:tr w:rsidR="00D50C71" w:rsidRPr="000E1CD1" w:rsidTr="00D50C71">
        <w:trPr>
          <w:cantSplit/>
        </w:trPr>
        <w:tc>
          <w:tcPr>
            <w:tcW w:w="1560" w:type="dxa"/>
            <w:vMerge/>
            <w:tcBorders>
              <w:top w:val="single" w:sz="16" w:space="0" w:color="000000"/>
              <w:left w:val="single" w:sz="16" w:space="0" w:color="000000"/>
              <w:bottom w:val="nil"/>
              <w:right w:val="nil"/>
            </w:tcBorders>
            <w:shd w:val="clear" w:color="auto" w:fill="FFFFFF"/>
            <w:vAlign w:val="bottom"/>
          </w:tcPr>
          <w:p w:rsidR="00D50C71" w:rsidRPr="000E1CD1" w:rsidRDefault="00D50C71" w:rsidP="00AB4E2D">
            <w:pPr>
              <w:autoSpaceDE w:val="0"/>
              <w:autoSpaceDN w:val="0"/>
              <w:adjustRightInd w:val="0"/>
              <w:spacing w:after="0" w:line="240" w:lineRule="auto"/>
              <w:rPr>
                <w:rFonts w:ascii="Arial" w:hAnsi="Arial" w:cs="Arial"/>
                <w:color w:val="000000"/>
                <w:sz w:val="18"/>
                <w:szCs w:val="18"/>
              </w:rPr>
            </w:pPr>
          </w:p>
        </w:tc>
        <w:tc>
          <w:tcPr>
            <w:tcW w:w="1701" w:type="dxa"/>
            <w:vMerge/>
            <w:tcBorders>
              <w:top w:val="single" w:sz="16" w:space="0" w:color="000000"/>
              <w:left w:val="nil"/>
              <w:bottom w:val="nil"/>
              <w:right w:val="single" w:sz="16" w:space="0" w:color="000000"/>
            </w:tcBorders>
            <w:shd w:val="clear" w:color="auto" w:fill="FFFFFF"/>
            <w:vAlign w:val="bottom"/>
          </w:tcPr>
          <w:p w:rsidR="00D50C71" w:rsidRPr="000E1CD1" w:rsidRDefault="00D50C71" w:rsidP="00AB4E2D">
            <w:pPr>
              <w:autoSpaceDE w:val="0"/>
              <w:autoSpaceDN w:val="0"/>
              <w:adjustRightInd w:val="0"/>
              <w:spacing w:after="0" w:line="240" w:lineRule="auto"/>
              <w:rPr>
                <w:rFonts w:ascii="Arial" w:hAnsi="Arial" w:cs="Arial"/>
                <w:color w:val="000000"/>
                <w:sz w:val="18"/>
                <w:szCs w:val="18"/>
              </w:rPr>
            </w:pPr>
          </w:p>
        </w:tc>
        <w:tc>
          <w:tcPr>
            <w:tcW w:w="1281" w:type="dxa"/>
            <w:vMerge/>
            <w:tcBorders>
              <w:top w:val="single" w:sz="16" w:space="0" w:color="000000"/>
              <w:left w:val="single" w:sz="16" w:space="0" w:color="000000"/>
            </w:tcBorders>
            <w:shd w:val="clear" w:color="auto" w:fill="FFFFFF"/>
            <w:vAlign w:val="bottom"/>
          </w:tcPr>
          <w:p w:rsidR="00D50C71" w:rsidRPr="000E1CD1" w:rsidRDefault="00D50C71" w:rsidP="00AB4E2D">
            <w:pPr>
              <w:autoSpaceDE w:val="0"/>
              <w:autoSpaceDN w:val="0"/>
              <w:adjustRightInd w:val="0"/>
              <w:spacing w:after="0" w:line="240" w:lineRule="auto"/>
              <w:rPr>
                <w:rFonts w:ascii="Arial" w:hAnsi="Arial" w:cs="Arial"/>
                <w:color w:val="000000"/>
                <w:sz w:val="18"/>
                <w:szCs w:val="18"/>
              </w:rPr>
            </w:pPr>
          </w:p>
        </w:tc>
        <w:tc>
          <w:tcPr>
            <w:tcW w:w="1248" w:type="dxa"/>
            <w:vMerge/>
            <w:tcBorders>
              <w:top w:val="single" w:sz="16" w:space="0" w:color="000000"/>
            </w:tcBorders>
            <w:shd w:val="clear" w:color="auto" w:fill="FFFFFF"/>
            <w:vAlign w:val="bottom"/>
          </w:tcPr>
          <w:p w:rsidR="00D50C71" w:rsidRPr="000E1CD1" w:rsidRDefault="00D50C71" w:rsidP="00AB4E2D">
            <w:pPr>
              <w:autoSpaceDE w:val="0"/>
              <w:autoSpaceDN w:val="0"/>
              <w:adjustRightInd w:val="0"/>
              <w:spacing w:after="0" w:line="240" w:lineRule="auto"/>
              <w:rPr>
                <w:rFonts w:ascii="Arial" w:hAnsi="Arial" w:cs="Arial"/>
                <w:color w:val="000000"/>
                <w:sz w:val="18"/>
                <w:szCs w:val="18"/>
              </w:rPr>
            </w:pPr>
          </w:p>
        </w:tc>
        <w:tc>
          <w:tcPr>
            <w:tcW w:w="1463" w:type="dxa"/>
            <w:vMerge/>
            <w:tcBorders>
              <w:top w:val="single" w:sz="16" w:space="0" w:color="000000"/>
            </w:tcBorders>
            <w:shd w:val="clear" w:color="auto" w:fill="FFFFFF"/>
            <w:vAlign w:val="bottom"/>
          </w:tcPr>
          <w:p w:rsidR="00D50C71" w:rsidRPr="000E1CD1" w:rsidRDefault="00D50C71" w:rsidP="00AB4E2D">
            <w:pPr>
              <w:autoSpaceDE w:val="0"/>
              <w:autoSpaceDN w:val="0"/>
              <w:adjustRightInd w:val="0"/>
              <w:spacing w:after="0" w:line="240" w:lineRule="auto"/>
              <w:rPr>
                <w:rFonts w:ascii="Arial" w:hAnsi="Arial" w:cs="Arial"/>
                <w:color w:val="000000"/>
                <w:sz w:val="18"/>
                <w:szCs w:val="18"/>
              </w:rPr>
            </w:pPr>
          </w:p>
        </w:tc>
        <w:tc>
          <w:tcPr>
            <w:tcW w:w="977" w:type="dxa"/>
            <w:tcBorders>
              <w:bottom w:val="single" w:sz="16" w:space="0" w:color="000000"/>
            </w:tcBorders>
            <w:shd w:val="clear" w:color="auto" w:fill="FFFFFF"/>
            <w:vAlign w:val="bottom"/>
          </w:tcPr>
          <w:p w:rsidR="00D50C71" w:rsidRPr="000E1CD1" w:rsidRDefault="00D50C71" w:rsidP="00AB4E2D">
            <w:pPr>
              <w:autoSpaceDE w:val="0"/>
              <w:autoSpaceDN w:val="0"/>
              <w:adjustRightInd w:val="0"/>
              <w:spacing w:after="0" w:line="240" w:lineRule="auto"/>
              <w:ind w:left="60" w:right="60"/>
              <w:jc w:val="center"/>
              <w:rPr>
                <w:rFonts w:ascii="Arial" w:hAnsi="Arial" w:cs="Arial"/>
                <w:color w:val="000000"/>
                <w:sz w:val="18"/>
                <w:szCs w:val="18"/>
              </w:rPr>
            </w:pPr>
            <w:r w:rsidRPr="000E1CD1">
              <w:rPr>
                <w:rFonts w:ascii="Arial" w:hAnsi="Arial" w:cs="Arial"/>
                <w:color w:val="000000"/>
                <w:sz w:val="18"/>
                <w:szCs w:val="18"/>
              </w:rPr>
              <w:t>Lower Bound</w:t>
            </w:r>
          </w:p>
        </w:tc>
        <w:tc>
          <w:tcPr>
            <w:tcW w:w="947" w:type="dxa"/>
            <w:tcBorders>
              <w:bottom w:val="single" w:sz="16" w:space="0" w:color="000000"/>
              <w:right w:val="single" w:sz="16" w:space="0" w:color="000000"/>
            </w:tcBorders>
            <w:shd w:val="clear" w:color="auto" w:fill="FFFFFF"/>
            <w:vAlign w:val="bottom"/>
          </w:tcPr>
          <w:p w:rsidR="00D50C71" w:rsidRPr="000E1CD1" w:rsidRDefault="00D50C71" w:rsidP="00AB4E2D">
            <w:pPr>
              <w:autoSpaceDE w:val="0"/>
              <w:autoSpaceDN w:val="0"/>
              <w:adjustRightInd w:val="0"/>
              <w:spacing w:after="0" w:line="240" w:lineRule="auto"/>
              <w:ind w:left="60" w:right="60"/>
              <w:jc w:val="center"/>
              <w:rPr>
                <w:rFonts w:ascii="Arial" w:hAnsi="Arial" w:cs="Arial"/>
                <w:color w:val="000000"/>
                <w:sz w:val="18"/>
                <w:szCs w:val="18"/>
              </w:rPr>
            </w:pPr>
            <w:r w:rsidRPr="000E1CD1">
              <w:rPr>
                <w:rFonts w:ascii="Arial" w:hAnsi="Arial" w:cs="Arial"/>
                <w:color w:val="000000"/>
                <w:sz w:val="18"/>
                <w:szCs w:val="18"/>
              </w:rPr>
              <w:t>Upper Bound</w:t>
            </w:r>
          </w:p>
        </w:tc>
      </w:tr>
      <w:tr w:rsidR="00D50C71" w:rsidRPr="000E1CD1" w:rsidTr="00D50C71">
        <w:trPr>
          <w:cantSplit/>
        </w:trPr>
        <w:tc>
          <w:tcPr>
            <w:tcW w:w="1560" w:type="dxa"/>
            <w:vMerge w:val="restart"/>
            <w:tcBorders>
              <w:top w:val="single" w:sz="16" w:space="0" w:color="000000"/>
              <w:left w:val="single" w:sz="16" w:space="0" w:color="000000"/>
              <w:right w:val="nil"/>
            </w:tcBorders>
            <w:shd w:val="clear" w:color="auto" w:fill="FFFFFF"/>
          </w:tcPr>
          <w:p w:rsidR="00D50C71" w:rsidRPr="000E1CD1" w:rsidRDefault="00D50C71" w:rsidP="00AB4E2D">
            <w:pPr>
              <w:autoSpaceDE w:val="0"/>
              <w:autoSpaceDN w:val="0"/>
              <w:adjustRightInd w:val="0"/>
              <w:spacing w:after="0" w:line="240" w:lineRule="auto"/>
              <w:ind w:left="60" w:right="60"/>
              <w:rPr>
                <w:rFonts w:ascii="Arial" w:hAnsi="Arial" w:cs="Arial"/>
                <w:color w:val="000000"/>
                <w:sz w:val="18"/>
                <w:szCs w:val="18"/>
              </w:rPr>
            </w:pPr>
            <w:r w:rsidRPr="000E1CD1">
              <w:rPr>
                <w:rFonts w:ascii="Arial" w:hAnsi="Arial" w:cs="Arial"/>
                <w:color w:val="000000"/>
                <w:sz w:val="18"/>
                <w:szCs w:val="18"/>
              </w:rPr>
              <w:lastRenderedPageBreak/>
              <w:t>grammar school</w:t>
            </w:r>
          </w:p>
        </w:tc>
        <w:tc>
          <w:tcPr>
            <w:tcW w:w="1701" w:type="dxa"/>
            <w:tcBorders>
              <w:top w:val="single" w:sz="16" w:space="0" w:color="000000"/>
              <w:left w:val="nil"/>
              <w:bottom w:val="nil"/>
              <w:right w:val="single" w:sz="16" w:space="0" w:color="000000"/>
            </w:tcBorders>
            <w:shd w:val="clear" w:color="auto" w:fill="FFFFFF"/>
          </w:tcPr>
          <w:p w:rsidR="00D50C71" w:rsidRPr="000E1CD1" w:rsidRDefault="00D50C71" w:rsidP="00AB4E2D">
            <w:pPr>
              <w:autoSpaceDE w:val="0"/>
              <w:autoSpaceDN w:val="0"/>
              <w:adjustRightInd w:val="0"/>
              <w:spacing w:after="0" w:line="240" w:lineRule="auto"/>
              <w:ind w:left="60" w:right="60"/>
              <w:rPr>
                <w:rFonts w:ascii="Arial" w:hAnsi="Arial" w:cs="Arial"/>
                <w:color w:val="000000"/>
                <w:sz w:val="18"/>
                <w:szCs w:val="18"/>
              </w:rPr>
            </w:pPr>
            <w:r w:rsidRPr="000E1CD1">
              <w:rPr>
                <w:rFonts w:ascii="Arial" w:hAnsi="Arial" w:cs="Arial"/>
                <w:color w:val="000000"/>
                <w:sz w:val="18"/>
                <w:szCs w:val="18"/>
              </w:rPr>
              <w:t>vocational school</w:t>
            </w:r>
          </w:p>
        </w:tc>
        <w:tc>
          <w:tcPr>
            <w:tcW w:w="1281" w:type="dxa"/>
            <w:tcBorders>
              <w:top w:val="single" w:sz="16" w:space="0" w:color="000000"/>
              <w:left w:val="single" w:sz="16" w:space="0" w:color="000000"/>
              <w:bottom w:val="nil"/>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-,03311</w:t>
            </w:r>
          </w:p>
        </w:tc>
        <w:tc>
          <w:tcPr>
            <w:tcW w:w="1248" w:type="dxa"/>
            <w:tcBorders>
              <w:top w:val="single" w:sz="16" w:space="0" w:color="000000"/>
              <w:bottom w:val="nil"/>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,03580</w:t>
            </w:r>
          </w:p>
        </w:tc>
        <w:tc>
          <w:tcPr>
            <w:tcW w:w="1463" w:type="dxa"/>
            <w:tcBorders>
              <w:top w:val="single" w:sz="16" w:space="0" w:color="000000"/>
              <w:bottom w:val="nil"/>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,732</w:t>
            </w:r>
          </w:p>
        </w:tc>
        <w:tc>
          <w:tcPr>
            <w:tcW w:w="977" w:type="dxa"/>
            <w:tcBorders>
              <w:top w:val="single" w:sz="16" w:space="0" w:color="000000"/>
              <w:bottom w:val="nil"/>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-,1187</w:t>
            </w:r>
          </w:p>
        </w:tc>
        <w:tc>
          <w:tcPr>
            <w:tcW w:w="947" w:type="dxa"/>
            <w:tcBorders>
              <w:top w:val="single" w:sz="16" w:space="0" w:color="000000"/>
              <w:bottom w:val="nil"/>
              <w:right w:val="single" w:sz="16" w:space="0" w:color="000000"/>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,0524</w:t>
            </w:r>
          </w:p>
        </w:tc>
      </w:tr>
      <w:tr w:rsidR="00D50C71" w:rsidRPr="000E1CD1" w:rsidTr="00D50C71">
        <w:trPr>
          <w:cantSplit/>
        </w:trPr>
        <w:tc>
          <w:tcPr>
            <w:tcW w:w="1560" w:type="dxa"/>
            <w:vMerge/>
            <w:tcBorders>
              <w:top w:val="single" w:sz="16" w:space="0" w:color="000000"/>
              <w:left w:val="single" w:sz="16" w:space="0" w:color="000000"/>
              <w:right w:val="nil"/>
            </w:tcBorders>
            <w:shd w:val="clear" w:color="auto" w:fill="FFFFFF"/>
          </w:tcPr>
          <w:p w:rsidR="00D50C71" w:rsidRPr="000E1CD1" w:rsidRDefault="00D50C71" w:rsidP="00AB4E2D">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right w:val="single" w:sz="16" w:space="0" w:color="000000"/>
            </w:tcBorders>
            <w:shd w:val="clear" w:color="auto" w:fill="FFFFFF"/>
          </w:tcPr>
          <w:p w:rsidR="00D50C71" w:rsidRPr="000E1CD1" w:rsidRDefault="00D50C71" w:rsidP="00AB4E2D">
            <w:pPr>
              <w:autoSpaceDE w:val="0"/>
              <w:autoSpaceDN w:val="0"/>
              <w:adjustRightInd w:val="0"/>
              <w:spacing w:after="0" w:line="240" w:lineRule="auto"/>
              <w:ind w:left="60" w:right="60"/>
              <w:rPr>
                <w:rFonts w:ascii="Arial" w:hAnsi="Arial" w:cs="Arial"/>
                <w:color w:val="000000"/>
                <w:sz w:val="18"/>
                <w:szCs w:val="18"/>
              </w:rPr>
            </w:pPr>
            <w:r w:rsidRPr="000E1CD1">
              <w:rPr>
                <w:rFonts w:ascii="Arial" w:hAnsi="Arial" w:cs="Arial"/>
                <w:color w:val="000000"/>
                <w:sz w:val="18"/>
                <w:szCs w:val="18"/>
              </w:rPr>
              <w:t>vocational technical school</w:t>
            </w:r>
          </w:p>
        </w:tc>
        <w:tc>
          <w:tcPr>
            <w:tcW w:w="1281" w:type="dxa"/>
            <w:tcBorders>
              <w:top w:val="nil"/>
              <w:left w:val="single" w:sz="16" w:space="0" w:color="000000"/>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,31852</w:t>
            </w:r>
            <w:r w:rsidRPr="000E1CD1">
              <w:rPr>
                <w:rFonts w:ascii="Arial" w:hAnsi="Arial" w:cs="Arial"/>
                <w:color w:val="000000"/>
                <w:sz w:val="18"/>
                <w:szCs w:val="18"/>
                <w:vertAlign w:val="superscript"/>
              </w:rPr>
              <w:t>*</w:t>
            </w:r>
          </w:p>
        </w:tc>
        <w:tc>
          <w:tcPr>
            <w:tcW w:w="1248" w:type="dxa"/>
            <w:tcBorders>
              <w:top w:val="nil"/>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,05203</w:t>
            </w:r>
          </w:p>
        </w:tc>
        <w:tc>
          <w:tcPr>
            <w:tcW w:w="1463" w:type="dxa"/>
            <w:tcBorders>
              <w:top w:val="nil"/>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,000</w:t>
            </w:r>
          </w:p>
        </w:tc>
        <w:tc>
          <w:tcPr>
            <w:tcW w:w="977" w:type="dxa"/>
            <w:tcBorders>
              <w:top w:val="nil"/>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,1940</w:t>
            </w:r>
          </w:p>
        </w:tc>
        <w:tc>
          <w:tcPr>
            <w:tcW w:w="947" w:type="dxa"/>
            <w:tcBorders>
              <w:top w:val="nil"/>
              <w:right w:val="single" w:sz="16" w:space="0" w:color="000000"/>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,4430</w:t>
            </w:r>
          </w:p>
        </w:tc>
      </w:tr>
      <w:tr w:rsidR="00D50C71" w:rsidRPr="000E1CD1" w:rsidTr="00D50C71">
        <w:trPr>
          <w:cantSplit/>
        </w:trPr>
        <w:tc>
          <w:tcPr>
            <w:tcW w:w="1560" w:type="dxa"/>
            <w:vMerge w:val="restart"/>
            <w:tcBorders>
              <w:top w:val="nil"/>
              <w:left w:val="single" w:sz="16" w:space="0" w:color="000000"/>
              <w:right w:val="nil"/>
            </w:tcBorders>
            <w:shd w:val="clear" w:color="auto" w:fill="FFFFFF"/>
          </w:tcPr>
          <w:p w:rsidR="00D50C71" w:rsidRPr="000E1CD1" w:rsidRDefault="00D50C71" w:rsidP="00AB4E2D">
            <w:pPr>
              <w:autoSpaceDE w:val="0"/>
              <w:autoSpaceDN w:val="0"/>
              <w:adjustRightInd w:val="0"/>
              <w:spacing w:after="0" w:line="240" w:lineRule="auto"/>
              <w:ind w:left="60" w:right="60"/>
              <w:rPr>
                <w:rFonts w:ascii="Arial" w:hAnsi="Arial" w:cs="Arial"/>
                <w:color w:val="000000"/>
                <w:sz w:val="18"/>
                <w:szCs w:val="18"/>
              </w:rPr>
            </w:pPr>
            <w:r w:rsidRPr="000E1CD1">
              <w:rPr>
                <w:rFonts w:ascii="Arial" w:hAnsi="Arial" w:cs="Arial"/>
                <w:color w:val="000000"/>
                <w:sz w:val="18"/>
                <w:szCs w:val="18"/>
              </w:rPr>
              <w:t>vocational school</w:t>
            </w:r>
          </w:p>
        </w:tc>
        <w:tc>
          <w:tcPr>
            <w:tcW w:w="1701" w:type="dxa"/>
            <w:tcBorders>
              <w:top w:val="nil"/>
              <w:left w:val="nil"/>
              <w:bottom w:val="nil"/>
              <w:right w:val="single" w:sz="16" w:space="0" w:color="000000"/>
            </w:tcBorders>
            <w:shd w:val="clear" w:color="auto" w:fill="FFFFFF"/>
          </w:tcPr>
          <w:p w:rsidR="00D50C71" w:rsidRPr="000E1CD1" w:rsidRDefault="00D50C71" w:rsidP="00AB4E2D">
            <w:pPr>
              <w:autoSpaceDE w:val="0"/>
              <w:autoSpaceDN w:val="0"/>
              <w:adjustRightInd w:val="0"/>
              <w:spacing w:after="0" w:line="240" w:lineRule="auto"/>
              <w:ind w:left="60" w:right="60"/>
              <w:rPr>
                <w:rFonts w:ascii="Arial" w:hAnsi="Arial" w:cs="Arial"/>
                <w:color w:val="000000"/>
                <w:sz w:val="18"/>
                <w:szCs w:val="18"/>
              </w:rPr>
            </w:pPr>
            <w:r w:rsidRPr="000E1CD1">
              <w:rPr>
                <w:rFonts w:ascii="Arial" w:hAnsi="Arial" w:cs="Arial"/>
                <w:color w:val="000000"/>
                <w:sz w:val="18"/>
                <w:szCs w:val="18"/>
              </w:rPr>
              <w:t>grammar school</w:t>
            </w:r>
          </w:p>
        </w:tc>
        <w:tc>
          <w:tcPr>
            <w:tcW w:w="1281" w:type="dxa"/>
            <w:tcBorders>
              <w:top w:val="nil"/>
              <w:left w:val="single" w:sz="16" w:space="0" w:color="000000"/>
              <w:bottom w:val="nil"/>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,03311</w:t>
            </w:r>
          </w:p>
        </w:tc>
        <w:tc>
          <w:tcPr>
            <w:tcW w:w="1248" w:type="dxa"/>
            <w:tcBorders>
              <w:top w:val="nil"/>
              <w:bottom w:val="nil"/>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,03580</w:t>
            </w:r>
          </w:p>
        </w:tc>
        <w:tc>
          <w:tcPr>
            <w:tcW w:w="1463" w:type="dxa"/>
            <w:tcBorders>
              <w:top w:val="nil"/>
              <w:bottom w:val="nil"/>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,732</w:t>
            </w:r>
          </w:p>
        </w:tc>
        <w:tc>
          <w:tcPr>
            <w:tcW w:w="977" w:type="dxa"/>
            <w:tcBorders>
              <w:top w:val="nil"/>
              <w:bottom w:val="nil"/>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-,0524</w:t>
            </w:r>
          </w:p>
        </w:tc>
        <w:tc>
          <w:tcPr>
            <w:tcW w:w="947" w:type="dxa"/>
            <w:tcBorders>
              <w:top w:val="nil"/>
              <w:bottom w:val="nil"/>
              <w:right w:val="single" w:sz="16" w:space="0" w:color="000000"/>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,1187</w:t>
            </w:r>
          </w:p>
        </w:tc>
      </w:tr>
      <w:tr w:rsidR="00D50C71" w:rsidRPr="000E1CD1" w:rsidTr="00D50C71">
        <w:trPr>
          <w:cantSplit/>
        </w:trPr>
        <w:tc>
          <w:tcPr>
            <w:tcW w:w="1560" w:type="dxa"/>
            <w:vMerge/>
            <w:tcBorders>
              <w:top w:val="nil"/>
              <w:left w:val="single" w:sz="16" w:space="0" w:color="000000"/>
              <w:right w:val="nil"/>
            </w:tcBorders>
            <w:shd w:val="clear" w:color="auto" w:fill="FFFFFF"/>
          </w:tcPr>
          <w:p w:rsidR="00D50C71" w:rsidRPr="000E1CD1" w:rsidRDefault="00D50C71" w:rsidP="00AB4E2D">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right w:val="single" w:sz="16" w:space="0" w:color="000000"/>
            </w:tcBorders>
            <w:shd w:val="clear" w:color="auto" w:fill="FFFFFF"/>
          </w:tcPr>
          <w:p w:rsidR="00D50C71" w:rsidRPr="000E1CD1" w:rsidRDefault="00D50C71" w:rsidP="00AB4E2D">
            <w:pPr>
              <w:autoSpaceDE w:val="0"/>
              <w:autoSpaceDN w:val="0"/>
              <w:adjustRightInd w:val="0"/>
              <w:spacing w:after="0" w:line="240" w:lineRule="auto"/>
              <w:ind w:left="60" w:right="60"/>
              <w:rPr>
                <w:rFonts w:ascii="Arial" w:hAnsi="Arial" w:cs="Arial"/>
                <w:color w:val="000000"/>
                <w:sz w:val="18"/>
                <w:szCs w:val="18"/>
              </w:rPr>
            </w:pPr>
            <w:r w:rsidRPr="000E1CD1">
              <w:rPr>
                <w:rFonts w:ascii="Arial" w:hAnsi="Arial" w:cs="Arial"/>
                <w:color w:val="000000"/>
                <w:sz w:val="18"/>
                <w:szCs w:val="18"/>
              </w:rPr>
              <w:t>vocational technical school</w:t>
            </w:r>
          </w:p>
        </w:tc>
        <w:tc>
          <w:tcPr>
            <w:tcW w:w="1281" w:type="dxa"/>
            <w:tcBorders>
              <w:top w:val="nil"/>
              <w:left w:val="single" w:sz="16" w:space="0" w:color="000000"/>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,35162</w:t>
            </w:r>
            <w:r w:rsidRPr="000E1CD1">
              <w:rPr>
                <w:rFonts w:ascii="Arial" w:hAnsi="Arial" w:cs="Arial"/>
                <w:color w:val="000000"/>
                <w:sz w:val="18"/>
                <w:szCs w:val="18"/>
                <w:vertAlign w:val="superscript"/>
              </w:rPr>
              <w:t>*</w:t>
            </w:r>
          </w:p>
        </w:tc>
        <w:tc>
          <w:tcPr>
            <w:tcW w:w="1248" w:type="dxa"/>
            <w:tcBorders>
              <w:top w:val="nil"/>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,04702</w:t>
            </w:r>
          </w:p>
        </w:tc>
        <w:tc>
          <w:tcPr>
            <w:tcW w:w="1463" w:type="dxa"/>
            <w:tcBorders>
              <w:top w:val="nil"/>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,000</w:t>
            </w:r>
          </w:p>
        </w:tc>
        <w:tc>
          <w:tcPr>
            <w:tcW w:w="977" w:type="dxa"/>
            <w:tcBorders>
              <w:top w:val="nil"/>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,2390</w:t>
            </w:r>
          </w:p>
        </w:tc>
        <w:tc>
          <w:tcPr>
            <w:tcW w:w="947" w:type="dxa"/>
            <w:tcBorders>
              <w:top w:val="nil"/>
              <w:right w:val="single" w:sz="16" w:space="0" w:color="000000"/>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,4642</w:t>
            </w:r>
          </w:p>
        </w:tc>
      </w:tr>
      <w:tr w:rsidR="00D50C71" w:rsidRPr="000E1CD1" w:rsidTr="00D50C71">
        <w:trPr>
          <w:cantSplit/>
        </w:trPr>
        <w:tc>
          <w:tcPr>
            <w:tcW w:w="1560" w:type="dxa"/>
            <w:vMerge w:val="restart"/>
            <w:tcBorders>
              <w:top w:val="nil"/>
              <w:left w:val="single" w:sz="16" w:space="0" w:color="000000"/>
              <w:bottom w:val="single" w:sz="16" w:space="0" w:color="000000"/>
              <w:right w:val="nil"/>
            </w:tcBorders>
            <w:shd w:val="clear" w:color="auto" w:fill="FFFFFF"/>
          </w:tcPr>
          <w:p w:rsidR="00D50C71" w:rsidRPr="000E1CD1" w:rsidRDefault="00D50C71" w:rsidP="00AB4E2D">
            <w:pPr>
              <w:autoSpaceDE w:val="0"/>
              <w:autoSpaceDN w:val="0"/>
              <w:adjustRightInd w:val="0"/>
              <w:spacing w:after="0" w:line="240" w:lineRule="auto"/>
              <w:ind w:left="60" w:right="60"/>
              <w:rPr>
                <w:rFonts w:ascii="Arial" w:hAnsi="Arial" w:cs="Arial"/>
                <w:color w:val="000000"/>
                <w:sz w:val="18"/>
                <w:szCs w:val="18"/>
              </w:rPr>
            </w:pPr>
            <w:r w:rsidRPr="000E1CD1">
              <w:rPr>
                <w:rFonts w:ascii="Arial" w:hAnsi="Arial" w:cs="Arial"/>
                <w:color w:val="000000"/>
                <w:sz w:val="18"/>
                <w:szCs w:val="18"/>
              </w:rPr>
              <w:t>vocational technical school</w:t>
            </w:r>
          </w:p>
        </w:tc>
        <w:tc>
          <w:tcPr>
            <w:tcW w:w="1701" w:type="dxa"/>
            <w:tcBorders>
              <w:top w:val="nil"/>
              <w:left w:val="nil"/>
              <w:bottom w:val="nil"/>
              <w:right w:val="single" w:sz="16" w:space="0" w:color="000000"/>
            </w:tcBorders>
            <w:shd w:val="clear" w:color="auto" w:fill="FFFFFF"/>
          </w:tcPr>
          <w:p w:rsidR="00D50C71" w:rsidRPr="000E1CD1" w:rsidRDefault="00D50C71" w:rsidP="00AB4E2D">
            <w:pPr>
              <w:autoSpaceDE w:val="0"/>
              <w:autoSpaceDN w:val="0"/>
              <w:adjustRightInd w:val="0"/>
              <w:spacing w:after="0" w:line="240" w:lineRule="auto"/>
              <w:ind w:left="60" w:right="60"/>
              <w:rPr>
                <w:rFonts w:ascii="Arial" w:hAnsi="Arial" w:cs="Arial"/>
                <w:color w:val="000000"/>
                <w:sz w:val="18"/>
                <w:szCs w:val="18"/>
              </w:rPr>
            </w:pPr>
            <w:r w:rsidRPr="000E1CD1">
              <w:rPr>
                <w:rFonts w:ascii="Arial" w:hAnsi="Arial" w:cs="Arial"/>
                <w:color w:val="000000"/>
                <w:sz w:val="18"/>
                <w:szCs w:val="18"/>
              </w:rPr>
              <w:t>grammar school</w:t>
            </w:r>
          </w:p>
        </w:tc>
        <w:tc>
          <w:tcPr>
            <w:tcW w:w="1281" w:type="dxa"/>
            <w:tcBorders>
              <w:top w:val="nil"/>
              <w:left w:val="single" w:sz="16" w:space="0" w:color="000000"/>
              <w:bottom w:val="nil"/>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-,31852</w:t>
            </w:r>
            <w:r w:rsidRPr="000E1CD1">
              <w:rPr>
                <w:rFonts w:ascii="Arial" w:hAnsi="Arial" w:cs="Arial"/>
                <w:color w:val="000000"/>
                <w:sz w:val="18"/>
                <w:szCs w:val="18"/>
                <w:vertAlign w:val="superscript"/>
              </w:rPr>
              <w:t>*</w:t>
            </w:r>
          </w:p>
        </w:tc>
        <w:tc>
          <w:tcPr>
            <w:tcW w:w="1248" w:type="dxa"/>
            <w:tcBorders>
              <w:top w:val="nil"/>
              <w:bottom w:val="nil"/>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,05203</w:t>
            </w:r>
          </w:p>
        </w:tc>
        <w:tc>
          <w:tcPr>
            <w:tcW w:w="1463" w:type="dxa"/>
            <w:tcBorders>
              <w:top w:val="nil"/>
              <w:bottom w:val="nil"/>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,000</w:t>
            </w:r>
          </w:p>
        </w:tc>
        <w:tc>
          <w:tcPr>
            <w:tcW w:w="977" w:type="dxa"/>
            <w:tcBorders>
              <w:top w:val="nil"/>
              <w:bottom w:val="nil"/>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-,4430</w:t>
            </w:r>
          </w:p>
        </w:tc>
        <w:tc>
          <w:tcPr>
            <w:tcW w:w="947" w:type="dxa"/>
            <w:tcBorders>
              <w:top w:val="nil"/>
              <w:bottom w:val="nil"/>
              <w:right w:val="single" w:sz="16" w:space="0" w:color="000000"/>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-,1940</w:t>
            </w:r>
          </w:p>
        </w:tc>
      </w:tr>
      <w:tr w:rsidR="00D50C71" w:rsidRPr="000E1CD1" w:rsidTr="00D50C71">
        <w:trPr>
          <w:cantSplit/>
        </w:trPr>
        <w:tc>
          <w:tcPr>
            <w:tcW w:w="1560" w:type="dxa"/>
            <w:vMerge/>
            <w:tcBorders>
              <w:top w:val="nil"/>
              <w:left w:val="single" w:sz="16" w:space="0" w:color="000000"/>
              <w:bottom w:val="single" w:sz="16" w:space="0" w:color="000000"/>
              <w:right w:val="nil"/>
            </w:tcBorders>
            <w:shd w:val="clear" w:color="auto" w:fill="FFFFFF"/>
          </w:tcPr>
          <w:p w:rsidR="00D50C71" w:rsidRPr="000E1CD1" w:rsidRDefault="00D50C71" w:rsidP="00AB4E2D">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bottom w:val="single" w:sz="16" w:space="0" w:color="000000"/>
              <w:right w:val="single" w:sz="16" w:space="0" w:color="000000"/>
            </w:tcBorders>
            <w:shd w:val="clear" w:color="auto" w:fill="FFFFFF"/>
          </w:tcPr>
          <w:p w:rsidR="00D50C71" w:rsidRPr="000E1CD1" w:rsidRDefault="00D50C71" w:rsidP="00AB4E2D">
            <w:pPr>
              <w:autoSpaceDE w:val="0"/>
              <w:autoSpaceDN w:val="0"/>
              <w:adjustRightInd w:val="0"/>
              <w:spacing w:after="0" w:line="240" w:lineRule="auto"/>
              <w:ind w:left="60" w:right="60"/>
              <w:rPr>
                <w:rFonts w:ascii="Arial" w:hAnsi="Arial" w:cs="Arial"/>
                <w:color w:val="000000"/>
                <w:sz w:val="18"/>
                <w:szCs w:val="18"/>
              </w:rPr>
            </w:pPr>
            <w:r w:rsidRPr="000E1CD1">
              <w:rPr>
                <w:rFonts w:ascii="Arial" w:hAnsi="Arial" w:cs="Arial"/>
                <w:color w:val="000000"/>
                <w:sz w:val="18"/>
                <w:szCs w:val="18"/>
              </w:rPr>
              <w:t>vocational school</w:t>
            </w:r>
          </w:p>
        </w:tc>
        <w:tc>
          <w:tcPr>
            <w:tcW w:w="1281" w:type="dxa"/>
            <w:tcBorders>
              <w:top w:val="nil"/>
              <w:left w:val="single" w:sz="16" w:space="0" w:color="000000"/>
              <w:bottom w:val="single" w:sz="16" w:space="0" w:color="000000"/>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-,35162</w:t>
            </w:r>
            <w:r w:rsidRPr="000E1CD1">
              <w:rPr>
                <w:rFonts w:ascii="Arial" w:hAnsi="Arial" w:cs="Arial"/>
                <w:color w:val="000000"/>
                <w:sz w:val="18"/>
                <w:szCs w:val="18"/>
                <w:vertAlign w:val="superscript"/>
              </w:rPr>
              <w:t>*</w:t>
            </w:r>
          </w:p>
        </w:tc>
        <w:tc>
          <w:tcPr>
            <w:tcW w:w="1248" w:type="dxa"/>
            <w:tcBorders>
              <w:top w:val="nil"/>
              <w:bottom w:val="single" w:sz="16" w:space="0" w:color="000000"/>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,04702</w:t>
            </w:r>
          </w:p>
        </w:tc>
        <w:tc>
          <w:tcPr>
            <w:tcW w:w="1463" w:type="dxa"/>
            <w:tcBorders>
              <w:top w:val="nil"/>
              <w:bottom w:val="single" w:sz="16" w:space="0" w:color="000000"/>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,000</w:t>
            </w:r>
          </w:p>
        </w:tc>
        <w:tc>
          <w:tcPr>
            <w:tcW w:w="977" w:type="dxa"/>
            <w:tcBorders>
              <w:top w:val="nil"/>
              <w:bottom w:val="single" w:sz="16" w:space="0" w:color="000000"/>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-,4642</w:t>
            </w:r>
          </w:p>
        </w:tc>
        <w:tc>
          <w:tcPr>
            <w:tcW w:w="947" w:type="dxa"/>
            <w:tcBorders>
              <w:top w:val="nil"/>
              <w:bottom w:val="single" w:sz="16" w:space="0" w:color="000000"/>
              <w:right w:val="single" w:sz="16" w:space="0" w:color="000000"/>
            </w:tcBorders>
            <w:shd w:val="clear" w:color="auto" w:fill="FFFFFF"/>
            <w:vAlign w:val="center"/>
          </w:tcPr>
          <w:p w:rsidR="00D50C71" w:rsidRPr="000E1CD1" w:rsidRDefault="00D50C71" w:rsidP="00AB4E2D">
            <w:pPr>
              <w:autoSpaceDE w:val="0"/>
              <w:autoSpaceDN w:val="0"/>
              <w:adjustRightInd w:val="0"/>
              <w:spacing w:after="0" w:line="240" w:lineRule="auto"/>
              <w:ind w:left="60" w:right="60"/>
              <w:jc w:val="right"/>
              <w:rPr>
                <w:rFonts w:ascii="Arial" w:hAnsi="Arial" w:cs="Arial"/>
                <w:color w:val="000000"/>
                <w:sz w:val="18"/>
                <w:szCs w:val="18"/>
              </w:rPr>
            </w:pPr>
            <w:r w:rsidRPr="000E1CD1">
              <w:rPr>
                <w:rFonts w:ascii="Arial" w:hAnsi="Arial" w:cs="Arial"/>
                <w:color w:val="000000"/>
                <w:sz w:val="18"/>
                <w:szCs w:val="18"/>
              </w:rPr>
              <w:t>-,2390</w:t>
            </w:r>
          </w:p>
        </w:tc>
      </w:tr>
      <w:tr w:rsidR="00D50C71" w:rsidRPr="000E1CD1" w:rsidTr="00D50C71">
        <w:trPr>
          <w:cantSplit/>
        </w:trPr>
        <w:tc>
          <w:tcPr>
            <w:tcW w:w="9177" w:type="dxa"/>
            <w:gridSpan w:val="7"/>
            <w:tcBorders>
              <w:top w:val="nil"/>
              <w:left w:val="nil"/>
              <w:bottom w:val="nil"/>
              <w:right w:val="nil"/>
            </w:tcBorders>
            <w:shd w:val="clear" w:color="auto" w:fill="FFFFFF"/>
          </w:tcPr>
          <w:p w:rsidR="00D50C71" w:rsidRPr="000E1CD1" w:rsidRDefault="00D50C71" w:rsidP="00AB4E2D">
            <w:pPr>
              <w:autoSpaceDE w:val="0"/>
              <w:autoSpaceDN w:val="0"/>
              <w:adjustRightInd w:val="0"/>
              <w:spacing w:after="0" w:line="240" w:lineRule="auto"/>
              <w:ind w:left="60" w:right="60"/>
              <w:rPr>
                <w:rFonts w:ascii="Arial" w:hAnsi="Arial" w:cs="Arial"/>
                <w:color w:val="000000"/>
                <w:sz w:val="18"/>
                <w:szCs w:val="18"/>
              </w:rPr>
            </w:pPr>
            <w:r w:rsidRPr="000E1CD1">
              <w:rPr>
                <w:rFonts w:ascii="Arial" w:hAnsi="Arial" w:cs="Arial"/>
                <w:color w:val="000000"/>
                <w:sz w:val="18"/>
                <w:szCs w:val="18"/>
              </w:rPr>
              <w:t>*. The mean difference is significant at the 0.05 level.</w:t>
            </w:r>
          </w:p>
        </w:tc>
      </w:tr>
    </w:tbl>
    <w:p w:rsidR="00D50C71" w:rsidRDefault="00D50C71" w:rsidP="007F55E6">
      <w:pPr>
        <w:autoSpaceDE w:val="0"/>
        <w:autoSpaceDN w:val="0"/>
        <w:adjustRightInd w:val="0"/>
        <w:spacing w:after="0" w:line="240" w:lineRule="auto"/>
        <w:rPr>
          <w:rFonts w:ascii="Times New Roman" w:hAnsi="Times New Roman" w:cs="Times New Roman"/>
          <w:sz w:val="24"/>
          <w:szCs w:val="24"/>
        </w:rPr>
      </w:pPr>
    </w:p>
    <w:p w:rsidR="00D50C71" w:rsidRPr="00B81E0D" w:rsidRDefault="00D50C71" w:rsidP="007F55E6">
      <w:pPr>
        <w:autoSpaceDE w:val="0"/>
        <w:autoSpaceDN w:val="0"/>
        <w:adjustRightInd w:val="0"/>
        <w:spacing w:after="0" w:line="240" w:lineRule="auto"/>
        <w:rPr>
          <w:rFonts w:ascii="Times New Roman" w:hAnsi="Times New Roman" w:cs="Times New Roman"/>
          <w:sz w:val="24"/>
          <w:szCs w:val="24"/>
        </w:rPr>
      </w:pPr>
    </w:p>
    <w:tbl>
      <w:tblPr>
        <w:tblW w:w="48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337"/>
      </w:tblGrid>
      <w:tr w:rsidR="007F55E6" w:rsidRPr="00D50C71" w:rsidTr="00D6280E">
        <w:trPr>
          <w:cantSplit/>
          <w:jc w:val="center"/>
        </w:trPr>
        <w:tc>
          <w:tcPr>
            <w:tcW w:w="4825" w:type="dxa"/>
            <w:gridSpan w:val="3"/>
            <w:tcBorders>
              <w:top w:val="single" w:sz="4" w:space="0" w:color="auto"/>
              <w:left w:val="single" w:sz="4" w:space="0" w:color="auto"/>
              <w:bottom w:val="nil"/>
              <w:right w:val="single" w:sz="4" w:space="0" w:color="auto"/>
            </w:tcBorders>
            <w:shd w:val="clear" w:color="auto" w:fill="auto"/>
            <w:vAlign w:val="center"/>
          </w:tcPr>
          <w:p w:rsidR="007F55E6" w:rsidRPr="00D50C71" w:rsidRDefault="007F55E6" w:rsidP="007F55E6">
            <w:pPr>
              <w:autoSpaceDE w:val="0"/>
              <w:autoSpaceDN w:val="0"/>
              <w:adjustRightInd w:val="0"/>
              <w:spacing w:after="0" w:line="240" w:lineRule="auto"/>
              <w:ind w:left="60" w:right="60"/>
              <w:jc w:val="center"/>
              <w:rPr>
                <w:rFonts w:ascii="Arial" w:hAnsi="Arial" w:cs="Arial"/>
              </w:rPr>
            </w:pPr>
            <w:r w:rsidRPr="00D50C71">
              <w:rPr>
                <w:rFonts w:ascii="Arial" w:hAnsi="Arial" w:cs="Arial"/>
                <w:b/>
                <w:bCs/>
              </w:rPr>
              <w:t>Measures of Association</w:t>
            </w:r>
          </w:p>
        </w:tc>
      </w:tr>
      <w:tr w:rsidR="007F55E6" w:rsidRPr="00D50C71" w:rsidTr="00D6280E">
        <w:trPr>
          <w:cantSplit/>
          <w:jc w:val="center"/>
        </w:trPr>
        <w:tc>
          <w:tcPr>
            <w:tcW w:w="2459" w:type="dxa"/>
            <w:tcBorders>
              <w:top w:val="nil"/>
              <w:left w:val="single" w:sz="4" w:space="0" w:color="auto"/>
              <w:bottom w:val="single" w:sz="8" w:space="0" w:color="152935"/>
              <w:right w:val="nil"/>
            </w:tcBorders>
            <w:shd w:val="clear" w:color="auto" w:fill="auto"/>
            <w:vAlign w:val="bottom"/>
          </w:tcPr>
          <w:p w:rsidR="007F55E6" w:rsidRPr="00D50C71" w:rsidRDefault="007F55E6" w:rsidP="007F55E6">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auto"/>
            <w:vAlign w:val="bottom"/>
          </w:tcPr>
          <w:p w:rsidR="007F55E6" w:rsidRPr="00D50C71" w:rsidRDefault="007F55E6" w:rsidP="007F55E6">
            <w:pPr>
              <w:autoSpaceDE w:val="0"/>
              <w:autoSpaceDN w:val="0"/>
              <w:adjustRightInd w:val="0"/>
              <w:spacing w:after="0" w:line="240" w:lineRule="auto"/>
              <w:ind w:left="60" w:right="60"/>
              <w:jc w:val="center"/>
              <w:rPr>
                <w:rFonts w:ascii="Arial" w:hAnsi="Arial" w:cs="Arial"/>
                <w:sz w:val="18"/>
                <w:szCs w:val="18"/>
              </w:rPr>
            </w:pPr>
            <w:r w:rsidRPr="00D50C71">
              <w:rPr>
                <w:rFonts w:ascii="Arial" w:hAnsi="Arial" w:cs="Arial"/>
                <w:sz w:val="18"/>
                <w:szCs w:val="18"/>
              </w:rPr>
              <w:t>Eta</w:t>
            </w:r>
          </w:p>
        </w:tc>
        <w:tc>
          <w:tcPr>
            <w:tcW w:w="1337" w:type="dxa"/>
            <w:tcBorders>
              <w:top w:val="nil"/>
              <w:left w:val="single" w:sz="8" w:space="0" w:color="E0E0E0"/>
              <w:bottom w:val="single" w:sz="8" w:space="0" w:color="152935"/>
              <w:right w:val="single" w:sz="4" w:space="0" w:color="auto"/>
            </w:tcBorders>
            <w:shd w:val="clear" w:color="auto" w:fill="auto"/>
            <w:vAlign w:val="bottom"/>
          </w:tcPr>
          <w:p w:rsidR="007F55E6" w:rsidRPr="00D50C71" w:rsidRDefault="007F55E6" w:rsidP="007F55E6">
            <w:pPr>
              <w:autoSpaceDE w:val="0"/>
              <w:autoSpaceDN w:val="0"/>
              <w:adjustRightInd w:val="0"/>
              <w:spacing w:after="0" w:line="240" w:lineRule="auto"/>
              <w:ind w:left="60" w:right="60"/>
              <w:jc w:val="center"/>
              <w:rPr>
                <w:rFonts w:ascii="Arial" w:hAnsi="Arial" w:cs="Arial"/>
                <w:sz w:val="18"/>
                <w:szCs w:val="18"/>
              </w:rPr>
            </w:pPr>
            <w:r w:rsidRPr="00D50C71">
              <w:rPr>
                <w:rFonts w:ascii="Arial" w:hAnsi="Arial" w:cs="Arial"/>
                <w:sz w:val="18"/>
                <w:szCs w:val="18"/>
              </w:rPr>
              <w:t>Eta Squared</w:t>
            </w:r>
          </w:p>
        </w:tc>
      </w:tr>
      <w:tr w:rsidR="007F55E6" w:rsidRPr="00D50C71" w:rsidTr="00D6280E">
        <w:trPr>
          <w:cantSplit/>
          <w:jc w:val="center"/>
        </w:trPr>
        <w:tc>
          <w:tcPr>
            <w:tcW w:w="2459" w:type="dxa"/>
            <w:tcBorders>
              <w:top w:val="single" w:sz="8" w:space="0" w:color="152935"/>
              <w:left w:val="single" w:sz="4" w:space="0" w:color="auto"/>
              <w:bottom w:val="single" w:sz="4" w:space="0" w:color="auto"/>
              <w:right w:val="nil"/>
            </w:tcBorders>
            <w:shd w:val="clear" w:color="auto" w:fill="auto"/>
          </w:tcPr>
          <w:p w:rsidR="007F55E6" w:rsidRPr="00D50C71" w:rsidRDefault="007F55E6" w:rsidP="007F55E6">
            <w:pPr>
              <w:autoSpaceDE w:val="0"/>
              <w:autoSpaceDN w:val="0"/>
              <w:adjustRightInd w:val="0"/>
              <w:spacing w:after="0" w:line="240" w:lineRule="auto"/>
              <w:ind w:left="60" w:right="60"/>
              <w:rPr>
                <w:rFonts w:ascii="Arial" w:hAnsi="Arial" w:cs="Arial"/>
                <w:sz w:val="18"/>
                <w:szCs w:val="18"/>
              </w:rPr>
            </w:pPr>
            <w:r w:rsidRPr="00D50C71">
              <w:rPr>
                <w:rFonts w:ascii="Arial" w:hAnsi="Arial" w:cs="Arial"/>
                <w:sz w:val="18"/>
                <w:szCs w:val="18"/>
              </w:rPr>
              <w:t>general economic knowledge, points * Type of school</w:t>
            </w:r>
          </w:p>
        </w:tc>
        <w:tc>
          <w:tcPr>
            <w:tcW w:w="1029" w:type="dxa"/>
            <w:tcBorders>
              <w:top w:val="single" w:sz="8" w:space="0" w:color="152935"/>
              <w:left w:val="nil"/>
              <w:bottom w:val="single" w:sz="4" w:space="0" w:color="auto"/>
              <w:right w:val="single" w:sz="8" w:space="0" w:color="E0E0E0"/>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,119</w:t>
            </w:r>
          </w:p>
        </w:tc>
        <w:tc>
          <w:tcPr>
            <w:tcW w:w="1337" w:type="dxa"/>
            <w:tcBorders>
              <w:top w:val="single" w:sz="8" w:space="0" w:color="152935"/>
              <w:left w:val="single" w:sz="8" w:space="0" w:color="E0E0E0"/>
              <w:bottom w:val="single" w:sz="4" w:space="0" w:color="auto"/>
              <w:right w:val="single" w:sz="4" w:space="0" w:color="auto"/>
            </w:tcBorders>
            <w:shd w:val="clear" w:color="auto" w:fill="auto"/>
          </w:tcPr>
          <w:p w:rsidR="007F55E6" w:rsidRPr="00D50C71" w:rsidRDefault="007F55E6" w:rsidP="007F55E6">
            <w:pPr>
              <w:autoSpaceDE w:val="0"/>
              <w:autoSpaceDN w:val="0"/>
              <w:adjustRightInd w:val="0"/>
              <w:spacing w:after="0" w:line="240" w:lineRule="auto"/>
              <w:ind w:left="60" w:right="60"/>
              <w:jc w:val="right"/>
              <w:rPr>
                <w:rFonts w:ascii="Arial" w:hAnsi="Arial" w:cs="Arial"/>
                <w:sz w:val="18"/>
                <w:szCs w:val="18"/>
              </w:rPr>
            </w:pPr>
            <w:r w:rsidRPr="00D50C71">
              <w:rPr>
                <w:rFonts w:ascii="Arial" w:hAnsi="Arial" w:cs="Arial"/>
                <w:sz w:val="18"/>
                <w:szCs w:val="18"/>
              </w:rPr>
              <w:t>,014</w:t>
            </w:r>
          </w:p>
        </w:tc>
      </w:tr>
    </w:tbl>
    <w:p w:rsidR="007F55E6" w:rsidRPr="00D6280E" w:rsidRDefault="007F55E6" w:rsidP="00D6280E">
      <w:pPr>
        <w:pStyle w:val="ListParagraph"/>
        <w:spacing w:after="0" w:line="240" w:lineRule="auto"/>
        <w:rPr>
          <w:lang w:val="en-US"/>
        </w:rPr>
      </w:pPr>
    </w:p>
    <w:p w:rsidR="007F55E6" w:rsidRPr="00D6280E" w:rsidRDefault="007F55E6" w:rsidP="00D6280E">
      <w:pPr>
        <w:spacing w:after="0" w:line="240" w:lineRule="auto"/>
        <w:ind w:left="360"/>
        <w:jc w:val="both"/>
        <w:rPr>
          <w:lang w:val="en-GB"/>
        </w:rPr>
      </w:pPr>
      <w:r w:rsidRPr="00D6280E">
        <w:rPr>
          <w:lang w:val="en-GB"/>
        </w:rPr>
        <w:t>We examine a relationship between a categorical and a metric variable, therefore ANOVA can be applied for answering this question.</w:t>
      </w:r>
    </w:p>
    <w:p w:rsidR="007F55E6" w:rsidRPr="00D6280E" w:rsidRDefault="007F55E6" w:rsidP="00D6280E">
      <w:pPr>
        <w:spacing w:after="0" w:line="240" w:lineRule="auto"/>
        <w:ind w:left="360"/>
        <w:jc w:val="both"/>
        <w:rPr>
          <w:lang w:val="en-GB"/>
        </w:rPr>
      </w:pPr>
      <w:r w:rsidRPr="00D6280E">
        <w:rPr>
          <w:lang w:val="en-GB"/>
        </w:rPr>
        <w:t>The nullhypothesis of the test is that there is no significant relationship between the general economic knowledge and the type of school.</w:t>
      </w:r>
    </w:p>
    <w:p w:rsidR="007F55E6" w:rsidRPr="00D6280E" w:rsidRDefault="007F55E6" w:rsidP="00D6280E">
      <w:pPr>
        <w:spacing w:after="0" w:line="240" w:lineRule="auto"/>
        <w:ind w:left="360"/>
        <w:jc w:val="both"/>
        <w:rPr>
          <w:lang w:val="en-GB"/>
        </w:rPr>
      </w:pPr>
      <w:r w:rsidRPr="00D6280E">
        <w:rPr>
          <w:lang w:val="en-GB"/>
        </w:rPr>
        <w:t>The variance homogeneity cannot be assumed based on the Levene-test sig&lt;0.05 value, so the Welch test should be considered for answering the main question.</w:t>
      </w:r>
    </w:p>
    <w:p w:rsidR="007F55E6" w:rsidRPr="00D6280E" w:rsidRDefault="007F55E6" w:rsidP="00D6280E">
      <w:pPr>
        <w:spacing w:after="0" w:line="240" w:lineRule="auto"/>
        <w:ind w:left="360"/>
        <w:jc w:val="both"/>
        <w:rPr>
          <w:lang w:val="en-GB"/>
        </w:rPr>
      </w:pPr>
      <w:r w:rsidRPr="00D6280E">
        <w:rPr>
          <w:lang w:val="en-GB"/>
        </w:rPr>
        <w:t>At 5% significance level, we reject the H0 (sig&lt;0.05), so there is a significant relationship between the general economic knowledge and the type of school.</w:t>
      </w:r>
    </w:p>
    <w:p w:rsidR="007F55E6" w:rsidRPr="00D6280E" w:rsidRDefault="007F55E6" w:rsidP="00D6280E">
      <w:pPr>
        <w:spacing w:after="0" w:line="240" w:lineRule="auto"/>
        <w:ind w:left="360"/>
        <w:jc w:val="both"/>
        <w:rPr>
          <w:lang w:val="en-GB"/>
        </w:rPr>
      </w:pPr>
      <w:r w:rsidRPr="00D6280E">
        <w:rPr>
          <w:lang w:val="en-GB"/>
        </w:rPr>
        <w:t>If we consider the pairwise comparisons of each group means, the mean of general economic knowledge points in vocational technical school is significantly lower than the mean of general economic points in grammar school or in vocational school.</w:t>
      </w:r>
    </w:p>
    <w:p w:rsidR="007F55E6" w:rsidRPr="00D6280E" w:rsidRDefault="007F55E6" w:rsidP="00D6280E">
      <w:pPr>
        <w:spacing w:after="0" w:line="240" w:lineRule="auto"/>
        <w:ind w:left="360"/>
        <w:jc w:val="both"/>
        <w:rPr>
          <w:lang w:val="en-GB"/>
        </w:rPr>
      </w:pPr>
      <w:r w:rsidRPr="00D6280E">
        <w:rPr>
          <w:lang w:val="en-GB"/>
        </w:rPr>
        <w:t>There is a weak relationship between the general economic knowledge and the type of school (H=0</w:t>
      </w:r>
      <w:r w:rsidR="00825A8F">
        <w:rPr>
          <w:lang w:val="en-GB"/>
        </w:rPr>
        <w:t>.</w:t>
      </w:r>
      <w:r w:rsidRPr="00D6280E">
        <w:rPr>
          <w:lang w:val="en-GB"/>
        </w:rPr>
        <w:t>119). 1</w:t>
      </w:r>
      <w:r w:rsidR="00825A8F">
        <w:rPr>
          <w:lang w:val="en-GB"/>
        </w:rPr>
        <w:t>.</w:t>
      </w:r>
      <w:r w:rsidRPr="00D6280E">
        <w:rPr>
          <w:lang w:val="en-GB"/>
        </w:rPr>
        <w:t>4% of the variance in general economic knowledge is explained by the type of school (H</w:t>
      </w:r>
      <w:r w:rsidRPr="00D6280E">
        <w:rPr>
          <w:vertAlign w:val="superscript"/>
          <w:lang w:val="en-GB"/>
        </w:rPr>
        <w:t>2</w:t>
      </w:r>
      <w:r w:rsidRPr="00D6280E">
        <w:rPr>
          <w:lang w:val="en-GB"/>
        </w:rPr>
        <w:t>=0</w:t>
      </w:r>
      <w:r w:rsidR="00825A8F">
        <w:rPr>
          <w:lang w:val="en-GB"/>
        </w:rPr>
        <w:t>.</w:t>
      </w:r>
      <w:r w:rsidRPr="00D6280E">
        <w:rPr>
          <w:lang w:val="en-GB"/>
        </w:rPr>
        <w:t>014). The rest 98</w:t>
      </w:r>
      <w:r w:rsidR="00825A8F">
        <w:rPr>
          <w:lang w:val="en-GB"/>
        </w:rPr>
        <w:t>.</w:t>
      </w:r>
      <w:r w:rsidRPr="00D6280E">
        <w:rPr>
          <w:lang w:val="en-GB"/>
        </w:rPr>
        <w:t>6% is explained by other factors.</w:t>
      </w:r>
    </w:p>
    <w:p w:rsidR="007F55E6" w:rsidRDefault="007F55E6" w:rsidP="00D6280E">
      <w:pPr>
        <w:pStyle w:val="ListParagraph"/>
        <w:spacing w:after="0" w:line="240" w:lineRule="auto"/>
        <w:rPr>
          <w:lang w:val="en-US"/>
        </w:rPr>
      </w:pPr>
    </w:p>
    <w:p w:rsidR="00720B85" w:rsidRPr="00D6280E" w:rsidRDefault="00720B85" w:rsidP="00D6280E">
      <w:pPr>
        <w:pStyle w:val="ListParagraph"/>
        <w:spacing w:after="0" w:line="240" w:lineRule="auto"/>
        <w:rPr>
          <w:lang w:val="en-US"/>
        </w:rPr>
      </w:pPr>
    </w:p>
    <w:p w:rsidR="007F55E6" w:rsidRPr="00D6280E" w:rsidRDefault="007F55E6" w:rsidP="007F55E6">
      <w:pPr>
        <w:spacing w:after="0" w:line="240" w:lineRule="auto"/>
        <w:jc w:val="both"/>
        <w:rPr>
          <w:lang w:val="en-US"/>
        </w:rPr>
      </w:pPr>
      <w:r w:rsidRPr="00D6280E">
        <w:rPr>
          <w:b/>
          <w:lang w:val="en-US"/>
        </w:rPr>
        <w:t>2.</w:t>
      </w:r>
      <w:r w:rsidRPr="00D6280E">
        <w:rPr>
          <w:lang w:val="en-US"/>
        </w:rPr>
        <w:t xml:space="preserve"> In a company, there was a survey among the employees about the years spent in education (year, x) and about the monthly salary (HUF, y).</w:t>
      </w:r>
    </w:p>
    <w:p w:rsidR="007F55E6" w:rsidRPr="00D6280E" w:rsidRDefault="007F55E6" w:rsidP="00D6280E">
      <w:pPr>
        <w:pStyle w:val="ListParagraph"/>
        <w:numPr>
          <w:ilvl w:val="0"/>
          <w:numId w:val="47"/>
        </w:numPr>
        <w:spacing w:after="0" w:line="240" w:lineRule="auto"/>
        <w:jc w:val="both"/>
        <w:rPr>
          <w:lang w:val="en-US"/>
        </w:rPr>
      </w:pPr>
      <w:r w:rsidRPr="00D6280E">
        <w:rPr>
          <w:lang w:val="en-US"/>
        </w:rPr>
        <w:t>Fit a linear regression model to the data! Interpret the regression parameters!</w:t>
      </w:r>
    </w:p>
    <w:tbl>
      <w:tblPr>
        <w:tblW w:w="73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83"/>
        <w:gridCol w:w="1337"/>
        <w:gridCol w:w="1338"/>
        <w:gridCol w:w="1476"/>
        <w:gridCol w:w="1030"/>
        <w:gridCol w:w="1030"/>
      </w:tblGrid>
      <w:tr w:rsidR="007F55E6" w:rsidRPr="009B1AFB" w:rsidTr="00D6280E">
        <w:trPr>
          <w:cantSplit/>
          <w:jc w:val="center"/>
        </w:trPr>
        <w:tc>
          <w:tcPr>
            <w:tcW w:w="7394" w:type="dxa"/>
            <w:gridSpan w:val="6"/>
            <w:tcBorders>
              <w:top w:val="nil"/>
              <w:left w:val="nil"/>
              <w:bottom w:val="nil"/>
              <w:right w:val="nil"/>
            </w:tcBorders>
            <w:shd w:val="clear" w:color="auto" w:fill="FFFFFF"/>
            <w:vAlign w:val="center"/>
          </w:tcPr>
          <w:p w:rsidR="007F55E6" w:rsidRPr="009B1AFB"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9B1AFB">
              <w:rPr>
                <w:rFonts w:ascii="Arial" w:hAnsi="Arial" w:cs="Arial"/>
                <w:b/>
                <w:bCs/>
                <w:color w:val="000000"/>
                <w:sz w:val="18"/>
                <w:szCs w:val="18"/>
              </w:rPr>
              <w:t>Coefficients</w:t>
            </w:r>
          </w:p>
        </w:tc>
      </w:tr>
      <w:tr w:rsidR="007F55E6" w:rsidRPr="009B1AFB" w:rsidTr="00D6280E">
        <w:trPr>
          <w:cantSplit/>
          <w:jc w:val="center"/>
        </w:trPr>
        <w:tc>
          <w:tcPr>
            <w:tcW w:w="1183" w:type="dxa"/>
            <w:vMerge w:val="restart"/>
            <w:tcBorders>
              <w:top w:val="single" w:sz="16" w:space="0" w:color="000000"/>
              <w:left w:val="single" w:sz="16" w:space="0" w:color="000000"/>
              <w:bottom w:val="nil"/>
              <w:right w:val="single" w:sz="16" w:space="0" w:color="000000"/>
            </w:tcBorders>
            <w:shd w:val="clear" w:color="auto" w:fill="FFFFFF"/>
            <w:vAlign w:val="bottom"/>
          </w:tcPr>
          <w:p w:rsidR="007F55E6" w:rsidRPr="009B1AFB" w:rsidRDefault="007F55E6" w:rsidP="007F55E6">
            <w:pPr>
              <w:autoSpaceDE w:val="0"/>
              <w:autoSpaceDN w:val="0"/>
              <w:adjustRightInd w:val="0"/>
              <w:spacing w:after="0" w:line="240" w:lineRule="auto"/>
              <w:rPr>
                <w:rFonts w:ascii="Times New Roman" w:hAnsi="Times New Roman" w:cs="Times New Roman"/>
                <w:sz w:val="24"/>
                <w:szCs w:val="24"/>
              </w:rPr>
            </w:pPr>
          </w:p>
        </w:tc>
        <w:tc>
          <w:tcPr>
            <w:tcW w:w="2675" w:type="dxa"/>
            <w:gridSpan w:val="2"/>
            <w:tcBorders>
              <w:top w:val="single" w:sz="16" w:space="0" w:color="000000"/>
              <w:left w:val="single" w:sz="16" w:space="0" w:color="000000"/>
            </w:tcBorders>
            <w:shd w:val="clear" w:color="auto" w:fill="FFFFFF"/>
            <w:vAlign w:val="bottom"/>
          </w:tcPr>
          <w:p w:rsidR="007F55E6" w:rsidRPr="009B1AFB"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9B1AFB">
              <w:rPr>
                <w:rFonts w:ascii="Arial" w:hAnsi="Arial" w:cs="Arial"/>
                <w:color w:val="000000"/>
                <w:sz w:val="18"/>
                <w:szCs w:val="18"/>
              </w:rPr>
              <w:t>Unstandardized Coefficients</w:t>
            </w:r>
          </w:p>
        </w:tc>
        <w:tc>
          <w:tcPr>
            <w:tcW w:w="1476" w:type="dxa"/>
            <w:tcBorders>
              <w:top w:val="single" w:sz="16" w:space="0" w:color="000000"/>
            </w:tcBorders>
            <w:shd w:val="clear" w:color="auto" w:fill="FFFFFF"/>
            <w:vAlign w:val="bottom"/>
          </w:tcPr>
          <w:p w:rsidR="007F55E6" w:rsidRPr="009B1AFB"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9B1AFB">
              <w:rPr>
                <w:rFonts w:ascii="Arial" w:hAnsi="Arial" w:cs="Arial"/>
                <w:color w:val="000000"/>
                <w:sz w:val="18"/>
                <w:szCs w:val="18"/>
              </w:rPr>
              <w:t>Standardized Coefficients</w:t>
            </w:r>
          </w:p>
        </w:tc>
        <w:tc>
          <w:tcPr>
            <w:tcW w:w="1030" w:type="dxa"/>
            <w:vMerge w:val="restart"/>
            <w:tcBorders>
              <w:top w:val="single" w:sz="16" w:space="0" w:color="000000"/>
            </w:tcBorders>
            <w:shd w:val="clear" w:color="auto" w:fill="FFFFFF"/>
            <w:vAlign w:val="bottom"/>
          </w:tcPr>
          <w:p w:rsidR="007F55E6" w:rsidRPr="009B1AFB"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9B1AFB">
              <w:rPr>
                <w:rFonts w:ascii="Arial" w:hAnsi="Arial" w:cs="Arial"/>
                <w:color w:val="000000"/>
                <w:sz w:val="18"/>
                <w:szCs w:val="18"/>
              </w:rPr>
              <w:t>t</w:t>
            </w:r>
          </w:p>
        </w:tc>
        <w:tc>
          <w:tcPr>
            <w:tcW w:w="1030" w:type="dxa"/>
            <w:vMerge w:val="restart"/>
            <w:tcBorders>
              <w:top w:val="single" w:sz="16" w:space="0" w:color="000000"/>
              <w:right w:val="single" w:sz="16" w:space="0" w:color="000000"/>
            </w:tcBorders>
            <w:shd w:val="clear" w:color="auto" w:fill="FFFFFF"/>
            <w:vAlign w:val="bottom"/>
          </w:tcPr>
          <w:p w:rsidR="007F55E6" w:rsidRPr="009B1AFB"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9B1AFB">
              <w:rPr>
                <w:rFonts w:ascii="Arial" w:hAnsi="Arial" w:cs="Arial"/>
                <w:color w:val="000000"/>
                <w:sz w:val="18"/>
                <w:szCs w:val="18"/>
              </w:rPr>
              <w:t>Sig.</w:t>
            </w:r>
          </w:p>
        </w:tc>
      </w:tr>
      <w:tr w:rsidR="007F55E6" w:rsidRPr="009B1AFB" w:rsidTr="00D6280E">
        <w:trPr>
          <w:cantSplit/>
          <w:jc w:val="center"/>
        </w:trPr>
        <w:tc>
          <w:tcPr>
            <w:tcW w:w="1183" w:type="dxa"/>
            <w:vMerge/>
            <w:tcBorders>
              <w:top w:val="single" w:sz="16" w:space="0" w:color="000000"/>
              <w:left w:val="single" w:sz="16" w:space="0" w:color="000000"/>
              <w:bottom w:val="nil"/>
              <w:right w:val="single" w:sz="16" w:space="0" w:color="000000"/>
            </w:tcBorders>
            <w:shd w:val="clear" w:color="auto" w:fill="FFFFFF"/>
            <w:vAlign w:val="bottom"/>
          </w:tcPr>
          <w:p w:rsidR="007F55E6" w:rsidRPr="009B1AFB" w:rsidRDefault="007F55E6" w:rsidP="007F55E6">
            <w:pPr>
              <w:autoSpaceDE w:val="0"/>
              <w:autoSpaceDN w:val="0"/>
              <w:adjustRightInd w:val="0"/>
              <w:spacing w:after="0" w:line="240" w:lineRule="auto"/>
              <w:rPr>
                <w:rFonts w:ascii="Arial" w:hAnsi="Arial" w:cs="Arial"/>
                <w:color w:val="000000"/>
                <w:sz w:val="18"/>
                <w:szCs w:val="18"/>
              </w:rPr>
            </w:pPr>
          </w:p>
        </w:tc>
        <w:tc>
          <w:tcPr>
            <w:tcW w:w="1337" w:type="dxa"/>
            <w:tcBorders>
              <w:left w:val="single" w:sz="16" w:space="0" w:color="000000"/>
              <w:bottom w:val="single" w:sz="16" w:space="0" w:color="000000"/>
            </w:tcBorders>
            <w:shd w:val="clear" w:color="auto" w:fill="FFFFFF"/>
            <w:vAlign w:val="bottom"/>
          </w:tcPr>
          <w:p w:rsidR="007F55E6" w:rsidRPr="009B1AFB"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9B1AFB">
              <w:rPr>
                <w:rFonts w:ascii="Arial" w:hAnsi="Arial" w:cs="Arial"/>
                <w:color w:val="000000"/>
                <w:sz w:val="18"/>
                <w:szCs w:val="18"/>
              </w:rPr>
              <w:t>B</w:t>
            </w:r>
          </w:p>
        </w:tc>
        <w:tc>
          <w:tcPr>
            <w:tcW w:w="1338" w:type="dxa"/>
            <w:tcBorders>
              <w:bottom w:val="single" w:sz="16" w:space="0" w:color="000000"/>
            </w:tcBorders>
            <w:shd w:val="clear" w:color="auto" w:fill="FFFFFF"/>
            <w:vAlign w:val="bottom"/>
          </w:tcPr>
          <w:p w:rsidR="007F55E6" w:rsidRPr="009B1AFB"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9B1AFB">
              <w:rPr>
                <w:rFonts w:ascii="Arial" w:hAnsi="Arial" w:cs="Arial"/>
                <w:color w:val="000000"/>
                <w:sz w:val="18"/>
                <w:szCs w:val="18"/>
              </w:rPr>
              <w:t>Std. Error</w:t>
            </w:r>
          </w:p>
        </w:tc>
        <w:tc>
          <w:tcPr>
            <w:tcW w:w="1476" w:type="dxa"/>
            <w:tcBorders>
              <w:bottom w:val="single" w:sz="16" w:space="0" w:color="000000"/>
            </w:tcBorders>
            <w:shd w:val="clear" w:color="auto" w:fill="FFFFFF"/>
            <w:vAlign w:val="bottom"/>
          </w:tcPr>
          <w:p w:rsidR="007F55E6" w:rsidRPr="009B1AFB"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9B1AFB">
              <w:rPr>
                <w:rFonts w:ascii="Arial" w:hAnsi="Arial" w:cs="Arial"/>
                <w:color w:val="000000"/>
                <w:sz w:val="18"/>
                <w:szCs w:val="18"/>
              </w:rPr>
              <w:t>Beta</w:t>
            </w:r>
          </w:p>
        </w:tc>
        <w:tc>
          <w:tcPr>
            <w:tcW w:w="1030" w:type="dxa"/>
            <w:vMerge/>
            <w:tcBorders>
              <w:top w:val="single" w:sz="16" w:space="0" w:color="000000"/>
            </w:tcBorders>
            <w:shd w:val="clear" w:color="auto" w:fill="FFFFFF"/>
            <w:vAlign w:val="bottom"/>
          </w:tcPr>
          <w:p w:rsidR="007F55E6" w:rsidRPr="009B1AFB" w:rsidRDefault="007F55E6" w:rsidP="007F55E6">
            <w:pPr>
              <w:autoSpaceDE w:val="0"/>
              <w:autoSpaceDN w:val="0"/>
              <w:adjustRightInd w:val="0"/>
              <w:spacing w:after="0" w:line="240" w:lineRule="auto"/>
              <w:rPr>
                <w:rFonts w:ascii="Arial" w:hAnsi="Arial" w:cs="Arial"/>
                <w:color w:val="000000"/>
                <w:sz w:val="18"/>
                <w:szCs w:val="18"/>
              </w:rPr>
            </w:pPr>
          </w:p>
        </w:tc>
        <w:tc>
          <w:tcPr>
            <w:tcW w:w="1030" w:type="dxa"/>
            <w:vMerge/>
            <w:tcBorders>
              <w:top w:val="single" w:sz="16" w:space="0" w:color="000000"/>
              <w:right w:val="single" w:sz="16" w:space="0" w:color="000000"/>
            </w:tcBorders>
            <w:shd w:val="clear" w:color="auto" w:fill="FFFFFF"/>
            <w:vAlign w:val="bottom"/>
          </w:tcPr>
          <w:p w:rsidR="007F55E6" w:rsidRPr="009B1AFB" w:rsidRDefault="007F55E6" w:rsidP="007F55E6">
            <w:pPr>
              <w:autoSpaceDE w:val="0"/>
              <w:autoSpaceDN w:val="0"/>
              <w:adjustRightInd w:val="0"/>
              <w:spacing w:after="0" w:line="240" w:lineRule="auto"/>
              <w:rPr>
                <w:rFonts w:ascii="Arial" w:hAnsi="Arial" w:cs="Arial"/>
                <w:color w:val="000000"/>
                <w:sz w:val="18"/>
                <w:szCs w:val="18"/>
              </w:rPr>
            </w:pPr>
          </w:p>
        </w:tc>
      </w:tr>
      <w:tr w:rsidR="007F55E6" w:rsidRPr="009B1AFB" w:rsidTr="00D6280E">
        <w:trPr>
          <w:cantSplit/>
          <w:jc w:val="center"/>
        </w:trPr>
        <w:tc>
          <w:tcPr>
            <w:tcW w:w="1183" w:type="dxa"/>
            <w:tcBorders>
              <w:top w:val="single" w:sz="16" w:space="0" w:color="000000"/>
              <w:left w:val="single" w:sz="16" w:space="0" w:color="000000"/>
              <w:bottom w:val="nil"/>
              <w:right w:val="single" w:sz="16" w:space="0" w:color="000000"/>
            </w:tcBorders>
            <w:shd w:val="clear" w:color="auto" w:fill="FFFFFF"/>
          </w:tcPr>
          <w:p w:rsidR="007F55E6" w:rsidRPr="009B1AFB" w:rsidRDefault="007F55E6" w:rsidP="007F55E6">
            <w:pPr>
              <w:autoSpaceDE w:val="0"/>
              <w:autoSpaceDN w:val="0"/>
              <w:adjustRightInd w:val="0"/>
              <w:spacing w:after="0" w:line="240" w:lineRule="auto"/>
              <w:ind w:left="60" w:right="60"/>
              <w:rPr>
                <w:rFonts w:ascii="Arial" w:hAnsi="Arial" w:cs="Arial"/>
                <w:color w:val="000000"/>
                <w:sz w:val="18"/>
                <w:szCs w:val="18"/>
              </w:rPr>
            </w:pPr>
            <w:r w:rsidRPr="009B1AFB">
              <w:rPr>
                <w:rFonts w:ascii="Arial" w:hAnsi="Arial" w:cs="Arial"/>
                <w:color w:val="000000"/>
                <w:sz w:val="18"/>
                <w:szCs w:val="18"/>
              </w:rPr>
              <w:t>years</w:t>
            </w:r>
          </w:p>
        </w:tc>
        <w:tc>
          <w:tcPr>
            <w:tcW w:w="1337" w:type="dxa"/>
            <w:tcBorders>
              <w:top w:val="single" w:sz="16" w:space="0" w:color="000000"/>
              <w:left w:val="single" w:sz="16" w:space="0" w:color="000000"/>
              <w:bottom w:val="nil"/>
            </w:tcBorders>
            <w:shd w:val="clear" w:color="auto" w:fill="FFFFFF"/>
            <w:vAlign w:val="center"/>
          </w:tcPr>
          <w:p w:rsidR="007F55E6" w:rsidRPr="009B1AFB"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9B1AFB">
              <w:rPr>
                <w:rFonts w:ascii="Arial" w:hAnsi="Arial" w:cs="Arial"/>
                <w:color w:val="000000"/>
                <w:sz w:val="18"/>
                <w:szCs w:val="18"/>
              </w:rPr>
              <w:t>10921,262</w:t>
            </w:r>
          </w:p>
        </w:tc>
        <w:tc>
          <w:tcPr>
            <w:tcW w:w="1338" w:type="dxa"/>
            <w:tcBorders>
              <w:top w:val="single" w:sz="16" w:space="0" w:color="000000"/>
              <w:bottom w:val="nil"/>
            </w:tcBorders>
            <w:shd w:val="clear" w:color="auto" w:fill="FFFFFF"/>
            <w:vAlign w:val="center"/>
          </w:tcPr>
          <w:p w:rsidR="007F55E6" w:rsidRPr="009B1AFB"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9B1AFB">
              <w:rPr>
                <w:rFonts w:ascii="Arial" w:hAnsi="Arial" w:cs="Arial"/>
                <w:color w:val="000000"/>
                <w:sz w:val="18"/>
                <w:szCs w:val="18"/>
              </w:rPr>
              <w:t>1641,214</w:t>
            </w:r>
          </w:p>
        </w:tc>
        <w:tc>
          <w:tcPr>
            <w:tcW w:w="1476" w:type="dxa"/>
            <w:tcBorders>
              <w:top w:val="single" w:sz="16" w:space="0" w:color="000000"/>
              <w:bottom w:val="nil"/>
            </w:tcBorders>
            <w:shd w:val="clear" w:color="auto" w:fill="FFFFFF"/>
            <w:vAlign w:val="center"/>
          </w:tcPr>
          <w:p w:rsidR="007F55E6" w:rsidRPr="009B1AFB"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9B1AFB">
              <w:rPr>
                <w:rFonts w:ascii="Arial" w:hAnsi="Arial" w:cs="Arial"/>
                <w:color w:val="000000"/>
                <w:sz w:val="18"/>
                <w:szCs w:val="18"/>
              </w:rPr>
              <w:t>,783</w:t>
            </w:r>
          </w:p>
        </w:tc>
        <w:tc>
          <w:tcPr>
            <w:tcW w:w="1030" w:type="dxa"/>
            <w:tcBorders>
              <w:top w:val="single" w:sz="16" w:space="0" w:color="000000"/>
              <w:bottom w:val="nil"/>
            </w:tcBorders>
            <w:shd w:val="clear" w:color="auto" w:fill="FFFFFF"/>
            <w:vAlign w:val="center"/>
          </w:tcPr>
          <w:p w:rsidR="007F55E6" w:rsidRPr="009B1AFB"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9B1AFB">
              <w:rPr>
                <w:rFonts w:ascii="Arial" w:hAnsi="Arial" w:cs="Arial"/>
                <w:color w:val="000000"/>
                <w:sz w:val="18"/>
                <w:szCs w:val="18"/>
              </w:rPr>
              <w:t>6,654</w:t>
            </w:r>
          </w:p>
        </w:tc>
        <w:tc>
          <w:tcPr>
            <w:tcW w:w="1030" w:type="dxa"/>
            <w:tcBorders>
              <w:top w:val="single" w:sz="16" w:space="0" w:color="000000"/>
              <w:bottom w:val="nil"/>
              <w:right w:val="single" w:sz="16" w:space="0" w:color="000000"/>
            </w:tcBorders>
            <w:shd w:val="clear" w:color="auto" w:fill="FFFFFF"/>
            <w:vAlign w:val="center"/>
          </w:tcPr>
          <w:p w:rsidR="007F55E6" w:rsidRPr="009B1AFB"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9B1AFB">
              <w:rPr>
                <w:rFonts w:ascii="Arial" w:hAnsi="Arial" w:cs="Arial"/>
                <w:color w:val="000000"/>
                <w:sz w:val="18"/>
                <w:szCs w:val="18"/>
              </w:rPr>
              <w:t>,000</w:t>
            </w:r>
          </w:p>
        </w:tc>
      </w:tr>
      <w:tr w:rsidR="007F55E6" w:rsidRPr="009B1AFB" w:rsidTr="00D6280E">
        <w:trPr>
          <w:cantSplit/>
          <w:jc w:val="center"/>
        </w:trPr>
        <w:tc>
          <w:tcPr>
            <w:tcW w:w="1183" w:type="dxa"/>
            <w:tcBorders>
              <w:top w:val="nil"/>
              <w:left w:val="single" w:sz="16" w:space="0" w:color="000000"/>
              <w:bottom w:val="single" w:sz="16" w:space="0" w:color="000000"/>
              <w:right w:val="single" w:sz="16" w:space="0" w:color="000000"/>
            </w:tcBorders>
            <w:shd w:val="clear" w:color="auto" w:fill="FFFFFF"/>
          </w:tcPr>
          <w:p w:rsidR="007F55E6" w:rsidRPr="009B1AFB" w:rsidRDefault="007F55E6" w:rsidP="007F55E6">
            <w:pPr>
              <w:autoSpaceDE w:val="0"/>
              <w:autoSpaceDN w:val="0"/>
              <w:adjustRightInd w:val="0"/>
              <w:spacing w:after="0" w:line="240" w:lineRule="auto"/>
              <w:ind w:left="60" w:right="60"/>
              <w:rPr>
                <w:rFonts w:ascii="Arial" w:hAnsi="Arial" w:cs="Arial"/>
                <w:color w:val="000000"/>
                <w:sz w:val="18"/>
                <w:szCs w:val="18"/>
              </w:rPr>
            </w:pPr>
            <w:r w:rsidRPr="009B1AFB">
              <w:rPr>
                <w:rFonts w:ascii="Arial" w:hAnsi="Arial" w:cs="Arial"/>
                <w:color w:val="000000"/>
                <w:sz w:val="18"/>
                <w:szCs w:val="18"/>
              </w:rPr>
              <w:t>(Constant)</w:t>
            </w:r>
          </w:p>
        </w:tc>
        <w:tc>
          <w:tcPr>
            <w:tcW w:w="1337" w:type="dxa"/>
            <w:tcBorders>
              <w:top w:val="nil"/>
              <w:left w:val="single" w:sz="16" w:space="0" w:color="000000"/>
              <w:bottom w:val="single" w:sz="16" w:space="0" w:color="000000"/>
            </w:tcBorders>
            <w:shd w:val="clear" w:color="auto" w:fill="FFFFFF"/>
            <w:vAlign w:val="center"/>
          </w:tcPr>
          <w:p w:rsidR="007F55E6" w:rsidRPr="009B1AFB"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9B1AFB">
              <w:rPr>
                <w:rFonts w:ascii="Arial" w:hAnsi="Arial" w:cs="Arial"/>
                <w:color w:val="000000"/>
                <w:sz w:val="18"/>
                <w:szCs w:val="18"/>
              </w:rPr>
              <w:t>-41765,041</w:t>
            </w:r>
          </w:p>
        </w:tc>
        <w:tc>
          <w:tcPr>
            <w:tcW w:w="1338" w:type="dxa"/>
            <w:tcBorders>
              <w:top w:val="nil"/>
              <w:bottom w:val="single" w:sz="16" w:space="0" w:color="000000"/>
            </w:tcBorders>
            <w:shd w:val="clear" w:color="auto" w:fill="FFFFFF"/>
            <w:vAlign w:val="center"/>
          </w:tcPr>
          <w:p w:rsidR="007F55E6" w:rsidRPr="009B1AFB"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9B1AFB">
              <w:rPr>
                <w:rFonts w:ascii="Arial" w:hAnsi="Arial" w:cs="Arial"/>
                <w:color w:val="000000"/>
                <w:sz w:val="18"/>
                <w:szCs w:val="18"/>
              </w:rPr>
              <w:t>22664,205</w:t>
            </w:r>
          </w:p>
        </w:tc>
        <w:tc>
          <w:tcPr>
            <w:tcW w:w="1476" w:type="dxa"/>
            <w:tcBorders>
              <w:top w:val="nil"/>
              <w:bottom w:val="single" w:sz="16" w:space="0" w:color="000000"/>
            </w:tcBorders>
            <w:shd w:val="clear" w:color="auto" w:fill="FFFFFF"/>
            <w:vAlign w:val="center"/>
          </w:tcPr>
          <w:p w:rsidR="007F55E6" w:rsidRPr="009B1AFB" w:rsidRDefault="007F55E6" w:rsidP="007F55E6">
            <w:pPr>
              <w:autoSpaceDE w:val="0"/>
              <w:autoSpaceDN w:val="0"/>
              <w:adjustRightInd w:val="0"/>
              <w:spacing w:after="0" w:line="240" w:lineRule="auto"/>
              <w:rPr>
                <w:rFonts w:ascii="Times New Roman" w:hAnsi="Times New Roman" w:cs="Times New Roman"/>
                <w:sz w:val="24"/>
                <w:szCs w:val="24"/>
              </w:rPr>
            </w:pPr>
          </w:p>
        </w:tc>
        <w:tc>
          <w:tcPr>
            <w:tcW w:w="1030" w:type="dxa"/>
            <w:tcBorders>
              <w:top w:val="nil"/>
              <w:bottom w:val="single" w:sz="16" w:space="0" w:color="000000"/>
            </w:tcBorders>
            <w:shd w:val="clear" w:color="auto" w:fill="FFFFFF"/>
            <w:vAlign w:val="center"/>
          </w:tcPr>
          <w:p w:rsidR="007F55E6" w:rsidRPr="009B1AFB"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9B1AFB">
              <w:rPr>
                <w:rFonts w:ascii="Arial" w:hAnsi="Arial" w:cs="Arial"/>
                <w:color w:val="000000"/>
                <w:sz w:val="18"/>
                <w:szCs w:val="18"/>
              </w:rPr>
              <w:t>-1,843</w:t>
            </w:r>
          </w:p>
        </w:tc>
        <w:tc>
          <w:tcPr>
            <w:tcW w:w="1030" w:type="dxa"/>
            <w:tcBorders>
              <w:top w:val="nil"/>
              <w:bottom w:val="single" w:sz="16" w:space="0" w:color="000000"/>
              <w:right w:val="single" w:sz="16" w:space="0" w:color="000000"/>
            </w:tcBorders>
            <w:shd w:val="clear" w:color="auto" w:fill="FFFFFF"/>
            <w:vAlign w:val="center"/>
          </w:tcPr>
          <w:p w:rsidR="007F55E6" w:rsidRPr="009B1AFB"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9B1AFB">
              <w:rPr>
                <w:rFonts w:ascii="Arial" w:hAnsi="Arial" w:cs="Arial"/>
                <w:color w:val="000000"/>
                <w:sz w:val="18"/>
                <w:szCs w:val="18"/>
              </w:rPr>
              <w:t>,076</w:t>
            </w:r>
          </w:p>
        </w:tc>
      </w:tr>
    </w:tbl>
    <w:p w:rsidR="007F55E6" w:rsidRDefault="007F55E6" w:rsidP="007F55E6">
      <w:pPr>
        <w:pStyle w:val="ListParagraph"/>
        <w:spacing w:after="0" w:line="240" w:lineRule="auto"/>
        <w:jc w:val="both"/>
        <w:rPr>
          <w:b/>
          <w:lang w:val="en-US"/>
        </w:rPr>
      </w:pPr>
    </w:p>
    <w:p w:rsidR="007F55E6" w:rsidRPr="00E86544" w:rsidRDefault="00204D97" w:rsidP="007F55E6">
      <w:pPr>
        <w:pStyle w:val="BodyTextIndent2"/>
        <w:ind w:left="644"/>
        <w:jc w:val="both"/>
        <w:rPr>
          <w:szCs w:val="24"/>
          <w:lang w:val="en-US"/>
        </w:rPr>
      </w:pPr>
      <m:oMathPara>
        <m:oMathParaPr>
          <m:jc m:val="left"/>
        </m:oMathParaPr>
        <m:oMath>
          <m:acc>
            <m:accPr>
              <m:ctrlPr>
                <w:rPr>
                  <w:rFonts w:ascii="Cambria Math" w:hAnsi="Cambria Math"/>
                  <w:i/>
                  <w:szCs w:val="24"/>
                  <w:lang w:val="en-US"/>
                </w:rPr>
              </m:ctrlPr>
            </m:accPr>
            <m:e>
              <m:r>
                <w:rPr>
                  <w:rFonts w:ascii="Cambria Math" w:hAnsi="Cambria Math"/>
                  <w:szCs w:val="24"/>
                  <w:lang w:val="en-US"/>
                </w:rPr>
                <m:t>y</m:t>
              </m:r>
            </m:e>
          </m:acc>
          <m:r>
            <w:rPr>
              <w:rFonts w:ascii="Cambria Math" w:hAnsi="Cambria Math"/>
              <w:szCs w:val="24"/>
              <w:lang w:val="en-US"/>
            </w:rPr>
            <m:t>=-41765+10921∙x</m:t>
          </m:r>
        </m:oMath>
      </m:oMathPara>
    </w:p>
    <w:p w:rsidR="00D6280E" w:rsidRDefault="00D6280E" w:rsidP="00D6280E">
      <w:pPr>
        <w:pStyle w:val="BodyTextIndent2"/>
        <w:spacing w:before="0"/>
        <w:ind w:left="644"/>
        <w:jc w:val="both"/>
        <w:rPr>
          <w:rFonts w:asciiTheme="minorHAnsi" w:hAnsiTheme="minorHAnsi"/>
          <w:sz w:val="22"/>
          <w:szCs w:val="22"/>
          <w:lang w:val="en-US"/>
        </w:rPr>
      </w:pPr>
    </w:p>
    <w:p w:rsidR="003E20F4" w:rsidRDefault="007F55E6" w:rsidP="00D6280E">
      <w:pPr>
        <w:pStyle w:val="BodyTextIndent2"/>
        <w:spacing w:before="0"/>
        <w:ind w:left="644"/>
        <w:jc w:val="both"/>
        <w:rPr>
          <w:rFonts w:asciiTheme="minorHAnsi" w:hAnsiTheme="minorHAnsi"/>
          <w:sz w:val="22"/>
          <w:szCs w:val="22"/>
          <w:lang w:val="en-US"/>
        </w:rPr>
      </w:pPr>
      <w:r w:rsidRPr="00825A8F">
        <w:rPr>
          <w:rFonts w:asciiTheme="minorHAnsi" w:hAnsiTheme="minorHAnsi"/>
          <w:sz w:val="22"/>
          <w:szCs w:val="22"/>
          <w:lang w:val="en-US"/>
        </w:rPr>
        <w:t xml:space="preserve">If the years spent in education is 0 years, the estimated monthly </w:t>
      </w:r>
    </w:p>
    <w:p w:rsidR="007F55E6" w:rsidRPr="00825A8F" w:rsidRDefault="007F55E6" w:rsidP="00D6280E">
      <w:pPr>
        <w:pStyle w:val="BodyTextIndent2"/>
        <w:spacing w:before="0"/>
        <w:ind w:left="644"/>
        <w:jc w:val="both"/>
        <w:rPr>
          <w:rFonts w:asciiTheme="minorHAnsi" w:hAnsiTheme="minorHAnsi"/>
          <w:sz w:val="22"/>
          <w:szCs w:val="22"/>
          <w:lang w:val="en-US"/>
        </w:rPr>
      </w:pPr>
      <w:r w:rsidRPr="00825A8F">
        <w:rPr>
          <w:rFonts w:asciiTheme="minorHAnsi" w:hAnsiTheme="minorHAnsi"/>
          <w:sz w:val="22"/>
          <w:szCs w:val="22"/>
          <w:lang w:val="en-US"/>
        </w:rPr>
        <w:t>salary is -41765</w:t>
      </w:r>
      <w:r w:rsidR="00825A8F" w:rsidRPr="00825A8F">
        <w:rPr>
          <w:rFonts w:asciiTheme="minorHAnsi" w:hAnsiTheme="minorHAnsi"/>
          <w:sz w:val="22"/>
          <w:szCs w:val="22"/>
          <w:lang w:val="en-US"/>
        </w:rPr>
        <w:t>.</w:t>
      </w:r>
      <w:r w:rsidRPr="00825A8F">
        <w:rPr>
          <w:rFonts w:asciiTheme="minorHAnsi" w:hAnsiTheme="minorHAnsi"/>
          <w:sz w:val="22"/>
          <w:szCs w:val="22"/>
          <w:lang w:val="en-US"/>
        </w:rPr>
        <w:t>041 HUF. (no sense)</w:t>
      </w:r>
    </w:p>
    <w:p w:rsidR="007F55E6" w:rsidRPr="00825A8F" w:rsidRDefault="007F55E6" w:rsidP="00D6280E">
      <w:pPr>
        <w:pStyle w:val="BodyTextIndent2"/>
        <w:spacing w:before="0"/>
        <w:ind w:left="644"/>
        <w:jc w:val="both"/>
        <w:rPr>
          <w:rFonts w:asciiTheme="minorHAnsi" w:hAnsiTheme="minorHAnsi"/>
          <w:sz w:val="22"/>
          <w:szCs w:val="22"/>
          <w:lang w:val="en-US"/>
        </w:rPr>
      </w:pPr>
      <w:r w:rsidRPr="00825A8F">
        <w:rPr>
          <w:rFonts w:asciiTheme="minorHAnsi" w:hAnsiTheme="minorHAnsi"/>
          <w:sz w:val="22"/>
          <w:szCs w:val="22"/>
          <w:lang w:val="en-US"/>
        </w:rPr>
        <w:lastRenderedPageBreak/>
        <w:t>If the years spent in education increases by 1 year, the estimated monthly salary increases on average by 10921</w:t>
      </w:r>
      <w:r w:rsidR="00825A8F" w:rsidRPr="00825A8F">
        <w:rPr>
          <w:rFonts w:asciiTheme="minorHAnsi" w:hAnsiTheme="minorHAnsi"/>
          <w:sz w:val="22"/>
          <w:szCs w:val="22"/>
          <w:lang w:val="en-US"/>
        </w:rPr>
        <w:t>.</w:t>
      </w:r>
      <w:r w:rsidRPr="00825A8F">
        <w:rPr>
          <w:rFonts w:asciiTheme="minorHAnsi" w:hAnsiTheme="minorHAnsi"/>
          <w:sz w:val="22"/>
          <w:szCs w:val="22"/>
          <w:lang w:val="en-US"/>
        </w:rPr>
        <w:t>262 HUF.</w:t>
      </w:r>
    </w:p>
    <w:p w:rsidR="007F55E6" w:rsidRPr="007B4429" w:rsidRDefault="007F55E6" w:rsidP="007F55E6">
      <w:pPr>
        <w:pStyle w:val="ListParagraph"/>
        <w:spacing w:after="0" w:line="240" w:lineRule="auto"/>
        <w:jc w:val="both"/>
        <w:rPr>
          <w:b/>
          <w:lang w:val="en-US"/>
        </w:rPr>
      </w:pPr>
    </w:p>
    <w:p w:rsidR="007F55E6" w:rsidRPr="00D6280E" w:rsidRDefault="007F55E6" w:rsidP="00D6280E">
      <w:pPr>
        <w:pStyle w:val="ListParagraph"/>
        <w:numPr>
          <w:ilvl w:val="0"/>
          <w:numId w:val="47"/>
        </w:numPr>
        <w:spacing w:after="0" w:line="240" w:lineRule="auto"/>
        <w:jc w:val="both"/>
        <w:rPr>
          <w:lang w:val="en-US"/>
        </w:rPr>
      </w:pPr>
      <w:r w:rsidRPr="00D6280E">
        <w:rPr>
          <w:lang w:val="en-US"/>
        </w:rPr>
        <w:t>Interpret the standard error of the estimate and the coefficient of determination!</w:t>
      </w:r>
    </w:p>
    <w:tbl>
      <w:tblPr>
        <w:tblW w:w="51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5"/>
        <w:gridCol w:w="1108"/>
        <w:gridCol w:w="1498"/>
        <w:gridCol w:w="1498"/>
      </w:tblGrid>
      <w:tr w:rsidR="007F55E6" w:rsidRPr="009B1AFB" w:rsidTr="00D6280E">
        <w:trPr>
          <w:cantSplit/>
          <w:jc w:val="center"/>
        </w:trPr>
        <w:tc>
          <w:tcPr>
            <w:tcW w:w="5149" w:type="dxa"/>
            <w:gridSpan w:val="4"/>
            <w:tcBorders>
              <w:top w:val="nil"/>
              <w:left w:val="nil"/>
              <w:bottom w:val="nil"/>
              <w:right w:val="nil"/>
            </w:tcBorders>
            <w:shd w:val="clear" w:color="auto" w:fill="FFFFFF"/>
            <w:vAlign w:val="center"/>
          </w:tcPr>
          <w:p w:rsidR="007F55E6" w:rsidRPr="009B1AFB"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9B1AFB">
              <w:rPr>
                <w:rFonts w:ascii="Arial" w:hAnsi="Arial" w:cs="Arial"/>
                <w:b/>
                <w:bCs/>
                <w:color w:val="000000"/>
                <w:sz w:val="18"/>
                <w:szCs w:val="18"/>
              </w:rPr>
              <w:t>Model Summary</w:t>
            </w:r>
          </w:p>
        </w:tc>
      </w:tr>
      <w:tr w:rsidR="007F55E6" w:rsidRPr="009B1AFB" w:rsidTr="00D6280E">
        <w:trPr>
          <w:cantSplit/>
          <w:jc w:val="center"/>
        </w:trPr>
        <w:tc>
          <w:tcPr>
            <w:tcW w:w="1045" w:type="dxa"/>
            <w:tcBorders>
              <w:top w:val="single" w:sz="16" w:space="0" w:color="000000"/>
              <w:left w:val="single" w:sz="16" w:space="0" w:color="000000"/>
              <w:bottom w:val="single" w:sz="16" w:space="0" w:color="000000"/>
            </w:tcBorders>
            <w:shd w:val="clear" w:color="auto" w:fill="FFFFFF"/>
            <w:vAlign w:val="bottom"/>
          </w:tcPr>
          <w:p w:rsidR="007F55E6" w:rsidRPr="009B1AFB"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9B1AFB">
              <w:rPr>
                <w:rFonts w:ascii="Arial" w:hAnsi="Arial" w:cs="Arial"/>
                <w:color w:val="000000"/>
                <w:sz w:val="18"/>
                <w:szCs w:val="18"/>
              </w:rPr>
              <w:t>R</w:t>
            </w:r>
          </w:p>
        </w:tc>
        <w:tc>
          <w:tcPr>
            <w:tcW w:w="1108" w:type="dxa"/>
            <w:tcBorders>
              <w:top w:val="single" w:sz="16" w:space="0" w:color="000000"/>
              <w:bottom w:val="single" w:sz="16" w:space="0" w:color="000000"/>
            </w:tcBorders>
            <w:shd w:val="clear" w:color="auto" w:fill="FFFFFF"/>
            <w:vAlign w:val="bottom"/>
          </w:tcPr>
          <w:p w:rsidR="007F55E6" w:rsidRPr="009B1AFB"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9B1AFB">
              <w:rPr>
                <w:rFonts w:ascii="Arial" w:hAnsi="Arial" w:cs="Arial"/>
                <w:color w:val="000000"/>
                <w:sz w:val="18"/>
                <w:szCs w:val="18"/>
              </w:rPr>
              <w:t>R Square</w:t>
            </w:r>
          </w:p>
        </w:tc>
        <w:tc>
          <w:tcPr>
            <w:tcW w:w="1498" w:type="dxa"/>
            <w:tcBorders>
              <w:top w:val="single" w:sz="16" w:space="0" w:color="000000"/>
              <w:bottom w:val="single" w:sz="16" w:space="0" w:color="000000"/>
            </w:tcBorders>
            <w:shd w:val="clear" w:color="auto" w:fill="FFFFFF"/>
            <w:vAlign w:val="bottom"/>
          </w:tcPr>
          <w:p w:rsidR="007F55E6" w:rsidRPr="009B1AFB"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9B1AFB">
              <w:rPr>
                <w:rFonts w:ascii="Arial" w:hAnsi="Arial" w:cs="Arial"/>
                <w:color w:val="000000"/>
                <w:sz w:val="18"/>
                <w:szCs w:val="18"/>
              </w:rPr>
              <w:t>Adjusted R Square</w:t>
            </w:r>
          </w:p>
        </w:tc>
        <w:tc>
          <w:tcPr>
            <w:tcW w:w="1498" w:type="dxa"/>
            <w:tcBorders>
              <w:top w:val="single" w:sz="16" w:space="0" w:color="000000"/>
              <w:bottom w:val="single" w:sz="16" w:space="0" w:color="000000"/>
              <w:right w:val="single" w:sz="16" w:space="0" w:color="000000"/>
            </w:tcBorders>
            <w:shd w:val="clear" w:color="auto" w:fill="FFFFFF"/>
            <w:vAlign w:val="bottom"/>
          </w:tcPr>
          <w:p w:rsidR="007F55E6" w:rsidRPr="009B1AFB" w:rsidRDefault="007F55E6" w:rsidP="007F55E6">
            <w:pPr>
              <w:autoSpaceDE w:val="0"/>
              <w:autoSpaceDN w:val="0"/>
              <w:adjustRightInd w:val="0"/>
              <w:spacing w:after="0" w:line="240" w:lineRule="auto"/>
              <w:ind w:left="60" w:right="60"/>
              <w:jc w:val="center"/>
              <w:rPr>
                <w:rFonts w:ascii="Arial" w:hAnsi="Arial" w:cs="Arial"/>
                <w:color w:val="000000"/>
                <w:sz w:val="18"/>
                <w:szCs w:val="18"/>
              </w:rPr>
            </w:pPr>
            <w:r w:rsidRPr="009B1AFB">
              <w:rPr>
                <w:rFonts w:ascii="Arial" w:hAnsi="Arial" w:cs="Arial"/>
                <w:color w:val="000000"/>
                <w:sz w:val="18"/>
                <w:szCs w:val="18"/>
              </w:rPr>
              <w:t>Std. Error of the Estimate</w:t>
            </w:r>
          </w:p>
        </w:tc>
      </w:tr>
      <w:tr w:rsidR="007F55E6" w:rsidRPr="009B1AFB" w:rsidTr="00D6280E">
        <w:trPr>
          <w:cantSplit/>
          <w:jc w:val="center"/>
        </w:trPr>
        <w:tc>
          <w:tcPr>
            <w:tcW w:w="1045" w:type="dxa"/>
            <w:tcBorders>
              <w:top w:val="single" w:sz="16" w:space="0" w:color="000000"/>
              <w:left w:val="single" w:sz="16" w:space="0" w:color="000000"/>
              <w:bottom w:val="single" w:sz="16" w:space="0" w:color="000000"/>
            </w:tcBorders>
            <w:shd w:val="clear" w:color="auto" w:fill="FFFFFF"/>
            <w:vAlign w:val="center"/>
          </w:tcPr>
          <w:p w:rsidR="007F55E6" w:rsidRPr="009B1AFB"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9B1AFB">
              <w:rPr>
                <w:rFonts w:ascii="Arial" w:hAnsi="Arial" w:cs="Arial"/>
                <w:color w:val="000000"/>
                <w:sz w:val="18"/>
                <w:szCs w:val="18"/>
              </w:rPr>
              <w:t>,783</w:t>
            </w:r>
          </w:p>
        </w:tc>
        <w:tc>
          <w:tcPr>
            <w:tcW w:w="1108" w:type="dxa"/>
            <w:tcBorders>
              <w:top w:val="single" w:sz="16" w:space="0" w:color="000000"/>
              <w:bottom w:val="single" w:sz="16" w:space="0" w:color="000000"/>
            </w:tcBorders>
            <w:shd w:val="clear" w:color="auto" w:fill="FFFFFF"/>
            <w:vAlign w:val="center"/>
          </w:tcPr>
          <w:p w:rsidR="007F55E6" w:rsidRPr="009B1AFB"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9B1AFB">
              <w:rPr>
                <w:rFonts w:ascii="Arial" w:hAnsi="Arial" w:cs="Arial"/>
                <w:color w:val="000000"/>
                <w:sz w:val="18"/>
                <w:szCs w:val="18"/>
              </w:rPr>
              <w:t>,613</w:t>
            </w:r>
          </w:p>
        </w:tc>
        <w:tc>
          <w:tcPr>
            <w:tcW w:w="1498" w:type="dxa"/>
            <w:tcBorders>
              <w:top w:val="single" w:sz="16" w:space="0" w:color="000000"/>
              <w:bottom w:val="single" w:sz="16" w:space="0" w:color="000000"/>
            </w:tcBorders>
            <w:shd w:val="clear" w:color="auto" w:fill="FFFFFF"/>
            <w:vAlign w:val="center"/>
          </w:tcPr>
          <w:p w:rsidR="007F55E6" w:rsidRPr="009B1AFB"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9B1AFB">
              <w:rPr>
                <w:rFonts w:ascii="Arial" w:hAnsi="Arial" w:cs="Arial"/>
                <w:color w:val="000000"/>
                <w:sz w:val="18"/>
                <w:szCs w:val="18"/>
              </w:rPr>
              <w:t>,599</w:t>
            </w:r>
          </w:p>
        </w:tc>
        <w:tc>
          <w:tcPr>
            <w:tcW w:w="1498" w:type="dxa"/>
            <w:tcBorders>
              <w:top w:val="single" w:sz="16" w:space="0" w:color="000000"/>
              <w:bottom w:val="single" w:sz="16" w:space="0" w:color="000000"/>
              <w:right w:val="single" w:sz="16" w:space="0" w:color="000000"/>
            </w:tcBorders>
            <w:shd w:val="clear" w:color="auto" w:fill="FFFFFF"/>
            <w:vAlign w:val="center"/>
          </w:tcPr>
          <w:p w:rsidR="007F55E6" w:rsidRPr="009B1AFB" w:rsidRDefault="007F55E6" w:rsidP="007F55E6">
            <w:pPr>
              <w:autoSpaceDE w:val="0"/>
              <w:autoSpaceDN w:val="0"/>
              <w:adjustRightInd w:val="0"/>
              <w:spacing w:after="0" w:line="240" w:lineRule="auto"/>
              <w:ind w:left="60" w:right="60"/>
              <w:jc w:val="right"/>
              <w:rPr>
                <w:rFonts w:ascii="Arial" w:hAnsi="Arial" w:cs="Arial"/>
                <w:color w:val="000000"/>
                <w:sz w:val="18"/>
                <w:szCs w:val="18"/>
              </w:rPr>
            </w:pPr>
            <w:r w:rsidRPr="009B1AFB">
              <w:rPr>
                <w:rFonts w:ascii="Arial" w:hAnsi="Arial" w:cs="Arial"/>
                <w:color w:val="000000"/>
                <w:sz w:val="18"/>
                <w:szCs w:val="18"/>
              </w:rPr>
              <w:t>26130,885</w:t>
            </w:r>
          </w:p>
        </w:tc>
      </w:tr>
      <w:tr w:rsidR="007F55E6" w:rsidRPr="009B1AFB" w:rsidTr="00D6280E">
        <w:trPr>
          <w:cantSplit/>
          <w:jc w:val="center"/>
        </w:trPr>
        <w:tc>
          <w:tcPr>
            <w:tcW w:w="5149" w:type="dxa"/>
            <w:gridSpan w:val="4"/>
            <w:tcBorders>
              <w:top w:val="nil"/>
              <w:left w:val="nil"/>
              <w:bottom w:val="nil"/>
              <w:right w:val="nil"/>
            </w:tcBorders>
            <w:shd w:val="clear" w:color="auto" w:fill="FFFFFF"/>
          </w:tcPr>
          <w:p w:rsidR="007F55E6" w:rsidRPr="009B1AFB" w:rsidRDefault="007F55E6" w:rsidP="007F55E6">
            <w:pPr>
              <w:autoSpaceDE w:val="0"/>
              <w:autoSpaceDN w:val="0"/>
              <w:adjustRightInd w:val="0"/>
              <w:spacing w:after="0" w:line="240" w:lineRule="auto"/>
              <w:ind w:left="60" w:right="60"/>
              <w:rPr>
                <w:rFonts w:ascii="Arial" w:hAnsi="Arial" w:cs="Arial"/>
                <w:color w:val="000000"/>
                <w:sz w:val="18"/>
                <w:szCs w:val="18"/>
              </w:rPr>
            </w:pPr>
            <w:r w:rsidRPr="009B1AFB">
              <w:rPr>
                <w:rFonts w:ascii="Arial" w:hAnsi="Arial" w:cs="Arial"/>
                <w:color w:val="000000"/>
                <w:sz w:val="18"/>
                <w:szCs w:val="18"/>
              </w:rPr>
              <w:t>The independent variable is years.</w:t>
            </w:r>
          </w:p>
        </w:tc>
      </w:tr>
    </w:tbl>
    <w:p w:rsidR="007F55E6" w:rsidRPr="00E76F2C" w:rsidRDefault="007F55E6" w:rsidP="007F55E6">
      <w:pPr>
        <w:pStyle w:val="BodyTextIndent2"/>
        <w:tabs>
          <w:tab w:val="center" w:pos="454"/>
          <w:tab w:val="center" w:pos="1701"/>
          <w:tab w:val="center" w:pos="3402"/>
          <w:tab w:val="center" w:pos="4536"/>
        </w:tabs>
        <w:ind w:left="644"/>
        <w:jc w:val="both"/>
        <w:rPr>
          <w:szCs w:val="24"/>
          <w:lang w:val="en-US"/>
        </w:rPr>
      </w:pPr>
    </w:p>
    <w:p w:rsidR="007F55E6" w:rsidRPr="00D6280E" w:rsidRDefault="007F55E6" w:rsidP="00D6280E">
      <w:pPr>
        <w:pStyle w:val="BodyTextIndent2"/>
        <w:tabs>
          <w:tab w:val="center" w:pos="454"/>
          <w:tab w:val="center" w:pos="1701"/>
          <w:tab w:val="center" w:pos="3402"/>
          <w:tab w:val="center" w:pos="4536"/>
        </w:tabs>
        <w:spacing w:before="0"/>
        <w:ind w:left="644"/>
        <w:jc w:val="both"/>
        <w:rPr>
          <w:rFonts w:asciiTheme="minorHAnsi" w:hAnsiTheme="minorHAnsi"/>
          <w:sz w:val="22"/>
          <w:szCs w:val="22"/>
          <w:lang w:val="en-US"/>
        </w:rPr>
      </w:pPr>
      <w:r w:rsidRPr="00D6280E">
        <w:rPr>
          <w:rFonts w:asciiTheme="minorHAnsi" w:hAnsiTheme="minorHAnsi"/>
          <w:sz w:val="22"/>
          <w:szCs w:val="22"/>
          <w:lang w:val="en-US"/>
        </w:rPr>
        <w:t>The average difference between the observed and the estimated values of the monthly salary is 26130.885 HUF.</w:t>
      </w:r>
    </w:p>
    <w:p w:rsidR="007F55E6" w:rsidRPr="00D6280E" w:rsidRDefault="007F55E6" w:rsidP="00D6280E">
      <w:pPr>
        <w:pStyle w:val="BodyTextIndent2"/>
        <w:tabs>
          <w:tab w:val="center" w:pos="454"/>
          <w:tab w:val="center" w:pos="1701"/>
          <w:tab w:val="center" w:pos="3402"/>
          <w:tab w:val="center" w:pos="4536"/>
        </w:tabs>
        <w:spacing w:before="0"/>
        <w:ind w:left="644"/>
        <w:jc w:val="both"/>
        <w:rPr>
          <w:rFonts w:asciiTheme="minorHAnsi" w:hAnsiTheme="minorHAnsi"/>
          <w:sz w:val="22"/>
          <w:szCs w:val="22"/>
          <w:lang w:val="en-US"/>
        </w:rPr>
      </w:pPr>
      <w:r w:rsidRPr="00D6280E">
        <w:rPr>
          <w:rFonts w:asciiTheme="minorHAnsi" w:hAnsiTheme="minorHAnsi"/>
          <w:sz w:val="22"/>
          <w:szCs w:val="22"/>
          <w:lang w:val="en-US"/>
        </w:rPr>
        <w:t>61.3% of the variation of the monthly salary is explained by the ye</w:t>
      </w:r>
      <w:r w:rsidR="004C0DB7">
        <w:rPr>
          <w:rFonts w:asciiTheme="minorHAnsi" w:hAnsiTheme="minorHAnsi"/>
          <w:sz w:val="22"/>
          <w:szCs w:val="22"/>
          <w:lang w:val="en-US"/>
        </w:rPr>
        <w:t>ars spent in education. The remaining</w:t>
      </w:r>
      <w:r w:rsidRPr="00D6280E">
        <w:rPr>
          <w:rFonts w:asciiTheme="minorHAnsi" w:hAnsiTheme="minorHAnsi"/>
          <w:sz w:val="22"/>
          <w:szCs w:val="22"/>
          <w:lang w:val="en-US"/>
        </w:rPr>
        <w:t xml:space="preserve"> 28.7% is explained by other factors.</w:t>
      </w:r>
    </w:p>
    <w:p w:rsidR="00155790" w:rsidRDefault="00155790" w:rsidP="0046778E">
      <w:pPr>
        <w:spacing w:after="0" w:line="240" w:lineRule="auto"/>
        <w:jc w:val="both"/>
        <w:rPr>
          <w:lang w:val="en-GB"/>
        </w:rPr>
      </w:pPr>
    </w:p>
    <w:p w:rsidR="00394132" w:rsidRDefault="00394132" w:rsidP="0046778E">
      <w:pPr>
        <w:spacing w:after="0" w:line="240" w:lineRule="auto"/>
        <w:jc w:val="both"/>
        <w:rPr>
          <w:lang w:val="en-GB"/>
        </w:rPr>
      </w:pPr>
    </w:p>
    <w:p w:rsidR="00394132" w:rsidRDefault="00394132" w:rsidP="0046778E">
      <w:pPr>
        <w:spacing w:after="0" w:line="240" w:lineRule="auto"/>
        <w:jc w:val="both"/>
        <w:rPr>
          <w:lang w:val="en-GB"/>
        </w:rPr>
      </w:pPr>
    </w:p>
    <w:p w:rsidR="00394132" w:rsidRDefault="00394132" w:rsidP="0046778E">
      <w:pPr>
        <w:spacing w:after="0" w:line="240" w:lineRule="auto"/>
        <w:jc w:val="both"/>
        <w:rPr>
          <w:lang w:val="en-GB"/>
        </w:rPr>
      </w:pPr>
    </w:p>
    <w:p w:rsidR="00394132" w:rsidRDefault="00394132" w:rsidP="0046778E">
      <w:pPr>
        <w:spacing w:after="0" w:line="240" w:lineRule="auto"/>
        <w:jc w:val="both"/>
        <w:rPr>
          <w:lang w:val="en-GB"/>
        </w:rPr>
      </w:pPr>
    </w:p>
    <w:p w:rsidR="00394132" w:rsidRDefault="00394132" w:rsidP="0046778E">
      <w:pPr>
        <w:spacing w:after="0" w:line="240" w:lineRule="auto"/>
        <w:jc w:val="both"/>
        <w:rPr>
          <w:lang w:val="en-GB"/>
        </w:rPr>
      </w:pPr>
    </w:p>
    <w:p w:rsidR="00394132" w:rsidRDefault="00394132" w:rsidP="0046778E">
      <w:pPr>
        <w:spacing w:after="0" w:line="240" w:lineRule="auto"/>
        <w:jc w:val="both"/>
        <w:rPr>
          <w:lang w:val="en-GB"/>
        </w:rPr>
      </w:pPr>
    </w:p>
    <w:p w:rsidR="00394132" w:rsidRDefault="00394132" w:rsidP="0046778E">
      <w:pPr>
        <w:spacing w:after="0" w:line="240" w:lineRule="auto"/>
        <w:jc w:val="both"/>
        <w:rPr>
          <w:lang w:val="en-GB"/>
        </w:rPr>
      </w:pPr>
    </w:p>
    <w:p w:rsidR="00394132" w:rsidRDefault="00394132" w:rsidP="0046778E">
      <w:pPr>
        <w:spacing w:after="0" w:line="240" w:lineRule="auto"/>
        <w:jc w:val="both"/>
        <w:rPr>
          <w:lang w:val="en-GB"/>
        </w:rPr>
      </w:pPr>
    </w:p>
    <w:p w:rsidR="00394132" w:rsidRDefault="00394132" w:rsidP="0046778E">
      <w:pPr>
        <w:spacing w:after="0" w:line="240" w:lineRule="auto"/>
        <w:jc w:val="both"/>
        <w:rPr>
          <w:lang w:val="en-GB"/>
        </w:rPr>
      </w:pPr>
    </w:p>
    <w:p w:rsidR="00394132" w:rsidRDefault="00394132" w:rsidP="0046778E">
      <w:pPr>
        <w:spacing w:after="0" w:line="240" w:lineRule="auto"/>
        <w:jc w:val="both"/>
        <w:rPr>
          <w:lang w:val="en-GB"/>
        </w:rPr>
      </w:pPr>
    </w:p>
    <w:p w:rsidR="00394132" w:rsidRDefault="00394132" w:rsidP="0046778E">
      <w:pPr>
        <w:spacing w:after="0" w:line="240" w:lineRule="auto"/>
        <w:jc w:val="both"/>
        <w:rPr>
          <w:lang w:val="en-GB"/>
        </w:rPr>
      </w:pPr>
    </w:p>
    <w:p w:rsidR="00394132" w:rsidRDefault="00394132" w:rsidP="0046778E">
      <w:pPr>
        <w:spacing w:after="0" w:line="240" w:lineRule="auto"/>
        <w:jc w:val="both"/>
        <w:rPr>
          <w:lang w:val="en-GB"/>
        </w:rPr>
      </w:pPr>
    </w:p>
    <w:p w:rsidR="00394132" w:rsidRDefault="00394132" w:rsidP="0046778E">
      <w:pPr>
        <w:spacing w:after="0" w:line="240" w:lineRule="auto"/>
        <w:jc w:val="both"/>
        <w:rPr>
          <w:lang w:val="en-GB"/>
        </w:rPr>
      </w:pPr>
    </w:p>
    <w:p w:rsidR="00394132" w:rsidRDefault="00394132" w:rsidP="0046778E">
      <w:pPr>
        <w:spacing w:after="0" w:line="240" w:lineRule="auto"/>
        <w:jc w:val="both"/>
        <w:rPr>
          <w:lang w:val="en-GB"/>
        </w:rPr>
      </w:pPr>
    </w:p>
    <w:p w:rsidR="00394132" w:rsidRDefault="00394132" w:rsidP="0046778E">
      <w:pPr>
        <w:spacing w:after="0" w:line="240" w:lineRule="auto"/>
        <w:jc w:val="both"/>
        <w:rPr>
          <w:lang w:val="en-GB"/>
        </w:rPr>
      </w:pPr>
    </w:p>
    <w:p w:rsidR="00394132" w:rsidRDefault="00394132" w:rsidP="0046778E">
      <w:pPr>
        <w:spacing w:after="0" w:line="240" w:lineRule="auto"/>
        <w:jc w:val="both"/>
        <w:rPr>
          <w:lang w:val="en-GB"/>
        </w:rPr>
      </w:pPr>
    </w:p>
    <w:p w:rsidR="00394132" w:rsidRDefault="00394132" w:rsidP="0046778E">
      <w:pPr>
        <w:spacing w:after="0" w:line="240" w:lineRule="auto"/>
        <w:jc w:val="both"/>
        <w:rPr>
          <w:lang w:val="en-GB"/>
        </w:rPr>
      </w:pPr>
    </w:p>
    <w:p w:rsidR="00394132" w:rsidRDefault="00394132" w:rsidP="0046778E">
      <w:pPr>
        <w:spacing w:after="0" w:line="240" w:lineRule="auto"/>
        <w:jc w:val="both"/>
        <w:rPr>
          <w:lang w:val="en-GB"/>
        </w:rPr>
      </w:pPr>
    </w:p>
    <w:p w:rsidR="00394132" w:rsidRDefault="00394132" w:rsidP="0046778E">
      <w:pPr>
        <w:spacing w:after="0" w:line="240" w:lineRule="auto"/>
        <w:jc w:val="both"/>
        <w:rPr>
          <w:lang w:val="en-GB"/>
        </w:rPr>
      </w:pPr>
    </w:p>
    <w:p w:rsidR="00394132" w:rsidRDefault="00394132" w:rsidP="0046778E">
      <w:pPr>
        <w:spacing w:after="0" w:line="240" w:lineRule="auto"/>
        <w:jc w:val="both"/>
        <w:rPr>
          <w:lang w:val="en-GB"/>
        </w:rPr>
      </w:pPr>
    </w:p>
    <w:p w:rsidR="00394132" w:rsidRDefault="00394132" w:rsidP="0046778E">
      <w:pPr>
        <w:spacing w:after="0" w:line="240" w:lineRule="auto"/>
        <w:jc w:val="both"/>
        <w:rPr>
          <w:lang w:val="en-GB"/>
        </w:rPr>
      </w:pPr>
    </w:p>
    <w:p w:rsidR="00394132" w:rsidRDefault="00394132" w:rsidP="0046778E">
      <w:pPr>
        <w:spacing w:after="0" w:line="240" w:lineRule="auto"/>
        <w:jc w:val="both"/>
        <w:rPr>
          <w:lang w:val="en-GB"/>
        </w:rPr>
      </w:pPr>
    </w:p>
    <w:p w:rsidR="00394132" w:rsidRPr="00D6280E" w:rsidRDefault="00394132" w:rsidP="00394132">
      <w:pPr>
        <w:spacing w:after="0" w:line="240" w:lineRule="auto"/>
        <w:jc w:val="center"/>
        <w:rPr>
          <w:lang w:val="en-GB"/>
        </w:rPr>
      </w:pPr>
      <w:r w:rsidRPr="007B07CD">
        <w:rPr>
          <w:lang w:val="en-US"/>
        </w:rPr>
        <w:t>Th</w:t>
      </w:r>
      <w:r w:rsidR="004C0DB7">
        <w:rPr>
          <w:lang w:val="en-US"/>
        </w:rPr>
        <w:t>is teaching material has been compiled</w:t>
      </w:r>
      <w:r w:rsidRPr="007B07CD">
        <w:rPr>
          <w:lang w:val="en-US"/>
        </w:rPr>
        <w:t xml:space="preserve"> at the University of Szeged, and </w:t>
      </w:r>
      <w:r w:rsidR="004C0DB7">
        <w:rPr>
          <w:lang w:val="en-US"/>
        </w:rPr>
        <w:t xml:space="preserve">is </w:t>
      </w:r>
      <w:r w:rsidRPr="007B07CD">
        <w:rPr>
          <w:lang w:val="en-US"/>
        </w:rPr>
        <w:t>supported by the European Union. Project ide</w:t>
      </w:r>
      <w:bookmarkStart w:id="14" w:name="_GoBack"/>
      <w:bookmarkEnd w:id="14"/>
      <w:r w:rsidRPr="007B07CD">
        <w:rPr>
          <w:lang w:val="en-US"/>
        </w:rPr>
        <w:t>ntity number: EFOP-3.4.3-16-2016-00014</w:t>
      </w:r>
    </w:p>
    <w:sectPr w:rsidR="00394132" w:rsidRPr="00D6280E" w:rsidSect="00A44E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97" w:rsidRDefault="00204D97" w:rsidP="00960C90">
      <w:pPr>
        <w:spacing w:after="0" w:line="240" w:lineRule="auto"/>
      </w:pPr>
      <w:r>
        <w:separator/>
      </w:r>
    </w:p>
  </w:endnote>
  <w:endnote w:type="continuationSeparator" w:id="0">
    <w:p w:rsidR="00204D97" w:rsidRDefault="00204D97" w:rsidP="0096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charset w:val="00"/>
    <w:family w:val="roman"/>
    <w:pitch w:val="variable"/>
    <w:sig w:usb0="00000003" w:usb1="00000000" w:usb2="00000000" w:usb3="00000000" w:csb0="00000001" w:csb1="00000000"/>
  </w:font>
  <w:font w:name="DINPro-Bold">
    <w:altName w:val="Arial"/>
    <w:panose1 w:val="00000000000000000000"/>
    <w:charset w:val="00"/>
    <w:family w:val="modern"/>
    <w:notTrueType/>
    <w:pitch w:val="variable"/>
    <w:sig w:usb0="00000001" w:usb1="4000206A"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556967"/>
      <w:docPartObj>
        <w:docPartGallery w:val="Page Numbers (Bottom of Page)"/>
        <w:docPartUnique/>
      </w:docPartObj>
    </w:sdtPr>
    <w:sdtContent>
      <w:p w:rsidR="00204D97" w:rsidRDefault="00204D97" w:rsidP="00FF3E7D">
        <w:pPr>
          <w:pStyle w:val="Footer"/>
          <w:jc w:val="center"/>
          <w:rPr>
            <w:rFonts w:ascii="Verdana" w:hAnsi="Verdana"/>
            <w:sz w:val="18"/>
          </w:rPr>
        </w:pPr>
        <w:r>
          <w:rPr>
            <w:rFonts w:ascii="Verdana" w:hAnsi="Verdana"/>
            <w:noProof/>
            <w:sz w:val="14"/>
            <w:szCs w:val="14"/>
            <w:lang w:eastAsia="hu-HU"/>
          </w:rPr>
          <w:drawing>
            <wp:anchor distT="0" distB="0" distL="114300" distR="114300" simplePos="0" relativeHeight="251666432" behindDoc="1" locked="0" layoutInCell="1" allowOverlap="1" wp14:anchorId="0AEF3D45" wp14:editId="170E3532">
              <wp:simplePos x="0" y="0"/>
              <wp:positionH relativeFrom="page">
                <wp:align>right</wp:align>
              </wp:positionH>
              <wp:positionV relativeFrom="page">
                <wp:align>bottom</wp:align>
              </wp:positionV>
              <wp:extent cx="3950335" cy="2730500"/>
              <wp:effectExtent l="0" t="0" r="0" b="0"/>
              <wp:wrapNone/>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0335" cy="273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D97" w:rsidRPr="00BF41EA" w:rsidRDefault="00204D97" w:rsidP="00FF3E7D">
        <w:pPr>
          <w:pStyle w:val="Footer"/>
          <w:jc w:val="center"/>
          <w:rPr>
            <w:rFonts w:ascii="Verdana" w:hAnsi="Verdana"/>
          </w:rPr>
        </w:pPr>
      </w:p>
      <w:p w:rsidR="00204D97" w:rsidRPr="00B5718A" w:rsidRDefault="00204D97" w:rsidP="00FF3E7D">
        <w:pPr>
          <w:spacing w:after="0" w:line="240" w:lineRule="auto"/>
          <w:rPr>
            <w:rFonts w:ascii="Verdana" w:hAnsi="Verdana"/>
            <w:b/>
            <w:sz w:val="14"/>
          </w:rPr>
        </w:pPr>
        <w:r w:rsidRPr="00B5718A">
          <w:rPr>
            <w:rFonts w:ascii="Verdana" w:hAnsi="Verdana"/>
            <w:b/>
            <w:noProof/>
            <w:sz w:val="4"/>
            <w:szCs w:val="14"/>
            <w:lang w:eastAsia="hu-HU"/>
          </w:rPr>
          <w:drawing>
            <wp:anchor distT="0" distB="0" distL="114300" distR="114300" simplePos="0" relativeHeight="251665408" behindDoc="0" locked="0" layoutInCell="1" allowOverlap="1" wp14:anchorId="171B6A53" wp14:editId="11CABD9C">
              <wp:simplePos x="0" y="0"/>
              <wp:positionH relativeFrom="column">
                <wp:posOffset>4019550</wp:posOffset>
              </wp:positionH>
              <wp:positionV relativeFrom="paragraph">
                <wp:posOffset>9197340</wp:posOffset>
              </wp:positionV>
              <wp:extent cx="2691130" cy="902970"/>
              <wp:effectExtent l="0" t="0" r="0" b="0"/>
              <wp:wrapNone/>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113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18A">
          <w:rPr>
            <w:rFonts w:ascii="Verdana" w:hAnsi="Verdana"/>
            <w:b/>
            <w:noProof/>
            <w:sz w:val="4"/>
            <w:szCs w:val="14"/>
            <w:lang w:eastAsia="hu-HU"/>
          </w:rPr>
          <w:drawing>
            <wp:anchor distT="0" distB="0" distL="114300" distR="114300" simplePos="0" relativeHeight="251664384" behindDoc="0" locked="0" layoutInCell="1" allowOverlap="1" wp14:anchorId="29D8B9C7" wp14:editId="7A5BD24B">
              <wp:simplePos x="0" y="0"/>
              <wp:positionH relativeFrom="column">
                <wp:posOffset>4019550</wp:posOffset>
              </wp:positionH>
              <wp:positionV relativeFrom="paragraph">
                <wp:posOffset>9197340</wp:posOffset>
              </wp:positionV>
              <wp:extent cx="2691130" cy="902970"/>
              <wp:effectExtent l="0" t="0" r="0" b="0"/>
              <wp:wrapNone/>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113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18A">
          <w:rPr>
            <w:rFonts w:ascii="Verdana" w:hAnsi="Verdana"/>
            <w:b/>
            <w:sz w:val="14"/>
          </w:rPr>
          <w:t>Szegedi Tudományegyetem</w:t>
        </w:r>
      </w:p>
      <w:p w:rsidR="00204D97" w:rsidRPr="00B5718A" w:rsidRDefault="00204D97" w:rsidP="00FF3E7D">
        <w:pPr>
          <w:spacing w:after="0" w:line="240" w:lineRule="auto"/>
          <w:rPr>
            <w:rFonts w:ascii="Verdana" w:hAnsi="Verdana"/>
            <w:b/>
            <w:sz w:val="14"/>
          </w:rPr>
        </w:pPr>
        <w:r w:rsidRPr="00B5718A">
          <w:rPr>
            <w:rFonts w:ascii="Verdana" w:hAnsi="Verdana"/>
            <w:b/>
            <w:sz w:val="14"/>
          </w:rPr>
          <w:t>Cím: 6720 Szeged, Dugonics tér 13.</w:t>
        </w:r>
      </w:p>
      <w:p w:rsidR="00204D97" w:rsidRPr="00B5718A" w:rsidRDefault="00204D97" w:rsidP="00FF3E7D">
        <w:pPr>
          <w:spacing w:after="0" w:line="240" w:lineRule="auto"/>
          <w:rPr>
            <w:rFonts w:ascii="Verdana" w:hAnsi="Verdana"/>
            <w:b/>
            <w:sz w:val="14"/>
          </w:rPr>
        </w:pPr>
        <w:r w:rsidRPr="00B5718A">
          <w:rPr>
            <w:rFonts w:ascii="Verdana" w:hAnsi="Verdana"/>
            <w:b/>
            <w:sz w:val="14"/>
          </w:rPr>
          <w:t>www.u-szeged.hu</w:t>
        </w:r>
      </w:p>
      <w:p w:rsidR="00204D97" w:rsidRPr="00B52856" w:rsidRDefault="00204D97" w:rsidP="00FF3E7D">
        <w:pPr>
          <w:pStyle w:val="Footer"/>
          <w:ind w:left="-284" w:firstLine="284"/>
          <w:rPr>
            <w:rFonts w:ascii="Verdana" w:hAnsi="Verdana"/>
            <w:b/>
            <w:sz w:val="4"/>
            <w:szCs w:val="14"/>
          </w:rPr>
        </w:pPr>
        <w:r w:rsidRPr="00B5718A">
          <w:rPr>
            <w:rFonts w:ascii="Verdana" w:hAnsi="Verdana"/>
            <w:b/>
            <w:sz w:val="14"/>
          </w:rPr>
          <w:t>www.szechenyi2020.hu</w:t>
        </w:r>
      </w:p>
      <w:p w:rsidR="00204D97" w:rsidRDefault="00204D97" w:rsidP="00960C90">
        <w:pPr>
          <w:pStyle w:val="Footer"/>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97" w:rsidRDefault="00204D97" w:rsidP="00FF3E7D">
    <w:pPr>
      <w:pStyle w:val="Footer"/>
      <w:jc w:val="center"/>
      <w:rPr>
        <w:rFonts w:ascii="Verdana" w:hAnsi="Verdana"/>
        <w:sz w:val="18"/>
      </w:rPr>
    </w:pPr>
    <w:r>
      <w:rPr>
        <w:rFonts w:ascii="Verdana" w:hAnsi="Verdana"/>
        <w:noProof/>
        <w:sz w:val="14"/>
        <w:szCs w:val="14"/>
        <w:lang w:eastAsia="hu-HU"/>
      </w:rPr>
      <w:drawing>
        <wp:anchor distT="0" distB="0" distL="114300" distR="114300" simplePos="0" relativeHeight="251663360" behindDoc="1" locked="0" layoutInCell="1" allowOverlap="1" wp14:anchorId="0AEF3D45" wp14:editId="170E3532">
          <wp:simplePos x="0" y="0"/>
          <wp:positionH relativeFrom="page">
            <wp:align>right</wp:align>
          </wp:positionH>
          <wp:positionV relativeFrom="page">
            <wp:align>bottom</wp:align>
          </wp:positionV>
          <wp:extent cx="3950335" cy="2730500"/>
          <wp:effectExtent l="0" t="0" r="0" b="0"/>
          <wp:wrapNone/>
          <wp:docPr id="28"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0335" cy="273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D97" w:rsidRPr="00BF41EA" w:rsidRDefault="00204D97" w:rsidP="00FF3E7D">
    <w:pPr>
      <w:pStyle w:val="Footer"/>
      <w:jc w:val="center"/>
      <w:rPr>
        <w:rFonts w:ascii="Verdana" w:hAnsi="Verdana"/>
      </w:rPr>
    </w:pPr>
  </w:p>
  <w:p w:rsidR="00204D97" w:rsidRPr="00B5718A" w:rsidRDefault="00204D97" w:rsidP="00FF3E7D">
    <w:pPr>
      <w:spacing w:after="0" w:line="240" w:lineRule="auto"/>
      <w:rPr>
        <w:rFonts w:ascii="Verdana" w:hAnsi="Verdana"/>
        <w:b/>
        <w:sz w:val="14"/>
      </w:rPr>
    </w:pPr>
    <w:r w:rsidRPr="00B5718A">
      <w:rPr>
        <w:rFonts w:ascii="Verdana" w:hAnsi="Verdana"/>
        <w:b/>
        <w:noProof/>
        <w:sz w:val="4"/>
        <w:szCs w:val="14"/>
        <w:lang w:eastAsia="hu-HU"/>
      </w:rPr>
      <w:drawing>
        <wp:anchor distT="0" distB="0" distL="114300" distR="114300" simplePos="0" relativeHeight="251662336" behindDoc="0" locked="0" layoutInCell="1" allowOverlap="1" wp14:anchorId="171B6A53" wp14:editId="11CABD9C">
          <wp:simplePos x="0" y="0"/>
          <wp:positionH relativeFrom="column">
            <wp:posOffset>4019550</wp:posOffset>
          </wp:positionH>
          <wp:positionV relativeFrom="paragraph">
            <wp:posOffset>9197340</wp:posOffset>
          </wp:positionV>
          <wp:extent cx="2691130" cy="902970"/>
          <wp:effectExtent l="0" t="0" r="0" b="0"/>
          <wp:wrapNone/>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113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18A">
      <w:rPr>
        <w:rFonts w:ascii="Verdana" w:hAnsi="Verdana"/>
        <w:b/>
        <w:noProof/>
        <w:sz w:val="4"/>
        <w:szCs w:val="14"/>
        <w:lang w:eastAsia="hu-HU"/>
      </w:rPr>
      <w:drawing>
        <wp:anchor distT="0" distB="0" distL="114300" distR="114300" simplePos="0" relativeHeight="251661312" behindDoc="0" locked="0" layoutInCell="1" allowOverlap="1" wp14:anchorId="29D8B9C7" wp14:editId="7A5BD24B">
          <wp:simplePos x="0" y="0"/>
          <wp:positionH relativeFrom="column">
            <wp:posOffset>4019550</wp:posOffset>
          </wp:positionH>
          <wp:positionV relativeFrom="paragraph">
            <wp:posOffset>9197340</wp:posOffset>
          </wp:positionV>
          <wp:extent cx="2691130" cy="902970"/>
          <wp:effectExtent l="0" t="0" r="0" b="0"/>
          <wp:wrapNone/>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113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18A">
      <w:rPr>
        <w:rFonts w:ascii="Verdana" w:hAnsi="Verdana"/>
        <w:b/>
        <w:sz w:val="14"/>
      </w:rPr>
      <w:t>Szegedi Tudományegyetem</w:t>
    </w:r>
  </w:p>
  <w:p w:rsidR="00204D97" w:rsidRPr="00B5718A" w:rsidRDefault="00204D97" w:rsidP="00FF3E7D">
    <w:pPr>
      <w:spacing w:after="0" w:line="240" w:lineRule="auto"/>
      <w:rPr>
        <w:rFonts w:ascii="Verdana" w:hAnsi="Verdana"/>
        <w:b/>
        <w:sz w:val="14"/>
      </w:rPr>
    </w:pPr>
    <w:r w:rsidRPr="00B5718A">
      <w:rPr>
        <w:rFonts w:ascii="Verdana" w:hAnsi="Verdana"/>
        <w:b/>
        <w:sz w:val="14"/>
      </w:rPr>
      <w:t>Cím: 6720 Szeged, Dugonics tér 13.</w:t>
    </w:r>
  </w:p>
  <w:p w:rsidR="00204D97" w:rsidRPr="00B5718A" w:rsidRDefault="00204D97" w:rsidP="00FF3E7D">
    <w:pPr>
      <w:spacing w:after="0" w:line="240" w:lineRule="auto"/>
      <w:rPr>
        <w:rFonts w:ascii="Verdana" w:hAnsi="Verdana"/>
        <w:b/>
        <w:sz w:val="14"/>
      </w:rPr>
    </w:pPr>
    <w:r w:rsidRPr="00B5718A">
      <w:rPr>
        <w:rFonts w:ascii="Verdana" w:hAnsi="Verdana"/>
        <w:b/>
        <w:sz w:val="14"/>
      </w:rPr>
      <w:t>www.u-szeged.hu</w:t>
    </w:r>
  </w:p>
  <w:p w:rsidR="00204D97" w:rsidRPr="00B52856" w:rsidRDefault="00204D97" w:rsidP="00FF3E7D">
    <w:pPr>
      <w:pStyle w:val="Footer"/>
      <w:ind w:left="-284" w:firstLine="284"/>
      <w:rPr>
        <w:rFonts w:ascii="Verdana" w:hAnsi="Verdana"/>
        <w:b/>
        <w:sz w:val="4"/>
        <w:szCs w:val="14"/>
      </w:rPr>
    </w:pPr>
    <w:r w:rsidRPr="00B5718A">
      <w:rPr>
        <w:rFonts w:ascii="Verdana" w:hAnsi="Verdana"/>
        <w:b/>
        <w:sz w:val="14"/>
      </w:rPr>
      <w:t>www.szechenyi2020.hu</w:t>
    </w:r>
  </w:p>
  <w:p w:rsidR="00204D97" w:rsidRDefault="00204D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930343"/>
      <w:docPartObj>
        <w:docPartGallery w:val="Page Numbers (Bottom of Page)"/>
        <w:docPartUnique/>
      </w:docPartObj>
    </w:sdtPr>
    <w:sdtContent>
      <w:p w:rsidR="00204D97" w:rsidRDefault="00204D97" w:rsidP="00FF3E7D">
        <w:pPr>
          <w:pStyle w:val="Footer"/>
          <w:jc w:val="center"/>
          <w:rPr>
            <w:rFonts w:ascii="Verdana" w:hAnsi="Verdana"/>
            <w:sz w:val="18"/>
          </w:rPr>
        </w:pPr>
        <w:r>
          <w:rPr>
            <w:rFonts w:ascii="Verdana" w:hAnsi="Verdana"/>
            <w:noProof/>
            <w:sz w:val="14"/>
            <w:szCs w:val="14"/>
            <w:lang w:eastAsia="hu-HU"/>
          </w:rPr>
          <w:drawing>
            <wp:anchor distT="0" distB="0" distL="114300" distR="114300" simplePos="0" relativeHeight="251675648" behindDoc="1" locked="0" layoutInCell="1" allowOverlap="1" wp14:anchorId="2A56E238" wp14:editId="6231406E">
              <wp:simplePos x="0" y="0"/>
              <wp:positionH relativeFrom="page">
                <wp:align>right</wp:align>
              </wp:positionH>
              <wp:positionV relativeFrom="page">
                <wp:align>bottom</wp:align>
              </wp:positionV>
              <wp:extent cx="3950335" cy="2730500"/>
              <wp:effectExtent l="0" t="0" r="0" b="0"/>
              <wp:wrapNone/>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0335" cy="273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D97" w:rsidRPr="00BF41EA" w:rsidRDefault="00204D97" w:rsidP="00FF3E7D">
        <w:pPr>
          <w:pStyle w:val="Footer"/>
          <w:jc w:val="center"/>
          <w:rPr>
            <w:rFonts w:ascii="Verdana" w:hAnsi="Verdana"/>
          </w:rPr>
        </w:pPr>
      </w:p>
      <w:p w:rsidR="00204D97" w:rsidRPr="00B5718A" w:rsidRDefault="00204D97" w:rsidP="00FF3E7D">
        <w:pPr>
          <w:spacing w:after="0" w:line="240" w:lineRule="auto"/>
          <w:rPr>
            <w:rFonts w:ascii="Verdana" w:hAnsi="Verdana"/>
            <w:b/>
            <w:sz w:val="14"/>
          </w:rPr>
        </w:pPr>
        <w:r w:rsidRPr="00B5718A">
          <w:rPr>
            <w:rFonts w:ascii="Verdana" w:hAnsi="Verdana"/>
            <w:b/>
            <w:noProof/>
            <w:sz w:val="4"/>
            <w:szCs w:val="14"/>
            <w:lang w:eastAsia="hu-HU"/>
          </w:rPr>
          <w:drawing>
            <wp:anchor distT="0" distB="0" distL="114300" distR="114300" simplePos="0" relativeHeight="251674624" behindDoc="0" locked="0" layoutInCell="1" allowOverlap="1" wp14:anchorId="16819DBF" wp14:editId="058D5D71">
              <wp:simplePos x="0" y="0"/>
              <wp:positionH relativeFrom="column">
                <wp:posOffset>4019550</wp:posOffset>
              </wp:positionH>
              <wp:positionV relativeFrom="paragraph">
                <wp:posOffset>9197340</wp:posOffset>
              </wp:positionV>
              <wp:extent cx="2691130" cy="902970"/>
              <wp:effectExtent l="0" t="0" r="0" b="0"/>
              <wp:wrapNone/>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113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18A">
          <w:rPr>
            <w:rFonts w:ascii="Verdana" w:hAnsi="Verdana"/>
            <w:b/>
            <w:noProof/>
            <w:sz w:val="4"/>
            <w:szCs w:val="14"/>
            <w:lang w:eastAsia="hu-HU"/>
          </w:rPr>
          <w:drawing>
            <wp:anchor distT="0" distB="0" distL="114300" distR="114300" simplePos="0" relativeHeight="251673600" behindDoc="0" locked="0" layoutInCell="1" allowOverlap="1" wp14:anchorId="1B465C3E" wp14:editId="754D8618">
              <wp:simplePos x="0" y="0"/>
              <wp:positionH relativeFrom="column">
                <wp:posOffset>4019550</wp:posOffset>
              </wp:positionH>
              <wp:positionV relativeFrom="paragraph">
                <wp:posOffset>9197340</wp:posOffset>
              </wp:positionV>
              <wp:extent cx="2691130" cy="902970"/>
              <wp:effectExtent l="0" t="0" r="0" b="0"/>
              <wp:wrapNone/>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113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18A">
          <w:rPr>
            <w:rFonts w:ascii="Verdana" w:hAnsi="Verdana"/>
            <w:b/>
            <w:sz w:val="14"/>
          </w:rPr>
          <w:t>Szegedi Tudományegyetem</w:t>
        </w:r>
      </w:p>
      <w:p w:rsidR="00204D97" w:rsidRPr="00B5718A" w:rsidRDefault="00204D97" w:rsidP="00FF3E7D">
        <w:pPr>
          <w:spacing w:after="0" w:line="240" w:lineRule="auto"/>
          <w:rPr>
            <w:rFonts w:ascii="Verdana" w:hAnsi="Verdana"/>
            <w:b/>
            <w:sz w:val="14"/>
          </w:rPr>
        </w:pPr>
        <w:r w:rsidRPr="00B5718A">
          <w:rPr>
            <w:rFonts w:ascii="Verdana" w:hAnsi="Verdana"/>
            <w:b/>
            <w:sz w:val="14"/>
          </w:rPr>
          <w:t>Cím: 6720 Szeged, Dugonics tér 13.</w:t>
        </w:r>
      </w:p>
      <w:p w:rsidR="00204D97" w:rsidRPr="00B5718A" w:rsidRDefault="00204D97" w:rsidP="00FF3E7D">
        <w:pPr>
          <w:spacing w:after="0" w:line="240" w:lineRule="auto"/>
          <w:rPr>
            <w:rFonts w:ascii="Verdana" w:hAnsi="Verdana"/>
            <w:b/>
            <w:sz w:val="14"/>
          </w:rPr>
        </w:pPr>
        <w:r w:rsidRPr="00B5718A">
          <w:rPr>
            <w:rFonts w:ascii="Verdana" w:hAnsi="Verdana"/>
            <w:b/>
            <w:sz w:val="14"/>
          </w:rPr>
          <w:t>www.u-szeged.hu</w:t>
        </w:r>
      </w:p>
      <w:p w:rsidR="00204D97" w:rsidRPr="00B52856" w:rsidRDefault="00204D97" w:rsidP="00FF3E7D">
        <w:pPr>
          <w:pStyle w:val="Footer"/>
          <w:ind w:left="-284" w:firstLine="284"/>
          <w:rPr>
            <w:rFonts w:ascii="Verdana" w:hAnsi="Verdana"/>
            <w:b/>
            <w:sz w:val="4"/>
            <w:szCs w:val="14"/>
          </w:rPr>
        </w:pPr>
        <w:r w:rsidRPr="00B5718A">
          <w:rPr>
            <w:rFonts w:ascii="Verdana" w:hAnsi="Verdana"/>
            <w:b/>
            <w:sz w:val="14"/>
          </w:rPr>
          <w:t>www.szechenyi2020.hu</w:t>
        </w:r>
      </w:p>
      <w:p w:rsidR="00204D97" w:rsidRDefault="00204D97" w:rsidP="00FF3E7D">
        <w:pPr>
          <w:pStyle w:val="Footer"/>
        </w:pPr>
      </w:p>
      <w:p w:rsidR="00204D97" w:rsidRDefault="00204D97" w:rsidP="00960C90">
        <w:pPr>
          <w:pStyle w:val="Footer"/>
          <w:jc w:val="right"/>
        </w:pPr>
        <w:r>
          <w:fldChar w:fldCharType="begin"/>
        </w:r>
        <w:r>
          <w:instrText>PAGE   \* MERGEFORMAT</w:instrText>
        </w:r>
        <w:r>
          <w:fldChar w:fldCharType="separate"/>
        </w:r>
        <w:r w:rsidR="0096490F">
          <w:rPr>
            <w:noProof/>
          </w:rPr>
          <w:t>74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97" w:rsidRDefault="00204D97" w:rsidP="00960C90">
      <w:pPr>
        <w:spacing w:after="0" w:line="240" w:lineRule="auto"/>
      </w:pPr>
      <w:r>
        <w:separator/>
      </w:r>
    </w:p>
  </w:footnote>
  <w:footnote w:type="continuationSeparator" w:id="0">
    <w:p w:rsidR="00204D97" w:rsidRDefault="00204D97" w:rsidP="00960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97" w:rsidRDefault="00204D97" w:rsidP="00FF3E7D">
    <w:pPr>
      <w:spacing w:after="0"/>
      <w:rPr>
        <w:rFonts w:ascii="DINPro-Bold" w:hAnsi="DINPro-Bold"/>
        <w:i/>
        <w:iCs/>
        <w:sz w:val="20"/>
        <w:szCs w:val="20"/>
      </w:rPr>
    </w:pPr>
    <w:r>
      <w:rPr>
        <w:noProof/>
        <w:lang w:eastAsia="hu-HU"/>
      </w:rPr>
      <mc:AlternateContent>
        <mc:Choice Requires="wps">
          <w:drawing>
            <wp:anchor distT="0" distB="0" distL="114300" distR="114300" simplePos="0" relativeHeight="251657216" behindDoc="0" locked="0" layoutInCell="1" allowOverlap="1" wp14:anchorId="328A6FF7" wp14:editId="03F6196C">
              <wp:simplePos x="0" y="0"/>
              <wp:positionH relativeFrom="column">
                <wp:posOffset>3766185</wp:posOffset>
              </wp:positionH>
              <wp:positionV relativeFrom="paragraph">
                <wp:posOffset>-118110</wp:posOffset>
              </wp:positionV>
              <wp:extent cx="2618105" cy="909320"/>
              <wp:effectExtent l="3810" t="0" r="0" b="0"/>
              <wp:wrapNone/>
              <wp:docPr id="8" name="Szövegdoboz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D97" w:rsidRDefault="00204D97" w:rsidP="00FF3E7D">
                          <w:r w:rsidRPr="00147BDF">
                            <w:rPr>
                              <w:noProof/>
                              <w:lang w:eastAsia="hu-HU"/>
                            </w:rPr>
                            <w:drawing>
                              <wp:inline distT="0" distB="0" distL="0" distR="0" wp14:anchorId="743FF0B6" wp14:editId="54027C8A">
                                <wp:extent cx="2400300" cy="923925"/>
                                <wp:effectExtent l="0" t="0" r="0" b="9525"/>
                                <wp:docPr id="12" name="Kép 12" descr="Z:\!TÁMOP_422C_FuturICT.hu\Arculat\Szechenyi2020_arculati_elöirasok\Elemek\szechenyi_2020_logo_fekvo_color_gradient_CMYK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Z:\!TÁMOP_422C_FuturICT.hu\Arculat\Szechenyi2020_arculati_elöirasok\Elemek\szechenyi_2020_logo_fekvo_color_gradient_CMYK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23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8" o:spid="_x0000_s1026" type="#_x0000_t202" style="position:absolute;margin-left:296.55pt;margin-top:-9.3pt;width:206.15pt;height:7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" stroked="f">
              <v:textbox>
                <w:txbxContent>
                  <w:p w:rsidR="00204D97" w:rsidRDefault="00204D97" w:rsidP="00FF3E7D">
                    <w:r w:rsidRPr="00147BDF">
                      <w:rPr>
                        <w:noProof/>
                        <w:lang w:eastAsia="hu-HU"/>
                      </w:rPr>
                      <w:drawing>
                        <wp:inline distT="0" distB="0" distL="0" distR="0" wp14:anchorId="743FF0B6" wp14:editId="54027C8A">
                          <wp:extent cx="2400300" cy="923925"/>
                          <wp:effectExtent l="0" t="0" r="0" b="9525"/>
                          <wp:docPr id="12" name="Kép 12" descr="Z:\!TÁMOP_422C_FuturICT.hu\Arculat\Szechenyi2020_arculati_elöirasok\Elemek\szechenyi_2020_logo_fekvo_color_gradient_CMYK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Z:\!TÁMOP_422C_FuturICT.hu\Arculat\Szechenyi2020_arculati_elöirasok\Elemek\szechenyi_2020_logo_fekvo_color_gradient_CMYK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23925"/>
                                  </a:xfrm>
                                  <a:prstGeom prst="rect">
                                    <a:avLst/>
                                  </a:prstGeom>
                                  <a:noFill/>
                                  <a:ln>
                                    <a:noFill/>
                                  </a:ln>
                                </pic:spPr>
                              </pic:pic>
                            </a:graphicData>
                          </a:graphic>
                        </wp:inline>
                      </w:drawing>
                    </w:r>
                  </w:p>
                </w:txbxContent>
              </v:textbox>
            </v:shape>
          </w:pict>
        </mc:Fallback>
      </mc:AlternateContent>
    </w:r>
    <w:r>
      <w:rPr>
        <w:noProof/>
        <w:lang w:eastAsia="hu-HU"/>
      </w:rPr>
      <w:drawing>
        <wp:inline distT="0" distB="0" distL="0" distR="0">
          <wp:extent cx="675005" cy="675005"/>
          <wp:effectExtent l="0" t="0" r="0" b="0"/>
          <wp:docPr id="243" name="Kép 243" descr="http://www2.u-szeged.hu/images/cimer/cszb128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2.u-szeged.hu/images/cimer/cszb128t.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75005" cy="675005"/>
                  </a:xfrm>
                  <a:prstGeom prst="rect">
                    <a:avLst/>
                  </a:prstGeom>
                  <a:noFill/>
                  <a:ln>
                    <a:noFill/>
                  </a:ln>
                </pic:spPr>
              </pic:pic>
            </a:graphicData>
          </a:graphic>
        </wp:inline>
      </w:drawing>
    </w:r>
    <w:r>
      <w:t xml:space="preserve">                          </w:t>
    </w:r>
    <w:r w:rsidRPr="00A13EFA">
      <w:rPr>
        <w:rFonts w:ascii="Verdana" w:hAnsi="Verdana"/>
        <w:i/>
        <w:iCs/>
        <w:sz w:val="20"/>
        <w:szCs w:val="20"/>
      </w:rPr>
      <w:t>EFOP-3.4.3-16-2016-00014</w:t>
    </w:r>
  </w:p>
  <w:p w:rsidR="00204D97" w:rsidRDefault="00204D97">
    <w:pPr>
      <w:pStyle w:val="Header"/>
    </w:pPr>
    <w:r>
      <w:rPr>
        <w:rFonts w:ascii="Verdana" w:hAnsi="Verdana"/>
        <w:noProof/>
        <w:lang w:eastAsia="hu-HU"/>
      </w:rPr>
      <mc:AlternateContent>
        <mc:Choice Requires="wps">
          <w:drawing>
            <wp:anchor distT="0" distB="0" distL="114300" distR="114300" simplePos="0" relativeHeight="251660288" behindDoc="0" locked="0" layoutInCell="1" allowOverlap="1" wp14:anchorId="1339EAAD" wp14:editId="2FECA94B">
              <wp:simplePos x="0" y="0"/>
              <wp:positionH relativeFrom="column">
                <wp:posOffset>-358775</wp:posOffset>
              </wp:positionH>
              <wp:positionV relativeFrom="paragraph">
                <wp:posOffset>96520</wp:posOffset>
              </wp:positionV>
              <wp:extent cx="6549390" cy="0"/>
              <wp:effectExtent l="12700" t="10795" r="10160" b="8255"/>
              <wp:wrapNone/>
              <wp:docPr id="11" name="Egyenes összekötő nyílla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straightConnector1">
                        <a:avLst/>
                      </a:prstGeom>
                      <a:noFill/>
                      <a:ln w="15875">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D51E339" id="_x0000_t32" coordsize="21600,21600" o:spt="32" o:oned="t" path="m,l21600,21600e" filled="f">
              <v:path arrowok="t" fillok="f" o:connecttype="none"/>
              <o:lock v:ext="edit" shapetype="t"/>
            </v:shapetype>
            <v:shape id="Egyenes összekötő nyíllal 11" o:spid="_x0000_s1026" type="#_x0000_t32" style="position:absolute;margin-left:-28.25pt;margin-top:7.6pt;width:515.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" strokecolor="#1f497d" strokeweight="1.25pt">
              <v:shadow color="#4e6128" opacity=".5" offse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97" w:rsidRDefault="00204D97" w:rsidP="00FF3E7D">
    <w:pPr>
      <w:spacing w:after="0"/>
      <w:rPr>
        <w:rFonts w:ascii="DINPro-Bold" w:hAnsi="DINPro-Bold"/>
        <w:i/>
        <w:iCs/>
        <w:sz w:val="20"/>
        <w:szCs w:val="20"/>
      </w:rPr>
    </w:pPr>
    <w:r>
      <w:rPr>
        <w:noProof/>
        <w:lang w:eastAsia="hu-HU"/>
      </w:rPr>
      <mc:AlternateContent>
        <mc:Choice Requires="wps">
          <w:drawing>
            <wp:anchor distT="0" distB="0" distL="114300" distR="114300" simplePos="0" relativeHeight="251651072" behindDoc="0" locked="0" layoutInCell="1" allowOverlap="1" wp14:anchorId="328A6FF7" wp14:editId="03F6196C">
              <wp:simplePos x="0" y="0"/>
              <wp:positionH relativeFrom="column">
                <wp:posOffset>3766185</wp:posOffset>
              </wp:positionH>
              <wp:positionV relativeFrom="paragraph">
                <wp:posOffset>-118110</wp:posOffset>
              </wp:positionV>
              <wp:extent cx="2618105" cy="909320"/>
              <wp:effectExtent l="3810" t="0" r="0" b="0"/>
              <wp:wrapNone/>
              <wp:docPr id="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D97" w:rsidRDefault="00204D97" w:rsidP="00FF3E7D">
                          <w:r w:rsidRPr="00147BDF">
                            <w:rPr>
                              <w:noProof/>
                              <w:lang w:eastAsia="hu-HU"/>
                            </w:rPr>
                            <w:drawing>
                              <wp:inline distT="0" distB="0" distL="0" distR="0" wp14:anchorId="743FF0B6" wp14:editId="54027C8A">
                                <wp:extent cx="2400300" cy="923925"/>
                                <wp:effectExtent l="0" t="0" r="0" b="9525"/>
                                <wp:docPr id="31" name="Kép 31" descr="Z:\!TÁMOP_422C_FuturICT.hu\Arculat\Szechenyi2020_arculati_elöirasok\Elemek\szechenyi_2020_logo_fekvo_color_gradient_CMYK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Z:\!TÁMOP_422C_FuturICT.hu\Arculat\Szechenyi2020_arculati_elöirasok\Elemek\szechenyi_2020_logo_fekvo_color_gradient_CMYK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23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6" o:spid="_x0000_s1027" type="#_x0000_t202" style="position:absolute;margin-left:296.55pt;margin-top:-9.3pt;width:206.15pt;height:7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" stroked="f">
              <v:textbox>
                <w:txbxContent>
                  <w:p w:rsidR="00204D97" w:rsidRDefault="00204D97" w:rsidP="00FF3E7D">
                    <w:r w:rsidRPr="00147BDF">
                      <w:rPr>
                        <w:noProof/>
                        <w:lang w:eastAsia="hu-HU"/>
                      </w:rPr>
                      <w:drawing>
                        <wp:inline distT="0" distB="0" distL="0" distR="0" wp14:anchorId="743FF0B6" wp14:editId="54027C8A">
                          <wp:extent cx="2400300" cy="923925"/>
                          <wp:effectExtent l="0" t="0" r="0" b="9525"/>
                          <wp:docPr id="31" name="Kép 31" descr="Z:\!TÁMOP_422C_FuturICT.hu\Arculat\Szechenyi2020_arculati_elöirasok\Elemek\szechenyi_2020_logo_fekvo_color_gradient_CMYK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Z:\!TÁMOP_422C_FuturICT.hu\Arculat\Szechenyi2020_arculati_elöirasok\Elemek\szechenyi_2020_logo_fekvo_color_gradient_CMYK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23925"/>
                                  </a:xfrm>
                                  <a:prstGeom prst="rect">
                                    <a:avLst/>
                                  </a:prstGeom>
                                  <a:noFill/>
                                  <a:ln>
                                    <a:noFill/>
                                  </a:ln>
                                </pic:spPr>
                              </pic:pic>
                            </a:graphicData>
                          </a:graphic>
                        </wp:inline>
                      </w:drawing>
                    </w:r>
                  </w:p>
                </w:txbxContent>
              </v:textbox>
            </v:shape>
          </w:pict>
        </mc:Fallback>
      </mc:AlternateContent>
    </w:r>
    <w:r>
      <w:rPr>
        <w:noProof/>
        <w:lang w:eastAsia="hu-HU"/>
      </w:rPr>
      <w:drawing>
        <wp:inline distT="0" distB="0" distL="0" distR="0">
          <wp:extent cx="675005" cy="675005"/>
          <wp:effectExtent l="0" t="0" r="0" b="0"/>
          <wp:docPr id="236" name="Kép 236" descr="http://www2.u-szeged.hu/images/cimer/cszb128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2.u-szeged.hu/images/cimer/cszb128t.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75005" cy="675005"/>
                  </a:xfrm>
                  <a:prstGeom prst="rect">
                    <a:avLst/>
                  </a:prstGeom>
                  <a:noFill/>
                  <a:ln>
                    <a:noFill/>
                  </a:ln>
                </pic:spPr>
              </pic:pic>
            </a:graphicData>
          </a:graphic>
        </wp:inline>
      </w:drawing>
    </w:r>
    <w:r>
      <w:t xml:space="preserve">                          </w:t>
    </w:r>
    <w:r w:rsidRPr="00A13EFA">
      <w:rPr>
        <w:rFonts w:ascii="Verdana" w:hAnsi="Verdana"/>
        <w:i/>
        <w:iCs/>
        <w:sz w:val="20"/>
        <w:szCs w:val="20"/>
      </w:rPr>
      <w:t>EFOP-3.4.3-16-2016-00014</w:t>
    </w:r>
  </w:p>
  <w:p w:rsidR="00204D97" w:rsidRDefault="00204D97">
    <w:pPr>
      <w:pStyle w:val="Header"/>
    </w:pPr>
    <w:r>
      <w:rPr>
        <w:rFonts w:ascii="Verdana" w:hAnsi="Verdana"/>
        <w:noProof/>
        <w:lang w:eastAsia="hu-HU"/>
      </w:rPr>
      <mc:AlternateContent>
        <mc:Choice Requires="wps">
          <w:drawing>
            <wp:anchor distT="0" distB="0" distL="114300" distR="114300" simplePos="0" relativeHeight="251654144" behindDoc="0" locked="0" layoutInCell="1" allowOverlap="1" wp14:anchorId="1339EAAD" wp14:editId="2FECA94B">
              <wp:simplePos x="0" y="0"/>
              <wp:positionH relativeFrom="column">
                <wp:posOffset>-358775</wp:posOffset>
              </wp:positionH>
              <wp:positionV relativeFrom="paragraph">
                <wp:posOffset>96520</wp:posOffset>
              </wp:positionV>
              <wp:extent cx="6549390" cy="0"/>
              <wp:effectExtent l="12700" t="10795" r="10160" b="8255"/>
              <wp:wrapNone/>
              <wp:docPr id="7" name="Egyenes összekötő nyílla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straightConnector1">
                        <a:avLst/>
                      </a:prstGeom>
                      <a:noFill/>
                      <a:ln w="15875">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1BB9BE2" id="_x0000_t32" coordsize="21600,21600" o:spt="32" o:oned="t" path="m,l21600,21600e" filled="f">
              <v:path arrowok="t" fillok="f" o:connecttype="none"/>
              <o:lock v:ext="edit" shapetype="t"/>
            </v:shapetype>
            <v:shape id="Egyenes összekötő nyíllal 7" o:spid="_x0000_s1026" type="#_x0000_t32" style="position:absolute;margin-left:-28.25pt;margin-top:7.6pt;width:515.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" strokecolor="#1f497d" strokeweight="1.25pt">
              <v:shadow color="#4e6128"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548"/>
    <w:multiLevelType w:val="hybridMultilevel"/>
    <w:tmpl w:val="0EDAFC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1573BC"/>
    <w:multiLevelType w:val="hybridMultilevel"/>
    <w:tmpl w:val="07BC32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F73287"/>
    <w:multiLevelType w:val="hybridMultilevel"/>
    <w:tmpl w:val="71BCBF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C3D3006"/>
    <w:multiLevelType w:val="hybridMultilevel"/>
    <w:tmpl w:val="2FFA07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E836930"/>
    <w:multiLevelType w:val="hybridMultilevel"/>
    <w:tmpl w:val="2B8E5B1C"/>
    <w:lvl w:ilvl="0" w:tplc="0FC65FA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E947282"/>
    <w:multiLevelType w:val="hybridMultilevel"/>
    <w:tmpl w:val="053416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FD04FB6"/>
    <w:multiLevelType w:val="hybridMultilevel"/>
    <w:tmpl w:val="ABA0CB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25E5E14"/>
    <w:multiLevelType w:val="hybridMultilevel"/>
    <w:tmpl w:val="16EA6A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2E6302A"/>
    <w:multiLevelType w:val="hybridMultilevel"/>
    <w:tmpl w:val="053416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387454A"/>
    <w:multiLevelType w:val="hybridMultilevel"/>
    <w:tmpl w:val="B4D4D582"/>
    <w:lvl w:ilvl="0" w:tplc="9AA63976">
      <w:start w:val="1"/>
      <w:numFmt w:val="upperLetter"/>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0">
    <w:nsid w:val="13BD5BC1"/>
    <w:multiLevelType w:val="hybridMultilevel"/>
    <w:tmpl w:val="D64EECB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6B12827"/>
    <w:multiLevelType w:val="hybridMultilevel"/>
    <w:tmpl w:val="21DAEB8E"/>
    <w:lvl w:ilvl="0" w:tplc="B0DC7EB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75F3FE5"/>
    <w:multiLevelType w:val="hybridMultilevel"/>
    <w:tmpl w:val="16EA6A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937795F"/>
    <w:multiLevelType w:val="hybridMultilevel"/>
    <w:tmpl w:val="8C7AB6CC"/>
    <w:lvl w:ilvl="0" w:tplc="D29AE29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A2A69BF"/>
    <w:multiLevelType w:val="hybridMultilevel"/>
    <w:tmpl w:val="16EA6AD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A4503E3"/>
    <w:multiLevelType w:val="hybridMultilevel"/>
    <w:tmpl w:val="DA4086C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1736887"/>
    <w:multiLevelType w:val="hybridMultilevel"/>
    <w:tmpl w:val="16EA6AD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4697751"/>
    <w:multiLevelType w:val="hybridMultilevel"/>
    <w:tmpl w:val="736A45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5D63115"/>
    <w:multiLevelType w:val="hybridMultilevel"/>
    <w:tmpl w:val="28964A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6EC6C8D"/>
    <w:multiLevelType w:val="hybridMultilevel"/>
    <w:tmpl w:val="DBDAD9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85E5CBB"/>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8B5522A"/>
    <w:multiLevelType w:val="hybridMultilevel"/>
    <w:tmpl w:val="16EA6A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92229E8"/>
    <w:multiLevelType w:val="hybridMultilevel"/>
    <w:tmpl w:val="948E99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2B4829EB"/>
    <w:multiLevelType w:val="hybridMultilevel"/>
    <w:tmpl w:val="E550EA34"/>
    <w:lvl w:ilvl="0" w:tplc="C634540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2CF850DA"/>
    <w:multiLevelType w:val="hybridMultilevel"/>
    <w:tmpl w:val="068A434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2D6773BA"/>
    <w:multiLevelType w:val="hybridMultilevel"/>
    <w:tmpl w:val="16EA6AD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5D034C7"/>
    <w:multiLevelType w:val="hybridMultilevel"/>
    <w:tmpl w:val="E398020E"/>
    <w:lvl w:ilvl="0" w:tplc="19C03B56">
      <w:start w:val="1"/>
      <w:numFmt w:val="upperLetter"/>
      <w:lvlText w:val="%1)"/>
      <w:lvlJc w:val="left"/>
      <w:pPr>
        <w:tabs>
          <w:tab w:val="num" w:pos="644"/>
        </w:tabs>
        <w:ind w:left="644" w:hanging="360"/>
      </w:pPr>
      <w:rPr>
        <w:rFonts w:hint="default"/>
      </w:rPr>
    </w:lvl>
    <w:lvl w:ilvl="1" w:tplc="040E0019" w:tentative="1">
      <w:start w:val="1"/>
      <w:numFmt w:val="lowerLetter"/>
      <w:lvlText w:val="%2."/>
      <w:lvlJc w:val="left"/>
      <w:pPr>
        <w:tabs>
          <w:tab w:val="num" w:pos="1364"/>
        </w:tabs>
        <w:ind w:left="1364" w:hanging="360"/>
      </w:pPr>
    </w:lvl>
    <w:lvl w:ilvl="2" w:tplc="040E001B" w:tentative="1">
      <w:start w:val="1"/>
      <w:numFmt w:val="lowerRoman"/>
      <w:lvlText w:val="%3."/>
      <w:lvlJc w:val="right"/>
      <w:pPr>
        <w:tabs>
          <w:tab w:val="num" w:pos="2084"/>
        </w:tabs>
        <w:ind w:left="2084" w:hanging="180"/>
      </w:pPr>
    </w:lvl>
    <w:lvl w:ilvl="3" w:tplc="040E000F" w:tentative="1">
      <w:start w:val="1"/>
      <w:numFmt w:val="decimal"/>
      <w:lvlText w:val="%4."/>
      <w:lvlJc w:val="left"/>
      <w:pPr>
        <w:tabs>
          <w:tab w:val="num" w:pos="2804"/>
        </w:tabs>
        <w:ind w:left="2804" w:hanging="360"/>
      </w:p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abstractNum w:abstractNumId="27">
    <w:nsid w:val="41E47A94"/>
    <w:multiLevelType w:val="hybridMultilevel"/>
    <w:tmpl w:val="E398020E"/>
    <w:lvl w:ilvl="0" w:tplc="19C03B56">
      <w:start w:val="1"/>
      <w:numFmt w:val="upperLetter"/>
      <w:lvlText w:val="%1)"/>
      <w:lvlJc w:val="left"/>
      <w:pPr>
        <w:tabs>
          <w:tab w:val="num" w:pos="644"/>
        </w:tabs>
        <w:ind w:left="644" w:hanging="360"/>
      </w:pPr>
      <w:rPr>
        <w:rFonts w:hint="default"/>
      </w:rPr>
    </w:lvl>
    <w:lvl w:ilvl="1" w:tplc="040E0019" w:tentative="1">
      <w:start w:val="1"/>
      <w:numFmt w:val="lowerLetter"/>
      <w:lvlText w:val="%2."/>
      <w:lvlJc w:val="left"/>
      <w:pPr>
        <w:tabs>
          <w:tab w:val="num" w:pos="1364"/>
        </w:tabs>
        <w:ind w:left="1364" w:hanging="360"/>
      </w:pPr>
    </w:lvl>
    <w:lvl w:ilvl="2" w:tplc="040E001B" w:tentative="1">
      <w:start w:val="1"/>
      <w:numFmt w:val="lowerRoman"/>
      <w:lvlText w:val="%3."/>
      <w:lvlJc w:val="right"/>
      <w:pPr>
        <w:tabs>
          <w:tab w:val="num" w:pos="2084"/>
        </w:tabs>
        <w:ind w:left="2084" w:hanging="180"/>
      </w:pPr>
    </w:lvl>
    <w:lvl w:ilvl="3" w:tplc="040E000F" w:tentative="1">
      <w:start w:val="1"/>
      <w:numFmt w:val="decimal"/>
      <w:lvlText w:val="%4."/>
      <w:lvlJc w:val="left"/>
      <w:pPr>
        <w:tabs>
          <w:tab w:val="num" w:pos="2804"/>
        </w:tabs>
        <w:ind w:left="2804" w:hanging="360"/>
      </w:p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abstractNum w:abstractNumId="28">
    <w:nsid w:val="428A6754"/>
    <w:multiLevelType w:val="hybridMultilevel"/>
    <w:tmpl w:val="2B8E5B1C"/>
    <w:lvl w:ilvl="0" w:tplc="0FC65FA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6A31038"/>
    <w:multiLevelType w:val="hybridMultilevel"/>
    <w:tmpl w:val="B4D4D582"/>
    <w:lvl w:ilvl="0" w:tplc="9AA63976">
      <w:start w:val="1"/>
      <w:numFmt w:val="upperLetter"/>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30">
    <w:nsid w:val="46FE5417"/>
    <w:multiLevelType w:val="hybridMultilevel"/>
    <w:tmpl w:val="DBDAD9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82A3E14"/>
    <w:multiLevelType w:val="hybridMultilevel"/>
    <w:tmpl w:val="DA4086C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A835088"/>
    <w:multiLevelType w:val="hybridMultilevel"/>
    <w:tmpl w:val="DA66204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D642EB5"/>
    <w:multiLevelType w:val="hybridMultilevel"/>
    <w:tmpl w:val="053416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43E1799"/>
    <w:multiLevelType w:val="hybridMultilevel"/>
    <w:tmpl w:val="02969F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8520E91"/>
    <w:multiLevelType w:val="hybridMultilevel"/>
    <w:tmpl w:val="948E99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B761966"/>
    <w:multiLevelType w:val="hybridMultilevel"/>
    <w:tmpl w:val="1850FE6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7">
    <w:nsid w:val="5C433DA0"/>
    <w:multiLevelType w:val="hybridMultilevel"/>
    <w:tmpl w:val="16EA6AD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C934560"/>
    <w:multiLevelType w:val="hybridMultilevel"/>
    <w:tmpl w:val="61CE7B68"/>
    <w:lvl w:ilvl="0" w:tplc="C8644DFE">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03F1489"/>
    <w:multiLevelType w:val="hybridMultilevel"/>
    <w:tmpl w:val="D92AA51E"/>
    <w:lvl w:ilvl="0" w:tplc="BD3E63C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29708BA"/>
    <w:multiLevelType w:val="hybridMultilevel"/>
    <w:tmpl w:val="2C26F948"/>
    <w:lvl w:ilvl="0" w:tplc="D77E842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43E6437"/>
    <w:multiLevelType w:val="hybridMultilevel"/>
    <w:tmpl w:val="2B8E5B1C"/>
    <w:lvl w:ilvl="0" w:tplc="0FC65FA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6D66EFE"/>
    <w:multiLevelType w:val="hybridMultilevel"/>
    <w:tmpl w:val="16EA6AD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87B7C5A"/>
    <w:multiLevelType w:val="hybridMultilevel"/>
    <w:tmpl w:val="28964A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95D61CC"/>
    <w:multiLevelType w:val="multilevel"/>
    <w:tmpl w:val="040E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nsid w:val="6E806C95"/>
    <w:multiLevelType w:val="hybridMultilevel"/>
    <w:tmpl w:val="D92AA51E"/>
    <w:lvl w:ilvl="0" w:tplc="BD3E63C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F630BB7"/>
    <w:multiLevelType w:val="hybridMultilevel"/>
    <w:tmpl w:val="8B9AF2F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43C67E8"/>
    <w:multiLevelType w:val="hybridMultilevel"/>
    <w:tmpl w:val="BD7CD8B0"/>
    <w:lvl w:ilvl="0" w:tplc="D7FEA53E">
      <w:start w:val="1"/>
      <w:numFmt w:val="lowerLetter"/>
      <w:lvlText w:val="%1)"/>
      <w:lvlJc w:val="left"/>
      <w:pPr>
        <w:ind w:left="359" w:hanging="360"/>
      </w:pPr>
      <w:rPr>
        <w:rFonts w:hint="default"/>
      </w:rPr>
    </w:lvl>
    <w:lvl w:ilvl="1" w:tplc="040E0019" w:tentative="1">
      <w:start w:val="1"/>
      <w:numFmt w:val="lowerLetter"/>
      <w:lvlText w:val="%2."/>
      <w:lvlJc w:val="left"/>
      <w:pPr>
        <w:ind w:left="1079" w:hanging="360"/>
      </w:pPr>
    </w:lvl>
    <w:lvl w:ilvl="2" w:tplc="040E001B" w:tentative="1">
      <w:start w:val="1"/>
      <w:numFmt w:val="lowerRoman"/>
      <w:lvlText w:val="%3."/>
      <w:lvlJc w:val="right"/>
      <w:pPr>
        <w:ind w:left="1799" w:hanging="180"/>
      </w:pPr>
    </w:lvl>
    <w:lvl w:ilvl="3" w:tplc="040E000F" w:tentative="1">
      <w:start w:val="1"/>
      <w:numFmt w:val="decimal"/>
      <w:lvlText w:val="%4."/>
      <w:lvlJc w:val="left"/>
      <w:pPr>
        <w:ind w:left="2519" w:hanging="360"/>
      </w:pPr>
    </w:lvl>
    <w:lvl w:ilvl="4" w:tplc="040E0019" w:tentative="1">
      <w:start w:val="1"/>
      <w:numFmt w:val="lowerLetter"/>
      <w:lvlText w:val="%5."/>
      <w:lvlJc w:val="left"/>
      <w:pPr>
        <w:ind w:left="3239" w:hanging="360"/>
      </w:pPr>
    </w:lvl>
    <w:lvl w:ilvl="5" w:tplc="040E001B" w:tentative="1">
      <w:start w:val="1"/>
      <w:numFmt w:val="lowerRoman"/>
      <w:lvlText w:val="%6."/>
      <w:lvlJc w:val="right"/>
      <w:pPr>
        <w:ind w:left="3959" w:hanging="180"/>
      </w:pPr>
    </w:lvl>
    <w:lvl w:ilvl="6" w:tplc="040E000F" w:tentative="1">
      <w:start w:val="1"/>
      <w:numFmt w:val="decimal"/>
      <w:lvlText w:val="%7."/>
      <w:lvlJc w:val="left"/>
      <w:pPr>
        <w:ind w:left="4679" w:hanging="360"/>
      </w:pPr>
    </w:lvl>
    <w:lvl w:ilvl="7" w:tplc="040E0019" w:tentative="1">
      <w:start w:val="1"/>
      <w:numFmt w:val="lowerLetter"/>
      <w:lvlText w:val="%8."/>
      <w:lvlJc w:val="left"/>
      <w:pPr>
        <w:ind w:left="5399" w:hanging="360"/>
      </w:pPr>
    </w:lvl>
    <w:lvl w:ilvl="8" w:tplc="040E001B" w:tentative="1">
      <w:start w:val="1"/>
      <w:numFmt w:val="lowerRoman"/>
      <w:lvlText w:val="%9."/>
      <w:lvlJc w:val="right"/>
      <w:pPr>
        <w:ind w:left="6119" w:hanging="180"/>
      </w:pPr>
    </w:lvl>
  </w:abstractNum>
  <w:abstractNum w:abstractNumId="48">
    <w:nsid w:val="785D5FEE"/>
    <w:multiLevelType w:val="hybridMultilevel"/>
    <w:tmpl w:val="2FFA07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7A0B3A5A"/>
    <w:multiLevelType w:val="hybridMultilevel"/>
    <w:tmpl w:val="B62E8F78"/>
    <w:lvl w:ilvl="0" w:tplc="22BE257E">
      <w:start w:val="3"/>
      <w:numFmt w:val="bullet"/>
      <w:lvlText w:val="-"/>
      <w:lvlJc w:val="left"/>
      <w:pPr>
        <w:ind w:left="405" w:hanging="360"/>
      </w:pPr>
      <w:rPr>
        <w:rFonts w:ascii="Calibri" w:eastAsiaTheme="minorHAnsi" w:hAnsi="Calibri" w:cstheme="minorBidi" w:hint="default"/>
      </w:rPr>
    </w:lvl>
    <w:lvl w:ilvl="1" w:tplc="040E0003">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50">
    <w:nsid w:val="7F11711B"/>
    <w:multiLevelType w:val="hybridMultilevel"/>
    <w:tmpl w:val="DA4086C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7FCE62F8"/>
    <w:multiLevelType w:val="hybridMultilevel"/>
    <w:tmpl w:val="BD7CD8B0"/>
    <w:lvl w:ilvl="0" w:tplc="D7FEA53E">
      <w:start w:val="1"/>
      <w:numFmt w:val="lowerLetter"/>
      <w:lvlText w:val="%1)"/>
      <w:lvlJc w:val="left"/>
      <w:pPr>
        <w:ind w:left="359" w:hanging="360"/>
      </w:pPr>
      <w:rPr>
        <w:rFonts w:hint="default"/>
      </w:rPr>
    </w:lvl>
    <w:lvl w:ilvl="1" w:tplc="040E0019" w:tentative="1">
      <w:start w:val="1"/>
      <w:numFmt w:val="lowerLetter"/>
      <w:lvlText w:val="%2."/>
      <w:lvlJc w:val="left"/>
      <w:pPr>
        <w:ind w:left="1079" w:hanging="360"/>
      </w:pPr>
    </w:lvl>
    <w:lvl w:ilvl="2" w:tplc="040E001B" w:tentative="1">
      <w:start w:val="1"/>
      <w:numFmt w:val="lowerRoman"/>
      <w:lvlText w:val="%3."/>
      <w:lvlJc w:val="right"/>
      <w:pPr>
        <w:ind w:left="1799" w:hanging="180"/>
      </w:pPr>
    </w:lvl>
    <w:lvl w:ilvl="3" w:tplc="040E000F" w:tentative="1">
      <w:start w:val="1"/>
      <w:numFmt w:val="decimal"/>
      <w:lvlText w:val="%4."/>
      <w:lvlJc w:val="left"/>
      <w:pPr>
        <w:ind w:left="2519" w:hanging="360"/>
      </w:pPr>
    </w:lvl>
    <w:lvl w:ilvl="4" w:tplc="040E0019" w:tentative="1">
      <w:start w:val="1"/>
      <w:numFmt w:val="lowerLetter"/>
      <w:lvlText w:val="%5."/>
      <w:lvlJc w:val="left"/>
      <w:pPr>
        <w:ind w:left="3239" w:hanging="360"/>
      </w:pPr>
    </w:lvl>
    <w:lvl w:ilvl="5" w:tplc="040E001B" w:tentative="1">
      <w:start w:val="1"/>
      <w:numFmt w:val="lowerRoman"/>
      <w:lvlText w:val="%6."/>
      <w:lvlJc w:val="right"/>
      <w:pPr>
        <w:ind w:left="3959" w:hanging="180"/>
      </w:pPr>
    </w:lvl>
    <w:lvl w:ilvl="6" w:tplc="040E000F" w:tentative="1">
      <w:start w:val="1"/>
      <w:numFmt w:val="decimal"/>
      <w:lvlText w:val="%7."/>
      <w:lvlJc w:val="left"/>
      <w:pPr>
        <w:ind w:left="4679" w:hanging="360"/>
      </w:pPr>
    </w:lvl>
    <w:lvl w:ilvl="7" w:tplc="040E0019" w:tentative="1">
      <w:start w:val="1"/>
      <w:numFmt w:val="lowerLetter"/>
      <w:lvlText w:val="%8."/>
      <w:lvlJc w:val="left"/>
      <w:pPr>
        <w:ind w:left="5399" w:hanging="360"/>
      </w:pPr>
    </w:lvl>
    <w:lvl w:ilvl="8" w:tplc="040E001B" w:tentative="1">
      <w:start w:val="1"/>
      <w:numFmt w:val="lowerRoman"/>
      <w:lvlText w:val="%9."/>
      <w:lvlJc w:val="right"/>
      <w:pPr>
        <w:ind w:left="6119" w:hanging="180"/>
      </w:pPr>
    </w:lvl>
  </w:abstractNum>
  <w:abstractNum w:abstractNumId="52">
    <w:nsid w:val="7FE66854"/>
    <w:multiLevelType w:val="hybridMultilevel"/>
    <w:tmpl w:val="8C7AB6CC"/>
    <w:lvl w:ilvl="0" w:tplc="D29AE29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9"/>
  </w:num>
  <w:num w:numId="2">
    <w:abstractNumId w:val="38"/>
  </w:num>
  <w:num w:numId="3">
    <w:abstractNumId w:val="7"/>
  </w:num>
  <w:num w:numId="4">
    <w:abstractNumId w:val="21"/>
  </w:num>
  <w:num w:numId="5">
    <w:abstractNumId w:val="16"/>
  </w:num>
  <w:num w:numId="6">
    <w:abstractNumId w:val="11"/>
  </w:num>
  <w:num w:numId="7">
    <w:abstractNumId w:val="42"/>
  </w:num>
  <w:num w:numId="8">
    <w:abstractNumId w:val="22"/>
  </w:num>
  <w:num w:numId="9">
    <w:abstractNumId w:val="50"/>
  </w:num>
  <w:num w:numId="10">
    <w:abstractNumId w:val="44"/>
  </w:num>
  <w:num w:numId="11">
    <w:abstractNumId w:val="20"/>
  </w:num>
  <w:num w:numId="12">
    <w:abstractNumId w:val="36"/>
  </w:num>
  <w:num w:numId="13">
    <w:abstractNumId w:val="41"/>
  </w:num>
  <w:num w:numId="14">
    <w:abstractNumId w:val="28"/>
  </w:num>
  <w:num w:numId="15">
    <w:abstractNumId w:val="4"/>
  </w:num>
  <w:num w:numId="16">
    <w:abstractNumId w:val="0"/>
  </w:num>
  <w:num w:numId="17">
    <w:abstractNumId w:val="30"/>
  </w:num>
  <w:num w:numId="18">
    <w:abstractNumId w:val="31"/>
  </w:num>
  <w:num w:numId="19">
    <w:abstractNumId w:val="1"/>
  </w:num>
  <w:num w:numId="20">
    <w:abstractNumId w:val="52"/>
  </w:num>
  <w:num w:numId="21">
    <w:abstractNumId w:val="13"/>
  </w:num>
  <w:num w:numId="22">
    <w:abstractNumId w:val="40"/>
  </w:num>
  <w:num w:numId="23">
    <w:abstractNumId w:val="23"/>
  </w:num>
  <w:num w:numId="24">
    <w:abstractNumId w:val="27"/>
  </w:num>
  <w:num w:numId="25">
    <w:abstractNumId w:val="39"/>
  </w:num>
  <w:num w:numId="26">
    <w:abstractNumId w:val="26"/>
  </w:num>
  <w:num w:numId="27">
    <w:abstractNumId w:val="45"/>
  </w:num>
  <w:num w:numId="28">
    <w:abstractNumId w:val="33"/>
  </w:num>
  <w:num w:numId="29">
    <w:abstractNumId w:val="5"/>
  </w:num>
  <w:num w:numId="30">
    <w:abstractNumId w:val="32"/>
  </w:num>
  <w:num w:numId="31">
    <w:abstractNumId w:val="8"/>
  </w:num>
  <w:num w:numId="32">
    <w:abstractNumId w:val="25"/>
  </w:num>
  <w:num w:numId="33">
    <w:abstractNumId w:val="10"/>
  </w:num>
  <w:num w:numId="34">
    <w:abstractNumId w:val="9"/>
  </w:num>
  <w:num w:numId="35">
    <w:abstractNumId w:val="6"/>
  </w:num>
  <w:num w:numId="36">
    <w:abstractNumId w:val="29"/>
  </w:num>
  <w:num w:numId="37">
    <w:abstractNumId w:val="47"/>
  </w:num>
  <w:num w:numId="38">
    <w:abstractNumId w:val="2"/>
  </w:num>
  <w:num w:numId="39">
    <w:abstractNumId w:val="46"/>
  </w:num>
  <w:num w:numId="40">
    <w:abstractNumId w:val="3"/>
  </w:num>
  <w:num w:numId="41">
    <w:abstractNumId w:val="43"/>
  </w:num>
  <w:num w:numId="42">
    <w:abstractNumId w:val="17"/>
  </w:num>
  <w:num w:numId="43">
    <w:abstractNumId w:val="48"/>
  </w:num>
  <w:num w:numId="44">
    <w:abstractNumId w:val="35"/>
  </w:num>
  <w:num w:numId="45">
    <w:abstractNumId w:val="15"/>
  </w:num>
  <w:num w:numId="46">
    <w:abstractNumId w:val="51"/>
  </w:num>
  <w:num w:numId="47">
    <w:abstractNumId w:val="18"/>
  </w:num>
  <w:num w:numId="48">
    <w:abstractNumId w:val="19"/>
  </w:num>
  <w:num w:numId="49">
    <w:abstractNumId w:val="24"/>
  </w:num>
  <w:num w:numId="50">
    <w:abstractNumId w:val="34"/>
  </w:num>
  <w:num w:numId="51">
    <w:abstractNumId w:val="14"/>
  </w:num>
  <w:num w:numId="52">
    <w:abstractNumId w:val="37"/>
  </w:num>
  <w:num w:numId="53">
    <w:abstractNumId w:val="44"/>
  </w:num>
  <w:num w:numId="54">
    <w:abstractNumId w:val="12"/>
  </w:num>
  <w:num w:numId="55">
    <w:abstractNumId w:val="44"/>
  </w:num>
  <w:num w:numId="5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E7"/>
    <w:rsid w:val="00022633"/>
    <w:rsid w:val="00030DAF"/>
    <w:rsid w:val="00041226"/>
    <w:rsid w:val="00045543"/>
    <w:rsid w:val="00045B76"/>
    <w:rsid w:val="00046B90"/>
    <w:rsid w:val="00051C28"/>
    <w:rsid w:val="00057B17"/>
    <w:rsid w:val="00066B52"/>
    <w:rsid w:val="0007443C"/>
    <w:rsid w:val="00075E7C"/>
    <w:rsid w:val="000935B7"/>
    <w:rsid w:val="00093E23"/>
    <w:rsid w:val="000B5FE7"/>
    <w:rsid w:val="000C2670"/>
    <w:rsid w:val="000C7649"/>
    <w:rsid w:val="000C7CFF"/>
    <w:rsid w:val="000D5B6D"/>
    <w:rsid w:val="000F2D28"/>
    <w:rsid w:val="00123ED3"/>
    <w:rsid w:val="00130DBF"/>
    <w:rsid w:val="00140432"/>
    <w:rsid w:val="001540EB"/>
    <w:rsid w:val="00155790"/>
    <w:rsid w:val="00157E06"/>
    <w:rsid w:val="00175AB3"/>
    <w:rsid w:val="00191A76"/>
    <w:rsid w:val="00196E6E"/>
    <w:rsid w:val="001B310A"/>
    <w:rsid w:val="001C03AC"/>
    <w:rsid w:val="001D07C7"/>
    <w:rsid w:val="001D7E67"/>
    <w:rsid w:val="001F3AB4"/>
    <w:rsid w:val="00204D97"/>
    <w:rsid w:val="00212FDB"/>
    <w:rsid w:val="0021758B"/>
    <w:rsid w:val="00220FA3"/>
    <w:rsid w:val="002210B4"/>
    <w:rsid w:val="00222AA0"/>
    <w:rsid w:val="00236611"/>
    <w:rsid w:val="00240321"/>
    <w:rsid w:val="00251BA4"/>
    <w:rsid w:val="00253C3D"/>
    <w:rsid w:val="00256F47"/>
    <w:rsid w:val="00272086"/>
    <w:rsid w:val="002821EF"/>
    <w:rsid w:val="00291401"/>
    <w:rsid w:val="002B37C0"/>
    <w:rsid w:val="002B4231"/>
    <w:rsid w:val="002C6018"/>
    <w:rsid w:val="002E4087"/>
    <w:rsid w:val="002F1069"/>
    <w:rsid w:val="002F3DED"/>
    <w:rsid w:val="00323EBE"/>
    <w:rsid w:val="003416F3"/>
    <w:rsid w:val="00366058"/>
    <w:rsid w:val="0037449A"/>
    <w:rsid w:val="003775CD"/>
    <w:rsid w:val="00394132"/>
    <w:rsid w:val="00397BF5"/>
    <w:rsid w:val="003A6ACD"/>
    <w:rsid w:val="003B1E1A"/>
    <w:rsid w:val="003B7182"/>
    <w:rsid w:val="003C1144"/>
    <w:rsid w:val="003E20F4"/>
    <w:rsid w:val="00414EBE"/>
    <w:rsid w:val="00421020"/>
    <w:rsid w:val="004240CD"/>
    <w:rsid w:val="00437C73"/>
    <w:rsid w:val="00445688"/>
    <w:rsid w:val="0045080F"/>
    <w:rsid w:val="004542FF"/>
    <w:rsid w:val="004576DF"/>
    <w:rsid w:val="0046778E"/>
    <w:rsid w:val="00480D4D"/>
    <w:rsid w:val="0048480F"/>
    <w:rsid w:val="00487184"/>
    <w:rsid w:val="004961F0"/>
    <w:rsid w:val="004A2FBF"/>
    <w:rsid w:val="004C0DB7"/>
    <w:rsid w:val="004D0EA4"/>
    <w:rsid w:val="004F7DF8"/>
    <w:rsid w:val="0052543B"/>
    <w:rsid w:val="00531BCC"/>
    <w:rsid w:val="00536B4A"/>
    <w:rsid w:val="00543EFD"/>
    <w:rsid w:val="00544171"/>
    <w:rsid w:val="00544C6E"/>
    <w:rsid w:val="005605A8"/>
    <w:rsid w:val="00577ABA"/>
    <w:rsid w:val="00591630"/>
    <w:rsid w:val="005940BE"/>
    <w:rsid w:val="00594786"/>
    <w:rsid w:val="00594FDE"/>
    <w:rsid w:val="00597D43"/>
    <w:rsid w:val="005A07E6"/>
    <w:rsid w:val="005A7EE3"/>
    <w:rsid w:val="005B0557"/>
    <w:rsid w:val="005B34F6"/>
    <w:rsid w:val="005B4C50"/>
    <w:rsid w:val="005C347D"/>
    <w:rsid w:val="005F0FB7"/>
    <w:rsid w:val="005F1C12"/>
    <w:rsid w:val="005F3D83"/>
    <w:rsid w:val="005F5169"/>
    <w:rsid w:val="00604DDF"/>
    <w:rsid w:val="00610BAE"/>
    <w:rsid w:val="006221A9"/>
    <w:rsid w:val="00623A0C"/>
    <w:rsid w:val="00640507"/>
    <w:rsid w:val="00641F68"/>
    <w:rsid w:val="006678C7"/>
    <w:rsid w:val="00671EB6"/>
    <w:rsid w:val="006850A4"/>
    <w:rsid w:val="006868CC"/>
    <w:rsid w:val="00687E85"/>
    <w:rsid w:val="00690562"/>
    <w:rsid w:val="00697801"/>
    <w:rsid w:val="006A5043"/>
    <w:rsid w:val="006A5801"/>
    <w:rsid w:val="006A6B0A"/>
    <w:rsid w:val="006B1D7E"/>
    <w:rsid w:val="006B4757"/>
    <w:rsid w:val="006B4B81"/>
    <w:rsid w:val="006E0DCB"/>
    <w:rsid w:val="00703F16"/>
    <w:rsid w:val="00720B85"/>
    <w:rsid w:val="007364B0"/>
    <w:rsid w:val="0079009D"/>
    <w:rsid w:val="00794574"/>
    <w:rsid w:val="007C3261"/>
    <w:rsid w:val="007E4469"/>
    <w:rsid w:val="007E5E21"/>
    <w:rsid w:val="007F1084"/>
    <w:rsid w:val="007F55E6"/>
    <w:rsid w:val="00825A8F"/>
    <w:rsid w:val="00855AD7"/>
    <w:rsid w:val="00856A7D"/>
    <w:rsid w:val="00874734"/>
    <w:rsid w:val="00885577"/>
    <w:rsid w:val="008C542D"/>
    <w:rsid w:val="008D0B94"/>
    <w:rsid w:val="008D77F6"/>
    <w:rsid w:val="008E0948"/>
    <w:rsid w:val="008F469D"/>
    <w:rsid w:val="008F666E"/>
    <w:rsid w:val="0090357E"/>
    <w:rsid w:val="00906A42"/>
    <w:rsid w:val="00926239"/>
    <w:rsid w:val="00945DB2"/>
    <w:rsid w:val="0095275E"/>
    <w:rsid w:val="00960C90"/>
    <w:rsid w:val="0096490F"/>
    <w:rsid w:val="00967F94"/>
    <w:rsid w:val="00984A45"/>
    <w:rsid w:val="00987D3E"/>
    <w:rsid w:val="00991C04"/>
    <w:rsid w:val="00996BF1"/>
    <w:rsid w:val="009A048E"/>
    <w:rsid w:val="009A7D4D"/>
    <w:rsid w:val="009D030B"/>
    <w:rsid w:val="009D2F0C"/>
    <w:rsid w:val="009F4FB8"/>
    <w:rsid w:val="00A10950"/>
    <w:rsid w:val="00A3448E"/>
    <w:rsid w:val="00A416C6"/>
    <w:rsid w:val="00A42521"/>
    <w:rsid w:val="00A44EDA"/>
    <w:rsid w:val="00A4558D"/>
    <w:rsid w:val="00A6740A"/>
    <w:rsid w:val="00A71998"/>
    <w:rsid w:val="00A72F54"/>
    <w:rsid w:val="00A7541F"/>
    <w:rsid w:val="00A7594E"/>
    <w:rsid w:val="00A85255"/>
    <w:rsid w:val="00AA61AE"/>
    <w:rsid w:val="00AB19D5"/>
    <w:rsid w:val="00AB4E2D"/>
    <w:rsid w:val="00AB606C"/>
    <w:rsid w:val="00AC4B76"/>
    <w:rsid w:val="00AD30CE"/>
    <w:rsid w:val="00AE28B8"/>
    <w:rsid w:val="00B021F2"/>
    <w:rsid w:val="00B07DDD"/>
    <w:rsid w:val="00B224A5"/>
    <w:rsid w:val="00B305D3"/>
    <w:rsid w:val="00B325BB"/>
    <w:rsid w:val="00B32D6F"/>
    <w:rsid w:val="00B3339A"/>
    <w:rsid w:val="00B338E1"/>
    <w:rsid w:val="00B37774"/>
    <w:rsid w:val="00B422B3"/>
    <w:rsid w:val="00B46D00"/>
    <w:rsid w:val="00B52244"/>
    <w:rsid w:val="00B5502B"/>
    <w:rsid w:val="00B663E6"/>
    <w:rsid w:val="00B81983"/>
    <w:rsid w:val="00B82CF5"/>
    <w:rsid w:val="00BB6B61"/>
    <w:rsid w:val="00BC0C92"/>
    <w:rsid w:val="00BC66E3"/>
    <w:rsid w:val="00BF220F"/>
    <w:rsid w:val="00BF5431"/>
    <w:rsid w:val="00C06ECF"/>
    <w:rsid w:val="00C27F27"/>
    <w:rsid w:val="00C349B3"/>
    <w:rsid w:val="00C35288"/>
    <w:rsid w:val="00C43953"/>
    <w:rsid w:val="00C64423"/>
    <w:rsid w:val="00CB2F98"/>
    <w:rsid w:val="00CC7521"/>
    <w:rsid w:val="00CD1F9E"/>
    <w:rsid w:val="00D12BC5"/>
    <w:rsid w:val="00D50C71"/>
    <w:rsid w:val="00D571BB"/>
    <w:rsid w:val="00D60C8D"/>
    <w:rsid w:val="00D62074"/>
    <w:rsid w:val="00D6280E"/>
    <w:rsid w:val="00D635C7"/>
    <w:rsid w:val="00D76070"/>
    <w:rsid w:val="00D916EF"/>
    <w:rsid w:val="00D9466C"/>
    <w:rsid w:val="00D95DB2"/>
    <w:rsid w:val="00D979E7"/>
    <w:rsid w:val="00D97A73"/>
    <w:rsid w:val="00DA760B"/>
    <w:rsid w:val="00DB1DB0"/>
    <w:rsid w:val="00DC7A7B"/>
    <w:rsid w:val="00DE7B27"/>
    <w:rsid w:val="00E01CD0"/>
    <w:rsid w:val="00E43B19"/>
    <w:rsid w:val="00E45082"/>
    <w:rsid w:val="00E52131"/>
    <w:rsid w:val="00E5718F"/>
    <w:rsid w:val="00E77755"/>
    <w:rsid w:val="00E82E8E"/>
    <w:rsid w:val="00EA53B4"/>
    <w:rsid w:val="00EB1243"/>
    <w:rsid w:val="00EB2C89"/>
    <w:rsid w:val="00EC4B04"/>
    <w:rsid w:val="00F01558"/>
    <w:rsid w:val="00F02D21"/>
    <w:rsid w:val="00F05C12"/>
    <w:rsid w:val="00F11A51"/>
    <w:rsid w:val="00F21CC3"/>
    <w:rsid w:val="00F34149"/>
    <w:rsid w:val="00F36ADC"/>
    <w:rsid w:val="00F37DCA"/>
    <w:rsid w:val="00F510D1"/>
    <w:rsid w:val="00F80058"/>
    <w:rsid w:val="00F81D1C"/>
    <w:rsid w:val="00FA6AB7"/>
    <w:rsid w:val="00FD7D9A"/>
    <w:rsid w:val="00FE1B4E"/>
    <w:rsid w:val="00FE766F"/>
    <w:rsid w:val="00FF2AD9"/>
    <w:rsid w:val="00FF3E7D"/>
    <w:rsid w:val="00FF67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F8"/>
  </w:style>
  <w:style w:type="paragraph" w:styleId="Heading1">
    <w:name w:val="heading 1"/>
    <w:basedOn w:val="Normal"/>
    <w:next w:val="Normal"/>
    <w:link w:val="Heading1Char"/>
    <w:uiPriority w:val="9"/>
    <w:qFormat/>
    <w:rsid w:val="00A44EDA"/>
    <w:pPr>
      <w:keepNext/>
      <w:keepLines/>
      <w:numPr>
        <w:numId w:val="10"/>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4EDA"/>
    <w:pPr>
      <w:keepNext/>
      <w:keepLines/>
      <w:numPr>
        <w:ilvl w:val="1"/>
        <w:numId w:val="10"/>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44EDA"/>
    <w:pPr>
      <w:keepNext/>
      <w:keepLines/>
      <w:numPr>
        <w:ilvl w:val="2"/>
        <w:numId w:val="10"/>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44EDA"/>
    <w:pPr>
      <w:keepNext/>
      <w:keepLines/>
      <w:numPr>
        <w:ilvl w:val="3"/>
        <w:numId w:val="10"/>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44EDA"/>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44EDA"/>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44EDA"/>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44EDA"/>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4EDA"/>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ED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A44EDA"/>
    <w:pPr>
      <w:outlineLvl w:val="9"/>
    </w:pPr>
  </w:style>
  <w:style w:type="paragraph" w:styleId="BalloonText">
    <w:name w:val="Balloon Text"/>
    <w:basedOn w:val="Normal"/>
    <w:link w:val="BalloonTextChar"/>
    <w:uiPriority w:val="99"/>
    <w:semiHidden/>
    <w:unhideWhenUsed/>
    <w:rsid w:val="00B4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2B3"/>
    <w:rPr>
      <w:rFonts w:ascii="Tahoma" w:hAnsi="Tahoma" w:cs="Tahoma"/>
      <w:sz w:val="16"/>
      <w:szCs w:val="16"/>
    </w:rPr>
  </w:style>
  <w:style w:type="paragraph" w:styleId="ListParagraph">
    <w:name w:val="List Paragraph"/>
    <w:basedOn w:val="Normal"/>
    <w:uiPriority w:val="34"/>
    <w:qFormat/>
    <w:rsid w:val="00A44EDA"/>
    <w:pPr>
      <w:ind w:left="720"/>
      <w:contextualSpacing/>
    </w:pPr>
  </w:style>
  <w:style w:type="paragraph" w:styleId="TOC1">
    <w:name w:val="toc 1"/>
    <w:basedOn w:val="Normal"/>
    <w:next w:val="Normal"/>
    <w:autoRedefine/>
    <w:uiPriority w:val="39"/>
    <w:unhideWhenUsed/>
    <w:rsid w:val="00B422B3"/>
    <w:pPr>
      <w:spacing w:after="100"/>
    </w:pPr>
  </w:style>
  <w:style w:type="character" w:styleId="Hyperlink">
    <w:name w:val="Hyperlink"/>
    <w:basedOn w:val="DefaultParagraphFont"/>
    <w:uiPriority w:val="99"/>
    <w:unhideWhenUsed/>
    <w:rsid w:val="00B422B3"/>
    <w:rPr>
      <w:color w:val="0000FF" w:themeColor="hyperlink"/>
      <w:u w:val="single"/>
    </w:rPr>
  </w:style>
  <w:style w:type="paragraph" w:styleId="Header">
    <w:name w:val="header"/>
    <w:basedOn w:val="Normal"/>
    <w:link w:val="HeaderChar"/>
    <w:unhideWhenUsed/>
    <w:rsid w:val="00960C90"/>
    <w:pPr>
      <w:tabs>
        <w:tab w:val="center" w:pos="4536"/>
        <w:tab w:val="right" w:pos="9072"/>
      </w:tabs>
      <w:spacing w:after="0" w:line="240" w:lineRule="auto"/>
    </w:pPr>
  </w:style>
  <w:style w:type="character" w:customStyle="1" w:styleId="HeaderChar">
    <w:name w:val="Header Char"/>
    <w:basedOn w:val="DefaultParagraphFont"/>
    <w:link w:val="Header"/>
    <w:rsid w:val="00960C90"/>
  </w:style>
  <w:style w:type="paragraph" w:styleId="Footer">
    <w:name w:val="footer"/>
    <w:basedOn w:val="Normal"/>
    <w:link w:val="FooterChar"/>
    <w:uiPriority w:val="99"/>
    <w:unhideWhenUsed/>
    <w:rsid w:val="00960C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0C90"/>
  </w:style>
  <w:style w:type="character" w:customStyle="1" w:styleId="Heading2Char">
    <w:name w:val="Heading 2 Char"/>
    <w:basedOn w:val="DefaultParagraphFont"/>
    <w:link w:val="Heading2"/>
    <w:uiPriority w:val="9"/>
    <w:rsid w:val="00A44EDA"/>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671EB6"/>
    <w:pPr>
      <w:spacing w:after="100"/>
      <w:ind w:left="220"/>
    </w:pPr>
  </w:style>
  <w:style w:type="character" w:styleId="CommentReference">
    <w:name w:val="annotation reference"/>
    <w:basedOn w:val="DefaultParagraphFont"/>
    <w:uiPriority w:val="99"/>
    <w:semiHidden/>
    <w:unhideWhenUsed/>
    <w:rsid w:val="00671EB6"/>
    <w:rPr>
      <w:sz w:val="16"/>
      <w:szCs w:val="16"/>
    </w:rPr>
  </w:style>
  <w:style w:type="paragraph" w:styleId="CommentText">
    <w:name w:val="annotation text"/>
    <w:basedOn w:val="Normal"/>
    <w:link w:val="CommentTextChar"/>
    <w:uiPriority w:val="99"/>
    <w:semiHidden/>
    <w:unhideWhenUsed/>
    <w:rsid w:val="00671EB6"/>
    <w:pPr>
      <w:spacing w:line="240" w:lineRule="auto"/>
    </w:pPr>
    <w:rPr>
      <w:sz w:val="20"/>
      <w:szCs w:val="20"/>
    </w:rPr>
  </w:style>
  <w:style w:type="character" w:customStyle="1" w:styleId="CommentTextChar">
    <w:name w:val="Comment Text Char"/>
    <w:basedOn w:val="DefaultParagraphFont"/>
    <w:link w:val="CommentText"/>
    <w:uiPriority w:val="99"/>
    <w:semiHidden/>
    <w:rsid w:val="00671EB6"/>
    <w:rPr>
      <w:sz w:val="20"/>
      <w:szCs w:val="20"/>
    </w:rPr>
  </w:style>
  <w:style w:type="paragraph" w:styleId="CommentSubject">
    <w:name w:val="annotation subject"/>
    <w:basedOn w:val="CommentText"/>
    <w:next w:val="CommentText"/>
    <w:link w:val="CommentSubjectChar"/>
    <w:uiPriority w:val="99"/>
    <w:semiHidden/>
    <w:unhideWhenUsed/>
    <w:rsid w:val="00671EB6"/>
    <w:rPr>
      <w:b/>
      <w:bCs/>
    </w:rPr>
  </w:style>
  <w:style w:type="character" w:customStyle="1" w:styleId="CommentSubjectChar">
    <w:name w:val="Comment Subject Char"/>
    <w:basedOn w:val="CommentTextChar"/>
    <w:link w:val="CommentSubject"/>
    <w:uiPriority w:val="99"/>
    <w:semiHidden/>
    <w:rsid w:val="00671EB6"/>
    <w:rPr>
      <w:b/>
      <w:bCs/>
      <w:sz w:val="20"/>
      <w:szCs w:val="20"/>
    </w:rPr>
  </w:style>
  <w:style w:type="table" w:styleId="TableGrid">
    <w:name w:val="Table Grid"/>
    <w:basedOn w:val="TableNormal"/>
    <w:uiPriority w:val="59"/>
    <w:rsid w:val="0012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4EDA"/>
    <w:pPr>
      <w:spacing w:after="0" w:line="240" w:lineRule="auto"/>
    </w:pPr>
  </w:style>
  <w:style w:type="paragraph" w:customStyle="1" w:styleId="feladatsorszm">
    <w:name w:val="feladatsorszám"/>
    <w:basedOn w:val="Header"/>
    <w:rsid w:val="00251BA4"/>
    <w:pPr>
      <w:tabs>
        <w:tab w:val="clear" w:pos="4536"/>
        <w:tab w:val="clear" w:pos="9072"/>
      </w:tabs>
      <w:spacing w:before="360" w:after="120"/>
      <w:jc w:val="both"/>
    </w:pPr>
    <w:rPr>
      <w:rFonts w:ascii="Times New Roman" w:eastAsia="Times New Roman" w:hAnsi="Times New Roman" w:cs="Times New Roman"/>
      <w:b/>
      <w:sz w:val="24"/>
      <w:szCs w:val="24"/>
      <w:u w:val="single"/>
      <w:lang w:eastAsia="hu-HU"/>
    </w:rPr>
  </w:style>
  <w:style w:type="paragraph" w:styleId="NormalWeb">
    <w:name w:val="Normal (Web)"/>
    <w:basedOn w:val="Normal"/>
    <w:uiPriority w:val="99"/>
    <w:unhideWhenUsed/>
    <w:rsid w:val="00175A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eading3Char">
    <w:name w:val="Heading 3 Char"/>
    <w:basedOn w:val="DefaultParagraphFont"/>
    <w:link w:val="Heading3"/>
    <w:uiPriority w:val="9"/>
    <w:semiHidden/>
    <w:rsid w:val="00A44ED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44ED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44ED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44ED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44ED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44E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4EDA"/>
    <w:rPr>
      <w:rFonts w:asciiTheme="majorHAnsi" w:eastAsiaTheme="majorEastAsia" w:hAnsiTheme="majorHAnsi" w:cstheme="majorBidi"/>
      <w:i/>
      <w:iCs/>
      <w:color w:val="272727" w:themeColor="text1" w:themeTint="D8"/>
      <w:sz w:val="21"/>
      <w:szCs w:val="21"/>
    </w:rPr>
  </w:style>
  <w:style w:type="paragraph" w:styleId="IntenseQuote">
    <w:name w:val="Intense Quote"/>
    <w:basedOn w:val="Normal"/>
    <w:next w:val="Normal"/>
    <w:link w:val="IntenseQuoteChar"/>
    <w:uiPriority w:val="30"/>
    <w:qFormat/>
    <w:rsid w:val="00A44E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44EDA"/>
    <w:rPr>
      <w:i/>
      <w:iCs/>
      <w:color w:val="4F81BD" w:themeColor="accent1"/>
    </w:rPr>
  </w:style>
  <w:style w:type="paragraph" w:styleId="Title">
    <w:name w:val="Title"/>
    <w:basedOn w:val="Normal"/>
    <w:next w:val="Normal"/>
    <w:link w:val="TitleChar"/>
    <w:uiPriority w:val="10"/>
    <w:qFormat/>
    <w:rsid w:val="00A44E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4E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4ED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4EDA"/>
    <w:rPr>
      <w:rFonts w:eastAsiaTheme="minorEastAsia"/>
      <w:color w:val="5A5A5A" w:themeColor="text1" w:themeTint="A5"/>
      <w:spacing w:val="15"/>
    </w:rPr>
  </w:style>
  <w:style w:type="character" w:styleId="Strong">
    <w:name w:val="Strong"/>
    <w:basedOn w:val="DefaultParagraphFont"/>
    <w:uiPriority w:val="22"/>
    <w:qFormat/>
    <w:rsid w:val="00A44EDA"/>
    <w:rPr>
      <w:b/>
      <w:bCs/>
    </w:rPr>
  </w:style>
  <w:style w:type="character" w:styleId="Emphasis">
    <w:name w:val="Emphasis"/>
    <w:basedOn w:val="DefaultParagraphFont"/>
    <w:uiPriority w:val="20"/>
    <w:qFormat/>
    <w:rsid w:val="00A44EDA"/>
    <w:rPr>
      <w:i/>
      <w:iCs/>
    </w:rPr>
  </w:style>
  <w:style w:type="paragraph" w:styleId="Quote">
    <w:name w:val="Quote"/>
    <w:basedOn w:val="Normal"/>
    <w:next w:val="Normal"/>
    <w:link w:val="QuoteChar"/>
    <w:uiPriority w:val="29"/>
    <w:qFormat/>
    <w:rsid w:val="00A44ED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44EDA"/>
    <w:rPr>
      <w:i/>
      <w:iCs/>
      <w:color w:val="404040" w:themeColor="text1" w:themeTint="BF"/>
    </w:rPr>
  </w:style>
  <w:style w:type="character" w:styleId="SubtleEmphasis">
    <w:name w:val="Subtle Emphasis"/>
    <w:basedOn w:val="DefaultParagraphFont"/>
    <w:uiPriority w:val="19"/>
    <w:qFormat/>
    <w:rsid w:val="00A44EDA"/>
    <w:rPr>
      <w:i/>
      <w:iCs/>
      <w:color w:val="404040" w:themeColor="text1" w:themeTint="BF"/>
    </w:rPr>
  </w:style>
  <w:style w:type="character" w:styleId="IntenseEmphasis">
    <w:name w:val="Intense Emphasis"/>
    <w:basedOn w:val="DefaultParagraphFont"/>
    <w:uiPriority w:val="21"/>
    <w:qFormat/>
    <w:rsid w:val="00A44EDA"/>
    <w:rPr>
      <w:i/>
      <w:iCs/>
      <w:color w:val="4F81BD" w:themeColor="accent1"/>
    </w:rPr>
  </w:style>
  <w:style w:type="character" w:styleId="SubtleReference">
    <w:name w:val="Subtle Reference"/>
    <w:basedOn w:val="DefaultParagraphFont"/>
    <w:uiPriority w:val="31"/>
    <w:qFormat/>
    <w:rsid w:val="00A44EDA"/>
    <w:rPr>
      <w:smallCaps/>
      <w:color w:val="5A5A5A" w:themeColor="text1" w:themeTint="A5"/>
    </w:rPr>
  </w:style>
  <w:style w:type="character" w:styleId="IntenseReference">
    <w:name w:val="Intense Reference"/>
    <w:basedOn w:val="DefaultParagraphFont"/>
    <w:uiPriority w:val="32"/>
    <w:qFormat/>
    <w:rsid w:val="00A44EDA"/>
    <w:rPr>
      <w:b/>
      <w:bCs/>
      <w:smallCaps/>
      <w:color w:val="4F81BD" w:themeColor="accent1"/>
      <w:spacing w:val="5"/>
    </w:rPr>
  </w:style>
  <w:style w:type="character" w:styleId="BookTitle">
    <w:name w:val="Book Title"/>
    <w:basedOn w:val="DefaultParagraphFont"/>
    <w:uiPriority w:val="33"/>
    <w:qFormat/>
    <w:rsid w:val="00A44EDA"/>
    <w:rPr>
      <w:b/>
      <w:bCs/>
      <w:i/>
      <w:iCs/>
      <w:spacing w:val="5"/>
    </w:rPr>
  </w:style>
  <w:style w:type="paragraph" w:styleId="Caption">
    <w:name w:val="caption"/>
    <w:basedOn w:val="Normal"/>
    <w:next w:val="Normal"/>
    <w:uiPriority w:val="35"/>
    <w:semiHidden/>
    <w:unhideWhenUsed/>
    <w:qFormat/>
    <w:rsid w:val="00A44EDA"/>
    <w:pPr>
      <w:spacing w:line="240" w:lineRule="auto"/>
    </w:pPr>
    <w:rPr>
      <w:i/>
      <w:iCs/>
      <w:color w:val="1F497D" w:themeColor="text2"/>
      <w:sz w:val="18"/>
      <w:szCs w:val="18"/>
    </w:rPr>
  </w:style>
  <w:style w:type="paragraph" w:styleId="BodyTextIndent2">
    <w:name w:val="Body Text Indent 2"/>
    <w:basedOn w:val="Normal"/>
    <w:link w:val="BodyTextIndent2Char"/>
    <w:unhideWhenUsed/>
    <w:rsid w:val="00D62074"/>
    <w:pPr>
      <w:spacing w:before="120" w:after="0" w:line="240" w:lineRule="auto"/>
      <w:ind w:left="357"/>
    </w:pPr>
    <w:rPr>
      <w:rFonts w:ascii="Times New Roman" w:eastAsia="Times New Roman" w:hAnsi="Times New Roman" w:cs="Times New Roman"/>
      <w:sz w:val="24"/>
      <w:szCs w:val="20"/>
      <w:lang w:eastAsia="hu-HU"/>
    </w:rPr>
  </w:style>
  <w:style w:type="character" w:customStyle="1" w:styleId="BodyTextIndent2Char">
    <w:name w:val="Body Text Indent 2 Char"/>
    <w:basedOn w:val="DefaultParagraphFont"/>
    <w:link w:val="BodyTextIndent2"/>
    <w:rsid w:val="00D62074"/>
    <w:rPr>
      <w:rFonts w:ascii="Times New Roman" w:eastAsia="Times New Roman" w:hAnsi="Times New Roman" w:cs="Times New Roman"/>
      <w:sz w:val="24"/>
      <w:szCs w:val="20"/>
      <w:lang w:eastAsia="hu-HU"/>
    </w:rPr>
  </w:style>
  <w:style w:type="paragraph" w:styleId="BodyTextIndent">
    <w:name w:val="Body Text Indent"/>
    <w:basedOn w:val="Normal"/>
    <w:link w:val="BodyTextIndentChar"/>
    <w:uiPriority w:val="99"/>
    <w:semiHidden/>
    <w:unhideWhenUsed/>
    <w:rsid w:val="00996BF1"/>
    <w:pPr>
      <w:spacing w:after="120"/>
      <w:ind w:left="283"/>
    </w:pPr>
  </w:style>
  <w:style w:type="character" w:customStyle="1" w:styleId="BodyTextIndentChar">
    <w:name w:val="Body Text Indent Char"/>
    <w:basedOn w:val="DefaultParagraphFont"/>
    <w:link w:val="BodyTextIndent"/>
    <w:uiPriority w:val="99"/>
    <w:semiHidden/>
    <w:rsid w:val="00996BF1"/>
  </w:style>
  <w:style w:type="paragraph" w:customStyle="1" w:styleId="vizsga">
    <w:name w:val="vizsga"/>
    <w:aliases w:val="zh"/>
    <w:basedOn w:val="Normal"/>
    <w:rsid w:val="001C03AC"/>
    <w:pPr>
      <w:tabs>
        <w:tab w:val="right" w:pos="9072"/>
      </w:tabs>
      <w:spacing w:after="0" w:line="240" w:lineRule="auto"/>
      <w:ind w:left="425" w:hanging="425"/>
      <w:jc w:val="both"/>
    </w:pPr>
    <w:rPr>
      <w:rFonts w:ascii="H-Times New Roman" w:eastAsia="Times New Roman" w:hAnsi="H-Times New Roman" w:cs="Times New Roman"/>
      <w:sz w:val="24"/>
      <w:szCs w:val="20"/>
      <w:lang w:eastAsia="hu-HU"/>
    </w:rPr>
  </w:style>
  <w:style w:type="character" w:styleId="PlaceholderText">
    <w:name w:val="Placeholder Text"/>
    <w:basedOn w:val="DefaultParagraphFont"/>
    <w:uiPriority w:val="99"/>
    <w:semiHidden/>
    <w:rsid w:val="00856A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F8"/>
  </w:style>
  <w:style w:type="paragraph" w:styleId="Heading1">
    <w:name w:val="heading 1"/>
    <w:basedOn w:val="Normal"/>
    <w:next w:val="Normal"/>
    <w:link w:val="Heading1Char"/>
    <w:uiPriority w:val="9"/>
    <w:qFormat/>
    <w:rsid w:val="00A44EDA"/>
    <w:pPr>
      <w:keepNext/>
      <w:keepLines/>
      <w:numPr>
        <w:numId w:val="10"/>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4EDA"/>
    <w:pPr>
      <w:keepNext/>
      <w:keepLines/>
      <w:numPr>
        <w:ilvl w:val="1"/>
        <w:numId w:val="10"/>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44EDA"/>
    <w:pPr>
      <w:keepNext/>
      <w:keepLines/>
      <w:numPr>
        <w:ilvl w:val="2"/>
        <w:numId w:val="10"/>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44EDA"/>
    <w:pPr>
      <w:keepNext/>
      <w:keepLines/>
      <w:numPr>
        <w:ilvl w:val="3"/>
        <w:numId w:val="10"/>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44EDA"/>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44EDA"/>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44EDA"/>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44EDA"/>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4EDA"/>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ED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A44EDA"/>
    <w:pPr>
      <w:outlineLvl w:val="9"/>
    </w:pPr>
  </w:style>
  <w:style w:type="paragraph" w:styleId="BalloonText">
    <w:name w:val="Balloon Text"/>
    <w:basedOn w:val="Normal"/>
    <w:link w:val="BalloonTextChar"/>
    <w:uiPriority w:val="99"/>
    <w:semiHidden/>
    <w:unhideWhenUsed/>
    <w:rsid w:val="00B4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2B3"/>
    <w:rPr>
      <w:rFonts w:ascii="Tahoma" w:hAnsi="Tahoma" w:cs="Tahoma"/>
      <w:sz w:val="16"/>
      <w:szCs w:val="16"/>
    </w:rPr>
  </w:style>
  <w:style w:type="paragraph" w:styleId="ListParagraph">
    <w:name w:val="List Paragraph"/>
    <w:basedOn w:val="Normal"/>
    <w:uiPriority w:val="34"/>
    <w:qFormat/>
    <w:rsid w:val="00A44EDA"/>
    <w:pPr>
      <w:ind w:left="720"/>
      <w:contextualSpacing/>
    </w:pPr>
  </w:style>
  <w:style w:type="paragraph" w:styleId="TOC1">
    <w:name w:val="toc 1"/>
    <w:basedOn w:val="Normal"/>
    <w:next w:val="Normal"/>
    <w:autoRedefine/>
    <w:uiPriority w:val="39"/>
    <w:unhideWhenUsed/>
    <w:rsid w:val="00B422B3"/>
    <w:pPr>
      <w:spacing w:after="100"/>
    </w:pPr>
  </w:style>
  <w:style w:type="character" w:styleId="Hyperlink">
    <w:name w:val="Hyperlink"/>
    <w:basedOn w:val="DefaultParagraphFont"/>
    <w:uiPriority w:val="99"/>
    <w:unhideWhenUsed/>
    <w:rsid w:val="00B422B3"/>
    <w:rPr>
      <w:color w:val="0000FF" w:themeColor="hyperlink"/>
      <w:u w:val="single"/>
    </w:rPr>
  </w:style>
  <w:style w:type="paragraph" w:styleId="Header">
    <w:name w:val="header"/>
    <w:basedOn w:val="Normal"/>
    <w:link w:val="HeaderChar"/>
    <w:unhideWhenUsed/>
    <w:rsid w:val="00960C90"/>
    <w:pPr>
      <w:tabs>
        <w:tab w:val="center" w:pos="4536"/>
        <w:tab w:val="right" w:pos="9072"/>
      </w:tabs>
      <w:spacing w:after="0" w:line="240" w:lineRule="auto"/>
    </w:pPr>
  </w:style>
  <w:style w:type="character" w:customStyle="1" w:styleId="HeaderChar">
    <w:name w:val="Header Char"/>
    <w:basedOn w:val="DefaultParagraphFont"/>
    <w:link w:val="Header"/>
    <w:rsid w:val="00960C90"/>
  </w:style>
  <w:style w:type="paragraph" w:styleId="Footer">
    <w:name w:val="footer"/>
    <w:basedOn w:val="Normal"/>
    <w:link w:val="FooterChar"/>
    <w:uiPriority w:val="99"/>
    <w:unhideWhenUsed/>
    <w:rsid w:val="00960C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0C90"/>
  </w:style>
  <w:style w:type="character" w:customStyle="1" w:styleId="Heading2Char">
    <w:name w:val="Heading 2 Char"/>
    <w:basedOn w:val="DefaultParagraphFont"/>
    <w:link w:val="Heading2"/>
    <w:uiPriority w:val="9"/>
    <w:rsid w:val="00A44EDA"/>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671EB6"/>
    <w:pPr>
      <w:spacing w:after="100"/>
      <w:ind w:left="220"/>
    </w:pPr>
  </w:style>
  <w:style w:type="character" w:styleId="CommentReference">
    <w:name w:val="annotation reference"/>
    <w:basedOn w:val="DefaultParagraphFont"/>
    <w:uiPriority w:val="99"/>
    <w:semiHidden/>
    <w:unhideWhenUsed/>
    <w:rsid w:val="00671EB6"/>
    <w:rPr>
      <w:sz w:val="16"/>
      <w:szCs w:val="16"/>
    </w:rPr>
  </w:style>
  <w:style w:type="paragraph" w:styleId="CommentText">
    <w:name w:val="annotation text"/>
    <w:basedOn w:val="Normal"/>
    <w:link w:val="CommentTextChar"/>
    <w:uiPriority w:val="99"/>
    <w:semiHidden/>
    <w:unhideWhenUsed/>
    <w:rsid w:val="00671EB6"/>
    <w:pPr>
      <w:spacing w:line="240" w:lineRule="auto"/>
    </w:pPr>
    <w:rPr>
      <w:sz w:val="20"/>
      <w:szCs w:val="20"/>
    </w:rPr>
  </w:style>
  <w:style w:type="character" w:customStyle="1" w:styleId="CommentTextChar">
    <w:name w:val="Comment Text Char"/>
    <w:basedOn w:val="DefaultParagraphFont"/>
    <w:link w:val="CommentText"/>
    <w:uiPriority w:val="99"/>
    <w:semiHidden/>
    <w:rsid w:val="00671EB6"/>
    <w:rPr>
      <w:sz w:val="20"/>
      <w:szCs w:val="20"/>
    </w:rPr>
  </w:style>
  <w:style w:type="paragraph" w:styleId="CommentSubject">
    <w:name w:val="annotation subject"/>
    <w:basedOn w:val="CommentText"/>
    <w:next w:val="CommentText"/>
    <w:link w:val="CommentSubjectChar"/>
    <w:uiPriority w:val="99"/>
    <w:semiHidden/>
    <w:unhideWhenUsed/>
    <w:rsid w:val="00671EB6"/>
    <w:rPr>
      <w:b/>
      <w:bCs/>
    </w:rPr>
  </w:style>
  <w:style w:type="character" w:customStyle="1" w:styleId="CommentSubjectChar">
    <w:name w:val="Comment Subject Char"/>
    <w:basedOn w:val="CommentTextChar"/>
    <w:link w:val="CommentSubject"/>
    <w:uiPriority w:val="99"/>
    <w:semiHidden/>
    <w:rsid w:val="00671EB6"/>
    <w:rPr>
      <w:b/>
      <w:bCs/>
      <w:sz w:val="20"/>
      <w:szCs w:val="20"/>
    </w:rPr>
  </w:style>
  <w:style w:type="table" w:styleId="TableGrid">
    <w:name w:val="Table Grid"/>
    <w:basedOn w:val="TableNormal"/>
    <w:uiPriority w:val="59"/>
    <w:rsid w:val="0012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4EDA"/>
    <w:pPr>
      <w:spacing w:after="0" w:line="240" w:lineRule="auto"/>
    </w:pPr>
  </w:style>
  <w:style w:type="paragraph" w:customStyle="1" w:styleId="feladatsorszm">
    <w:name w:val="feladatsorszám"/>
    <w:basedOn w:val="Header"/>
    <w:rsid w:val="00251BA4"/>
    <w:pPr>
      <w:tabs>
        <w:tab w:val="clear" w:pos="4536"/>
        <w:tab w:val="clear" w:pos="9072"/>
      </w:tabs>
      <w:spacing w:before="360" w:after="120"/>
      <w:jc w:val="both"/>
    </w:pPr>
    <w:rPr>
      <w:rFonts w:ascii="Times New Roman" w:eastAsia="Times New Roman" w:hAnsi="Times New Roman" w:cs="Times New Roman"/>
      <w:b/>
      <w:sz w:val="24"/>
      <w:szCs w:val="24"/>
      <w:u w:val="single"/>
      <w:lang w:eastAsia="hu-HU"/>
    </w:rPr>
  </w:style>
  <w:style w:type="paragraph" w:styleId="NormalWeb">
    <w:name w:val="Normal (Web)"/>
    <w:basedOn w:val="Normal"/>
    <w:uiPriority w:val="99"/>
    <w:unhideWhenUsed/>
    <w:rsid w:val="00175A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eading3Char">
    <w:name w:val="Heading 3 Char"/>
    <w:basedOn w:val="DefaultParagraphFont"/>
    <w:link w:val="Heading3"/>
    <w:uiPriority w:val="9"/>
    <w:semiHidden/>
    <w:rsid w:val="00A44ED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44ED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44ED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44ED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44ED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44E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4EDA"/>
    <w:rPr>
      <w:rFonts w:asciiTheme="majorHAnsi" w:eastAsiaTheme="majorEastAsia" w:hAnsiTheme="majorHAnsi" w:cstheme="majorBidi"/>
      <w:i/>
      <w:iCs/>
      <w:color w:val="272727" w:themeColor="text1" w:themeTint="D8"/>
      <w:sz w:val="21"/>
      <w:szCs w:val="21"/>
    </w:rPr>
  </w:style>
  <w:style w:type="paragraph" w:styleId="IntenseQuote">
    <w:name w:val="Intense Quote"/>
    <w:basedOn w:val="Normal"/>
    <w:next w:val="Normal"/>
    <w:link w:val="IntenseQuoteChar"/>
    <w:uiPriority w:val="30"/>
    <w:qFormat/>
    <w:rsid w:val="00A44E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44EDA"/>
    <w:rPr>
      <w:i/>
      <w:iCs/>
      <w:color w:val="4F81BD" w:themeColor="accent1"/>
    </w:rPr>
  </w:style>
  <w:style w:type="paragraph" w:styleId="Title">
    <w:name w:val="Title"/>
    <w:basedOn w:val="Normal"/>
    <w:next w:val="Normal"/>
    <w:link w:val="TitleChar"/>
    <w:uiPriority w:val="10"/>
    <w:qFormat/>
    <w:rsid w:val="00A44E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4E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4ED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4EDA"/>
    <w:rPr>
      <w:rFonts w:eastAsiaTheme="minorEastAsia"/>
      <w:color w:val="5A5A5A" w:themeColor="text1" w:themeTint="A5"/>
      <w:spacing w:val="15"/>
    </w:rPr>
  </w:style>
  <w:style w:type="character" w:styleId="Strong">
    <w:name w:val="Strong"/>
    <w:basedOn w:val="DefaultParagraphFont"/>
    <w:uiPriority w:val="22"/>
    <w:qFormat/>
    <w:rsid w:val="00A44EDA"/>
    <w:rPr>
      <w:b/>
      <w:bCs/>
    </w:rPr>
  </w:style>
  <w:style w:type="character" w:styleId="Emphasis">
    <w:name w:val="Emphasis"/>
    <w:basedOn w:val="DefaultParagraphFont"/>
    <w:uiPriority w:val="20"/>
    <w:qFormat/>
    <w:rsid w:val="00A44EDA"/>
    <w:rPr>
      <w:i/>
      <w:iCs/>
    </w:rPr>
  </w:style>
  <w:style w:type="paragraph" w:styleId="Quote">
    <w:name w:val="Quote"/>
    <w:basedOn w:val="Normal"/>
    <w:next w:val="Normal"/>
    <w:link w:val="QuoteChar"/>
    <w:uiPriority w:val="29"/>
    <w:qFormat/>
    <w:rsid w:val="00A44ED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44EDA"/>
    <w:rPr>
      <w:i/>
      <w:iCs/>
      <w:color w:val="404040" w:themeColor="text1" w:themeTint="BF"/>
    </w:rPr>
  </w:style>
  <w:style w:type="character" w:styleId="SubtleEmphasis">
    <w:name w:val="Subtle Emphasis"/>
    <w:basedOn w:val="DefaultParagraphFont"/>
    <w:uiPriority w:val="19"/>
    <w:qFormat/>
    <w:rsid w:val="00A44EDA"/>
    <w:rPr>
      <w:i/>
      <w:iCs/>
      <w:color w:val="404040" w:themeColor="text1" w:themeTint="BF"/>
    </w:rPr>
  </w:style>
  <w:style w:type="character" w:styleId="IntenseEmphasis">
    <w:name w:val="Intense Emphasis"/>
    <w:basedOn w:val="DefaultParagraphFont"/>
    <w:uiPriority w:val="21"/>
    <w:qFormat/>
    <w:rsid w:val="00A44EDA"/>
    <w:rPr>
      <w:i/>
      <w:iCs/>
      <w:color w:val="4F81BD" w:themeColor="accent1"/>
    </w:rPr>
  </w:style>
  <w:style w:type="character" w:styleId="SubtleReference">
    <w:name w:val="Subtle Reference"/>
    <w:basedOn w:val="DefaultParagraphFont"/>
    <w:uiPriority w:val="31"/>
    <w:qFormat/>
    <w:rsid w:val="00A44EDA"/>
    <w:rPr>
      <w:smallCaps/>
      <w:color w:val="5A5A5A" w:themeColor="text1" w:themeTint="A5"/>
    </w:rPr>
  </w:style>
  <w:style w:type="character" w:styleId="IntenseReference">
    <w:name w:val="Intense Reference"/>
    <w:basedOn w:val="DefaultParagraphFont"/>
    <w:uiPriority w:val="32"/>
    <w:qFormat/>
    <w:rsid w:val="00A44EDA"/>
    <w:rPr>
      <w:b/>
      <w:bCs/>
      <w:smallCaps/>
      <w:color w:val="4F81BD" w:themeColor="accent1"/>
      <w:spacing w:val="5"/>
    </w:rPr>
  </w:style>
  <w:style w:type="character" w:styleId="BookTitle">
    <w:name w:val="Book Title"/>
    <w:basedOn w:val="DefaultParagraphFont"/>
    <w:uiPriority w:val="33"/>
    <w:qFormat/>
    <w:rsid w:val="00A44EDA"/>
    <w:rPr>
      <w:b/>
      <w:bCs/>
      <w:i/>
      <w:iCs/>
      <w:spacing w:val="5"/>
    </w:rPr>
  </w:style>
  <w:style w:type="paragraph" w:styleId="Caption">
    <w:name w:val="caption"/>
    <w:basedOn w:val="Normal"/>
    <w:next w:val="Normal"/>
    <w:uiPriority w:val="35"/>
    <w:semiHidden/>
    <w:unhideWhenUsed/>
    <w:qFormat/>
    <w:rsid w:val="00A44EDA"/>
    <w:pPr>
      <w:spacing w:line="240" w:lineRule="auto"/>
    </w:pPr>
    <w:rPr>
      <w:i/>
      <w:iCs/>
      <w:color w:val="1F497D" w:themeColor="text2"/>
      <w:sz w:val="18"/>
      <w:szCs w:val="18"/>
    </w:rPr>
  </w:style>
  <w:style w:type="paragraph" w:styleId="BodyTextIndent2">
    <w:name w:val="Body Text Indent 2"/>
    <w:basedOn w:val="Normal"/>
    <w:link w:val="BodyTextIndent2Char"/>
    <w:unhideWhenUsed/>
    <w:rsid w:val="00D62074"/>
    <w:pPr>
      <w:spacing w:before="120" w:after="0" w:line="240" w:lineRule="auto"/>
      <w:ind w:left="357"/>
    </w:pPr>
    <w:rPr>
      <w:rFonts w:ascii="Times New Roman" w:eastAsia="Times New Roman" w:hAnsi="Times New Roman" w:cs="Times New Roman"/>
      <w:sz w:val="24"/>
      <w:szCs w:val="20"/>
      <w:lang w:eastAsia="hu-HU"/>
    </w:rPr>
  </w:style>
  <w:style w:type="character" w:customStyle="1" w:styleId="BodyTextIndent2Char">
    <w:name w:val="Body Text Indent 2 Char"/>
    <w:basedOn w:val="DefaultParagraphFont"/>
    <w:link w:val="BodyTextIndent2"/>
    <w:rsid w:val="00D62074"/>
    <w:rPr>
      <w:rFonts w:ascii="Times New Roman" w:eastAsia="Times New Roman" w:hAnsi="Times New Roman" w:cs="Times New Roman"/>
      <w:sz w:val="24"/>
      <w:szCs w:val="20"/>
      <w:lang w:eastAsia="hu-HU"/>
    </w:rPr>
  </w:style>
  <w:style w:type="paragraph" w:styleId="BodyTextIndent">
    <w:name w:val="Body Text Indent"/>
    <w:basedOn w:val="Normal"/>
    <w:link w:val="BodyTextIndentChar"/>
    <w:uiPriority w:val="99"/>
    <w:semiHidden/>
    <w:unhideWhenUsed/>
    <w:rsid w:val="00996BF1"/>
    <w:pPr>
      <w:spacing w:after="120"/>
      <w:ind w:left="283"/>
    </w:pPr>
  </w:style>
  <w:style w:type="character" w:customStyle="1" w:styleId="BodyTextIndentChar">
    <w:name w:val="Body Text Indent Char"/>
    <w:basedOn w:val="DefaultParagraphFont"/>
    <w:link w:val="BodyTextIndent"/>
    <w:uiPriority w:val="99"/>
    <w:semiHidden/>
    <w:rsid w:val="00996BF1"/>
  </w:style>
  <w:style w:type="paragraph" w:customStyle="1" w:styleId="vizsga">
    <w:name w:val="vizsga"/>
    <w:aliases w:val="zh"/>
    <w:basedOn w:val="Normal"/>
    <w:rsid w:val="001C03AC"/>
    <w:pPr>
      <w:tabs>
        <w:tab w:val="right" w:pos="9072"/>
      </w:tabs>
      <w:spacing w:after="0" w:line="240" w:lineRule="auto"/>
      <w:ind w:left="425" w:hanging="425"/>
      <w:jc w:val="both"/>
    </w:pPr>
    <w:rPr>
      <w:rFonts w:ascii="H-Times New Roman" w:eastAsia="Times New Roman" w:hAnsi="H-Times New Roman" w:cs="Times New Roman"/>
      <w:sz w:val="24"/>
      <w:szCs w:val="20"/>
      <w:lang w:eastAsia="hu-HU"/>
    </w:rPr>
  </w:style>
  <w:style w:type="character" w:styleId="PlaceholderText">
    <w:name w:val="Placeholder Text"/>
    <w:basedOn w:val="DefaultParagraphFont"/>
    <w:uiPriority w:val="99"/>
    <w:semiHidden/>
    <w:rsid w:val="00856A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5931">
      <w:bodyDiv w:val="1"/>
      <w:marLeft w:val="0"/>
      <w:marRight w:val="0"/>
      <w:marTop w:val="0"/>
      <w:marBottom w:val="0"/>
      <w:divBdr>
        <w:top w:val="none" w:sz="0" w:space="0" w:color="auto"/>
        <w:left w:val="none" w:sz="0" w:space="0" w:color="auto"/>
        <w:bottom w:val="none" w:sz="0" w:space="0" w:color="auto"/>
        <w:right w:val="none" w:sz="0" w:space="0" w:color="auto"/>
      </w:divBdr>
    </w:div>
    <w:div w:id="403529059">
      <w:bodyDiv w:val="1"/>
      <w:marLeft w:val="0"/>
      <w:marRight w:val="0"/>
      <w:marTop w:val="0"/>
      <w:marBottom w:val="0"/>
      <w:divBdr>
        <w:top w:val="none" w:sz="0" w:space="0" w:color="auto"/>
        <w:left w:val="none" w:sz="0" w:space="0" w:color="auto"/>
        <w:bottom w:val="none" w:sz="0" w:space="0" w:color="auto"/>
        <w:right w:val="none" w:sz="0" w:space="0" w:color="auto"/>
      </w:divBdr>
    </w:div>
    <w:div w:id="408305466">
      <w:bodyDiv w:val="1"/>
      <w:marLeft w:val="0"/>
      <w:marRight w:val="0"/>
      <w:marTop w:val="0"/>
      <w:marBottom w:val="0"/>
      <w:divBdr>
        <w:top w:val="none" w:sz="0" w:space="0" w:color="auto"/>
        <w:left w:val="none" w:sz="0" w:space="0" w:color="auto"/>
        <w:bottom w:val="none" w:sz="0" w:space="0" w:color="auto"/>
        <w:right w:val="none" w:sz="0" w:space="0" w:color="auto"/>
      </w:divBdr>
      <w:divsChild>
        <w:div w:id="2125229822">
          <w:marLeft w:val="720"/>
          <w:marRight w:val="0"/>
          <w:marTop w:val="115"/>
          <w:marBottom w:val="0"/>
          <w:divBdr>
            <w:top w:val="none" w:sz="0" w:space="0" w:color="auto"/>
            <w:left w:val="none" w:sz="0" w:space="0" w:color="auto"/>
            <w:bottom w:val="none" w:sz="0" w:space="0" w:color="auto"/>
            <w:right w:val="none" w:sz="0" w:space="0" w:color="auto"/>
          </w:divBdr>
        </w:div>
        <w:div w:id="1350453958">
          <w:marLeft w:val="1354"/>
          <w:marRight w:val="0"/>
          <w:marTop w:val="96"/>
          <w:marBottom w:val="0"/>
          <w:divBdr>
            <w:top w:val="none" w:sz="0" w:space="0" w:color="auto"/>
            <w:left w:val="none" w:sz="0" w:space="0" w:color="auto"/>
            <w:bottom w:val="none" w:sz="0" w:space="0" w:color="auto"/>
            <w:right w:val="none" w:sz="0" w:space="0" w:color="auto"/>
          </w:divBdr>
        </w:div>
        <w:div w:id="1439983063">
          <w:marLeft w:val="1354"/>
          <w:marRight w:val="0"/>
          <w:marTop w:val="96"/>
          <w:marBottom w:val="0"/>
          <w:divBdr>
            <w:top w:val="none" w:sz="0" w:space="0" w:color="auto"/>
            <w:left w:val="none" w:sz="0" w:space="0" w:color="auto"/>
            <w:bottom w:val="none" w:sz="0" w:space="0" w:color="auto"/>
            <w:right w:val="none" w:sz="0" w:space="0" w:color="auto"/>
          </w:divBdr>
        </w:div>
        <w:div w:id="568467052">
          <w:marLeft w:val="720"/>
          <w:marRight w:val="0"/>
          <w:marTop w:val="115"/>
          <w:marBottom w:val="0"/>
          <w:divBdr>
            <w:top w:val="none" w:sz="0" w:space="0" w:color="auto"/>
            <w:left w:val="none" w:sz="0" w:space="0" w:color="auto"/>
            <w:bottom w:val="none" w:sz="0" w:space="0" w:color="auto"/>
            <w:right w:val="none" w:sz="0" w:space="0" w:color="auto"/>
          </w:divBdr>
        </w:div>
        <w:div w:id="1253969605">
          <w:marLeft w:val="1354"/>
          <w:marRight w:val="0"/>
          <w:marTop w:val="96"/>
          <w:marBottom w:val="0"/>
          <w:divBdr>
            <w:top w:val="none" w:sz="0" w:space="0" w:color="auto"/>
            <w:left w:val="none" w:sz="0" w:space="0" w:color="auto"/>
            <w:bottom w:val="none" w:sz="0" w:space="0" w:color="auto"/>
            <w:right w:val="none" w:sz="0" w:space="0" w:color="auto"/>
          </w:divBdr>
        </w:div>
      </w:divsChild>
    </w:div>
    <w:div w:id="454641753">
      <w:bodyDiv w:val="1"/>
      <w:marLeft w:val="0"/>
      <w:marRight w:val="0"/>
      <w:marTop w:val="0"/>
      <w:marBottom w:val="0"/>
      <w:divBdr>
        <w:top w:val="none" w:sz="0" w:space="0" w:color="auto"/>
        <w:left w:val="none" w:sz="0" w:space="0" w:color="auto"/>
        <w:bottom w:val="none" w:sz="0" w:space="0" w:color="auto"/>
        <w:right w:val="none" w:sz="0" w:space="0" w:color="auto"/>
      </w:divBdr>
    </w:div>
    <w:div w:id="581450331">
      <w:bodyDiv w:val="1"/>
      <w:marLeft w:val="0"/>
      <w:marRight w:val="0"/>
      <w:marTop w:val="0"/>
      <w:marBottom w:val="0"/>
      <w:divBdr>
        <w:top w:val="none" w:sz="0" w:space="0" w:color="auto"/>
        <w:left w:val="none" w:sz="0" w:space="0" w:color="auto"/>
        <w:bottom w:val="none" w:sz="0" w:space="0" w:color="auto"/>
        <w:right w:val="none" w:sz="0" w:space="0" w:color="auto"/>
      </w:divBdr>
    </w:div>
    <w:div w:id="1427262664">
      <w:bodyDiv w:val="1"/>
      <w:marLeft w:val="0"/>
      <w:marRight w:val="0"/>
      <w:marTop w:val="0"/>
      <w:marBottom w:val="0"/>
      <w:divBdr>
        <w:top w:val="none" w:sz="0" w:space="0" w:color="auto"/>
        <w:left w:val="none" w:sz="0" w:space="0" w:color="auto"/>
        <w:bottom w:val="none" w:sz="0" w:space="0" w:color="auto"/>
        <w:right w:val="none" w:sz="0" w:space="0" w:color="auto"/>
      </w:divBdr>
    </w:div>
    <w:div w:id="1545949027">
      <w:bodyDiv w:val="1"/>
      <w:marLeft w:val="0"/>
      <w:marRight w:val="0"/>
      <w:marTop w:val="0"/>
      <w:marBottom w:val="0"/>
      <w:divBdr>
        <w:top w:val="none" w:sz="0" w:space="0" w:color="auto"/>
        <w:left w:val="none" w:sz="0" w:space="0" w:color="auto"/>
        <w:bottom w:val="none" w:sz="0" w:space="0" w:color="auto"/>
        <w:right w:val="none" w:sz="0" w:space="0" w:color="auto"/>
      </w:divBdr>
      <w:divsChild>
        <w:div w:id="316420010">
          <w:marLeft w:val="547"/>
          <w:marRight w:val="0"/>
          <w:marTop w:val="154"/>
          <w:marBottom w:val="0"/>
          <w:divBdr>
            <w:top w:val="none" w:sz="0" w:space="0" w:color="auto"/>
            <w:left w:val="none" w:sz="0" w:space="0" w:color="auto"/>
            <w:bottom w:val="none" w:sz="0" w:space="0" w:color="auto"/>
            <w:right w:val="none" w:sz="0" w:space="0" w:color="auto"/>
          </w:divBdr>
        </w:div>
        <w:div w:id="1982147012">
          <w:marLeft w:val="547"/>
          <w:marRight w:val="0"/>
          <w:marTop w:val="154"/>
          <w:marBottom w:val="0"/>
          <w:divBdr>
            <w:top w:val="none" w:sz="0" w:space="0" w:color="auto"/>
            <w:left w:val="none" w:sz="0" w:space="0" w:color="auto"/>
            <w:bottom w:val="none" w:sz="0" w:space="0" w:color="auto"/>
            <w:right w:val="none" w:sz="0" w:space="0" w:color="auto"/>
          </w:divBdr>
        </w:div>
        <w:div w:id="1034842075">
          <w:marLeft w:val="547"/>
          <w:marRight w:val="0"/>
          <w:marTop w:val="154"/>
          <w:marBottom w:val="0"/>
          <w:divBdr>
            <w:top w:val="none" w:sz="0" w:space="0" w:color="auto"/>
            <w:left w:val="none" w:sz="0" w:space="0" w:color="auto"/>
            <w:bottom w:val="none" w:sz="0" w:space="0" w:color="auto"/>
            <w:right w:val="none" w:sz="0" w:space="0" w:color="auto"/>
          </w:divBdr>
        </w:div>
      </w:divsChild>
    </w:div>
    <w:div w:id="1584755462">
      <w:bodyDiv w:val="1"/>
      <w:marLeft w:val="0"/>
      <w:marRight w:val="0"/>
      <w:marTop w:val="0"/>
      <w:marBottom w:val="0"/>
      <w:divBdr>
        <w:top w:val="none" w:sz="0" w:space="0" w:color="auto"/>
        <w:left w:val="none" w:sz="0" w:space="0" w:color="auto"/>
        <w:bottom w:val="none" w:sz="0" w:space="0" w:color="auto"/>
        <w:right w:val="none" w:sz="0" w:space="0" w:color="auto"/>
      </w:divBdr>
      <w:divsChild>
        <w:div w:id="292709285">
          <w:marLeft w:val="720"/>
          <w:marRight w:val="0"/>
          <w:marTop w:val="115"/>
          <w:marBottom w:val="0"/>
          <w:divBdr>
            <w:top w:val="none" w:sz="0" w:space="0" w:color="auto"/>
            <w:left w:val="none" w:sz="0" w:space="0" w:color="auto"/>
            <w:bottom w:val="none" w:sz="0" w:space="0" w:color="auto"/>
            <w:right w:val="none" w:sz="0" w:space="0" w:color="auto"/>
          </w:divBdr>
        </w:div>
        <w:div w:id="763915634">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4.bin"/><Relationship Id="rId299" Type="http://schemas.openxmlformats.org/officeDocument/2006/relationships/image" Target="media/image145.png"/><Relationship Id="rId303" Type="http://schemas.openxmlformats.org/officeDocument/2006/relationships/image" Target="media/image147.wmf"/><Relationship Id="rId21" Type="http://schemas.openxmlformats.org/officeDocument/2006/relationships/image" Target="media/image7.wmf"/><Relationship Id="rId42" Type="http://schemas.openxmlformats.org/officeDocument/2006/relationships/oleObject" Target="embeddings/oleObject7.bin"/><Relationship Id="rId63" Type="http://schemas.openxmlformats.org/officeDocument/2006/relationships/image" Target="media/image25.wmf"/><Relationship Id="rId84" Type="http://schemas.openxmlformats.org/officeDocument/2006/relationships/oleObject" Target="embeddings/oleObject28.bin"/><Relationship Id="rId138" Type="http://schemas.openxmlformats.org/officeDocument/2006/relationships/image" Target="media/image62.wmf"/><Relationship Id="rId159" Type="http://schemas.openxmlformats.org/officeDocument/2006/relationships/oleObject" Target="embeddings/oleObject65.bin"/><Relationship Id="rId324" Type="http://schemas.openxmlformats.org/officeDocument/2006/relationships/oleObject" Target="embeddings/oleObject146.bin"/><Relationship Id="rId345" Type="http://schemas.openxmlformats.org/officeDocument/2006/relationships/oleObject" Target="embeddings/oleObject157.bin"/><Relationship Id="rId366" Type="http://schemas.openxmlformats.org/officeDocument/2006/relationships/theme" Target="theme/theme1.xml"/><Relationship Id="rId170" Type="http://schemas.openxmlformats.org/officeDocument/2006/relationships/image" Target="media/image78.wmf"/><Relationship Id="rId191" Type="http://schemas.openxmlformats.org/officeDocument/2006/relationships/oleObject" Target="embeddings/oleObject80.bin"/><Relationship Id="rId205" Type="http://schemas.openxmlformats.org/officeDocument/2006/relationships/oleObject" Target="embeddings/oleObject87.bin"/><Relationship Id="rId226" Type="http://schemas.openxmlformats.org/officeDocument/2006/relationships/oleObject" Target="embeddings/oleObject97.bin"/><Relationship Id="rId247" Type="http://schemas.openxmlformats.org/officeDocument/2006/relationships/image" Target="media/image118.wmf"/><Relationship Id="rId107" Type="http://schemas.openxmlformats.org/officeDocument/2006/relationships/oleObject" Target="embeddings/oleObject39.bin"/><Relationship Id="rId268" Type="http://schemas.openxmlformats.org/officeDocument/2006/relationships/oleObject" Target="embeddings/oleObject118.bin"/><Relationship Id="rId289" Type="http://schemas.openxmlformats.org/officeDocument/2006/relationships/image" Target="media/image140.wmf"/><Relationship Id="rId11" Type="http://schemas.openxmlformats.org/officeDocument/2006/relationships/header" Target="header2.xml"/><Relationship Id="rId32" Type="http://schemas.openxmlformats.org/officeDocument/2006/relationships/oleObject" Target="embeddings/oleObject2.bin"/><Relationship Id="rId53" Type="http://schemas.openxmlformats.org/officeDocument/2006/relationships/image" Target="media/image20.wmf"/><Relationship Id="rId74" Type="http://schemas.openxmlformats.org/officeDocument/2006/relationships/oleObject" Target="embeddings/oleObject23.bin"/><Relationship Id="rId128" Type="http://schemas.openxmlformats.org/officeDocument/2006/relationships/image" Target="media/image57.wmf"/><Relationship Id="rId149" Type="http://schemas.openxmlformats.org/officeDocument/2006/relationships/oleObject" Target="embeddings/oleObject60.bin"/><Relationship Id="rId314" Type="http://schemas.openxmlformats.org/officeDocument/2006/relationships/oleObject" Target="embeddings/oleObject140.bin"/><Relationship Id="rId335" Type="http://schemas.openxmlformats.org/officeDocument/2006/relationships/oleObject" Target="embeddings/oleObject152.bin"/><Relationship Id="rId356" Type="http://schemas.openxmlformats.org/officeDocument/2006/relationships/oleObject" Target="embeddings/oleObject164.bin"/><Relationship Id="rId5" Type="http://schemas.openxmlformats.org/officeDocument/2006/relationships/settings" Target="settings.xml"/><Relationship Id="rId95" Type="http://schemas.openxmlformats.org/officeDocument/2006/relationships/footer" Target="footer3.xml"/><Relationship Id="rId160" Type="http://schemas.openxmlformats.org/officeDocument/2006/relationships/image" Target="media/image73.wmf"/><Relationship Id="rId181" Type="http://schemas.openxmlformats.org/officeDocument/2006/relationships/oleObject" Target="embeddings/oleObject76.bin"/><Relationship Id="rId216" Type="http://schemas.openxmlformats.org/officeDocument/2006/relationships/image" Target="media/image102.wmf"/><Relationship Id="rId237" Type="http://schemas.openxmlformats.org/officeDocument/2006/relationships/image" Target="media/image113.wmf"/><Relationship Id="rId258" Type="http://schemas.openxmlformats.org/officeDocument/2006/relationships/oleObject" Target="embeddings/oleObject113.bin"/><Relationship Id="rId279" Type="http://schemas.openxmlformats.org/officeDocument/2006/relationships/image" Target="media/image135.wmf"/><Relationship Id="rId22" Type="http://schemas.openxmlformats.org/officeDocument/2006/relationships/control" Target="activeX/activeX7.xml"/><Relationship Id="rId43" Type="http://schemas.openxmlformats.org/officeDocument/2006/relationships/image" Target="media/image15.wmf"/><Relationship Id="rId64" Type="http://schemas.openxmlformats.org/officeDocument/2006/relationships/oleObject" Target="embeddings/oleObject18.bin"/><Relationship Id="rId118" Type="http://schemas.openxmlformats.org/officeDocument/2006/relationships/image" Target="media/image52.wmf"/><Relationship Id="rId139" Type="http://schemas.openxmlformats.org/officeDocument/2006/relationships/oleObject" Target="embeddings/oleObject55.bin"/><Relationship Id="rId290" Type="http://schemas.openxmlformats.org/officeDocument/2006/relationships/oleObject" Target="embeddings/oleObject128.bin"/><Relationship Id="rId304" Type="http://schemas.openxmlformats.org/officeDocument/2006/relationships/oleObject" Target="embeddings/oleObject135.bin"/><Relationship Id="rId325" Type="http://schemas.openxmlformats.org/officeDocument/2006/relationships/oleObject" Target="embeddings/oleObject147.bin"/><Relationship Id="rId346" Type="http://schemas.openxmlformats.org/officeDocument/2006/relationships/oleObject" Target="embeddings/oleObject158.bin"/><Relationship Id="rId85" Type="http://schemas.openxmlformats.org/officeDocument/2006/relationships/image" Target="media/image36.wmf"/><Relationship Id="rId150" Type="http://schemas.openxmlformats.org/officeDocument/2006/relationships/image" Target="media/image68.wmf"/><Relationship Id="rId171" Type="http://schemas.openxmlformats.org/officeDocument/2006/relationships/oleObject" Target="embeddings/oleObject71.bin"/><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image" Target="media/image108.wmf"/><Relationship Id="rId248" Type="http://schemas.openxmlformats.org/officeDocument/2006/relationships/oleObject" Target="embeddings/oleObject108.bin"/><Relationship Id="rId269" Type="http://schemas.openxmlformats.org/officeDocument/2006/relationships/image" Target="media/image129.wmf"/><Relationship Id="rId12" Type="http://schemas.openxmlformats.org/officeDocument/2006/relationships/footer" Target="footer2.xml"/><Relationship Id="rId33" Type="http://schemas.openxmlformats.org/officeDocument/2006/relationships/image" Target="media/image10.wmf"/><Relationship Id="rId108" Type="http://schemas.openxmlformats.org/officeDocument/2006/relationships/image" Target="media/image47.wmf"/><Relationship Id="rId129" Type="http://schemas.openxmlformats.org/officeDocument/2006/relationships/oleObject" Target="embeddings/oleObject50.bin"/><Relationship Id="rId280" Type="http://schemas.openxmlformats.org/officeDocument/2006/relationships/oleObject" Target="embeddings/oleObject123.bin"/><Relationship Id="rId315" Type="http://schemas.openxmlformats.org/officeDocument/2006/relationships/image" Target="media/image153.wmf"/><Relationship Id="rId336" Type="http://schemas.openxmlformats.org/officeDocument/2006/relationships/image" Target="media/image162.wmf"/><Relationship Id="rId357" Type="http://schemas.openxmlformats.org/officeDocument/2006/relationships/image" Target="media/image171.wmf"/><Relationship Id="rId54" Type="http://schemas.openxmlformats.org/officeDocument/2006/relationships/oleObject" Target="embeddings/oleObject13.bin"/><Relationship Id="rId75" Type="http://schemas.openxmlformats.org/officeDocument/2006/relationships/image" Target="media/image31.wmf"/><Relationship Id="rId96" Type="http://schemas.openxmlformats.org/officeDocument/2006/relationships/image" Target="media/image41.wmf"/><Relationship Id="rId140" Type="http://schemas.openxmlformats.org/officeDocument/2006/relationships/image" Target="media/image63.wmf"/><Relationship Id="rId161" Type="http://schemas.openxmlformats.org/officeDocument/2006/relationships/oleObject" Target="embeddings/oleObject66.bin"/><Relationship Id="rId182" Type="http://schemas.openxmlformats.org/officeDocument/2006/relationships/image" Target="media/image84.wmf"/><Relationship Id="rId217" Type="http://schemas.openxmlformats.org/officeDocument/2006/relationships/oleObject" Target="embeddings/oleObject93.bin"/><Relationship Id="rId6" Type="http://schemas.openxmlformats.org/officeDocument/2006/relationships/webSettings" Target="webSettings.xml"/><Relationship Id="rId238" Type="http://schemas.openxmlformats.org/officeDocument/2006/relationships/oleObject" Target="embeddings/oleObject103.bin"/><Relationship Id="rId259" Type="http://schemas.openxmlformats.org/officeDocument/2006/relationships/image" Target="media/image124.wmf"/><Relationship Id="rId23" Type="http://schemas.openxmlformats.org/officeDocument/2006/relationships/control" Target="activeX/activeX8.xml"/><Relationship Id="rId119" Type="http://schemas.openxmlformats.org/officeDocument/2006/relationships/oleObject" Target="embeddings/oleObject45.bin"/><Relationship Id="rId270" Type="http://schemas.openxmlformats.org/officeDocument/2006/relationships/oleObject" Target="embeddings/oleObject119.bin"/><Relationship Id="rId291" Type="http://schemas.openxmlformats.org/officeDocument/2006/relationships/image" Target="media/image141.wmf"/><Relationship Id="rId305" Type="http://schemas.openxmlformats.org/officeDocument/2006/relationships/image" Target="media/image148.wmf"/><Relationship Id="rId326" Type="http://schemas.openxmlformats.org/officeDocument/2006/relationships/image" Target="media/image157.wmf"/><Relationship Id="rId347" Type="http://schemas.openxmlformats.org/officeDocument/2006/relationships/image" Target="media/image167.wmf"/><Relationship Id="rId44" Type="http://schemas.openxmlformats.org/officeDocument/2006/relationships/oleObject" Target="embeddings/oleObject8.bin"/><Relationship Id="rId65" Type="http://schemas.openxmlformats.org/officeDocument/2006/relationships/image" Target="media/image26.wmf"/><Relationship Id="rId86" Type="http://schemas.openxmlformats.org/officeDocument/2006/relationships/oleObject" Target="embeddings/oleObject29.bin"/><Relationship Id="rId130" Type="http://schemas.openxmlformats.org/officeDocument/2006/relationships/image" Target="media/image58.wmf"/><Relationship Id="rId151" Type="http://schemas.openxmlformats.org/officeDocument/2006/relationships/oleObject" Target="embeddings/oleObject61.bin"/><Relationship Id="rId172" Type="http://schemas.openxmlformats.org/officeDocument/2006/relationships/oleObject" Target="embeddings/oleObject72.bin"/><Relationship Id="rId193" Type="http://schemas.openxmlformats.org/officeDocument/2006/relationships/oleObject" Target="embeddings/oleObject81.bin"/><Relationship Id="rId207" Type="http://schemas.openxmlformats.org/officeDocument/2006/relationships/oleObject" Target="embeddings/oleObject88.bin"/><Relationship Id="rId228" Type="http://schemas.openxmlformats.org/officeDocument/2006/relationships/oleObject" Target="embeddings/oleObject98.bin"/><Relationship Id="rId249" Type="http://schemas.openxmlformats.org/officeDocument/2006/relationships/image" Target="media/image119.wmf"/><Relationship Id="rId13" Type="http://schemas.openxmlformats.org/officeDocument/2006/relationships/image" Target="media/image5.wmf"/><Relationship Id="rId109" Type="http://schemas.openxmlformats.org/officeDocument/2006/relationships/oleObject" Target="embeddings/oleObject40.bin"/><Relationship Id="rId260" Type="http://schemas.openxmlformats.org/officeDocument/2006/relationships/oleObject" Target="embeddings/oleObject114.bin"/><Relationship Id="rId281" Type="http://schemas.openxmlformats.org/officeDocument/2006/relationships/image" Target="media/image136.wmf"/><Relationship Id="rId316" Type="http://schemas.openxmlformats.org/officeDocument/2006/relationships/oleObject" Target="embeddings/oleObject141.bin"/><Relationship Id="rId337" Type="http://schemas.openxmlformats.org/officeDocument/2006/relationships/oleObject" Target="embeddings/oleObject153.bin"/><Relationship Id="rId34" Type="http://schemas.openxmlformats.org/officeDocument/2006/relationships/oleObject" Target="embeddings/oleObject3.bin"/><Relationship Id="rId55" Type="http://schemas.openxmlformats.org/officeDocument/2006/relationships/image" Target="media/image21.wmf"/><Relationship Id="rId76" Type="http://schemas.openxmlformats.org/officeDocument/2006/relationships/oleObject" Target="embeddings/oleObject24.bin"/><Relationship Id="rId97" Type="http://schemas.openxmlformats.org/officeDocument/2006/relationships/oleObject" Target="embeddings/oleObject34.bin"/><Relationship Id="rId120" Type="http://schemas.openxmlformats.org/officeDocument/2006/relationships/image" Target="media/image53.wmf"/><Relationship Id="rId141" Type="http://schemas.openxmlformats.org/officeDocument/2006/relationships/oleObject" Target="embeddings/oleObject56.bin"/><Relationship Id="rId358" Type="http://schemas.openxmlformats.org/officeDocument/2006/relationships/oleObject" Target="embeddings/oleObject165.bin"/><Relationship Id="rId7" Type="http://schemas.openxmlformats.org/officeDocument/2006/relationships/footnotes" Target="footnotes.xml"/><Relationship Id="rId162" Type="http://schemas.openxmlformats.org/officeDocument/2006/relationships/image" Target="media/image74.wmf"/><Relationship Id="rId183" Type="http://schemas.openxmlformats.org/officeDocument/2006/relationships/oleObject" Target="embeddings/oleObject77.bin"/><Relationship Id="rId218" Type="http://schemas.openxmlformats.org/officeDocument/2006/relationships/image" Target="media/image103.wmf"/><Relationship Id="rId239" Type="http://schemas.openxmlformats.org/officeDocument/2006/relationships/image" Target="media/image114.wmf"/><Relationship Id="rId250" Type="http://schemas.openxmlformats.org/officeDocument/2006/relationships/oleObject" Target="embeddings/oleObject109.bin"/><Relationship Id="rId271" Type="http://schemas.openxmlformats.org/officeDocument/2006/relationships/image" Target="media/image130.wmf"/><Relationship Id="rId292" Type="http://schemas.openxmlformats.org/officeDocument/2006/relationships/oleObject" Target="embeddings/oleObject129.bin"/><Relationship Id="rId306" Type="http://schemas.openxmlformats.org/officeDocument/2006/relationships/oleObject" Target="embeddings/oleObject136.bin"/><Relationship Id="rId24" Type="http://schemas.openxmlformats.org/officeDocument/2006/relationships/control" Target="activeX/activeX9.xml"/><Relationship Id="rId45" Type="http://schemas.openxmlformats.org/officeDocument/2006/relationships/image" Target="media/image16.wmf"/><Relationship Id="rId66" Type="http://schemas.openxmlformats.org/officeDocument/2006/relationships/oleObject" Target="embeddings/oleObject19.bin"/><Relationship Id="rId87" Type="http://schemas.openxmlformats.org/officeDocument/2006/relationships/image" Target="media/image37.wmf"/><Relationship Id="rId110" Type="http://schemas.openxmlformats.org/officeDocument/2006/relationships/image" Target="media/image48.wmf"/><Relationship Id="rId131" Type="http://schemas.openxmlformats.org/officeDocument/2006/relationships/oleObject" Target="embeddings/oleObject51.bin"/><Relationship Id="rId327" Type="http://schemas.openxmlformats.org/officeDocument/2006/relationships/oleObject" Target="embeddings/oleObject148.bin"/><Relationship Id="rId348" Type="http://schemas.openxmlformats.org/officeDocument/2006/relationships/oleObject" Target="embeddings/oleObject159.bin"/><Relationship Id="rId152" Type="http://schemas.openxmlformats.org/officeDocument/2006/relationships/image" Target="media/image69.wmf"/><Relationship Id="rId173" Type="http://schemas.openxmlformats.org/officeDocument/2006/relationships/image" Target="media/image79.wmf"/><Relationship Id="rId194" Type="http://schemas.openxmlformats.org/officeDocument/2006/relationships/image" Target="media/image91.wmf"/><Relationship Id="rId208" Type="http://schemas.openxmlformats.org/officeDocument/2006/relationships/image" Target="media/image98.wmf"/><Relationship Id="rId229" Type="http://schemas.openxmlformats.org/officeDocument/2006/relationships/image" Target="media/image109.wmf"/><Relationship Id="rId240" Type="http://schemas.openxmlformats.org/officeDocument/2006/relationships/oleObject" Target="embeddings/oleObject104.bin"/><Relationship Id="rId261" Type="http://schemas.openxmlformats.org/officeDocument/2006/relationships/image" Target="media/image125.wmf"/><Relationship Id="rId14" Type="http://schemas.openxmlformats.org/officeDocument/2006/relationships/control" Target="activeX/activeX1.xml"/><Relationship Id="rId35" Type="http://schemas.openxmlformats.org/officeDocument/2006/relationships/image" Target="media/image11.wmf"/><Relationship Id="rId56" Type="http://schemas.openxmlformats.org/officeDocument/2006/relationships/oleObject" Target="embeddings/oleObject14.bin"/><Relationship Id="rId77" Type="http://schemas.openxmlformats.org/officeDocument/2006/relationships/image" Target="media/image32.wmf"/><Relationship Id="rId100" Type="http://schemas.openxmlformats.org/officeDocument/2006/relationships/image" Target="media/image43.wmf"/><Relationship Id="rId282" Type="http://schemas.openxmlformats.org/officeDocument/2006/relationships/oleObject" Target="embeddings/oleObject124.bin"/><Relationship Id="rId317" Type="http://schemas.openxmlformats.org/officeDocument/2006/relationships/oleObject" Target="embeddings/oleObject142.bin"/><Relationship Id="rId338" Type="http://schemas.openxmlformats.org/officeDocument/2006/relationships/image" Target="media/image163.wmf"/><Relationship Id="rId359" Type="http://schemas.openxmlformats.org/officeDocument/2006/relationships/image" Target="media/image172.wmf"/><Relationship Id="rId8" Type="http://schemas.openxmlformats.org/officeDocument/2006/relationships/endnotes" Target="endnotes.xml"/><Relationship Id="rId98" Type="http://schemas.openxmlformats.org/officeDocument/2006/relationships/image" Target="media/image42.wmf"/><Relationship Id="rId121" Type="http://schemas.openxmlformats.org/officeDocument/2006/relationships/oleObject" Target="embeddings/oleObject46.bin"/><Relationship Id="rId142" Type="http://schemas.openxmlformats.org/officeDocument/2006/relationships/image" Target="media/image64.wmf"/><Relationship Id="rId163" Type="http://schemas.openxmlformats.org/officeDocument/2006/relationships/oleObject" Target="embeddings/oleObject67.bin"/><Relationship Id="rId184" Type="http://schemas.openxmlformats.org/officeDocument/2006/relationships/image" Target="media/image85.wmf"/><Relationship Id="rId219" Type="http://schemas.openxmlformats.org/officeDocument/2006/relationships/oleObject" Target="embeddings/oleObject94.bin"/><Relationship Id="rId230" Type="http://schemas.openxmlformats.org/officeDocument/2006/relationships/oleObject" Target="embeddings/oleObject99.bin"/><Relationship Id="rId251" Type="http://schemas.openxmlformats.org/officeDocument/2006/relationships/image" Target="media/image120.wmf"/><Relationship Id="rId25" Type="http://schemas.openxmlformats.org/officeDocument/2006/relationships/control" Target="activeX/activeX10.xml"/><Relationship Id="rId46" Type="http://schemas.openxmlformats.org/officeDocument/2006/relationships/oleObject" Target="embeddings/oleObject9.bin"/><Relationship Id="rId67" Type="http://schemas.openxmlformats.org/officeDocument/2006/relationships/image" Target="media/image27.wmf"/><Relationship Id="rId272" Type="http://schemas.openxmlformats.org/officeDocument/2006/relationships/oleObject" Target="embeddings/oleObject120.bin"/><Relationship Id="rId293" Type="http://schemas.openxmlformats.org/officeDocument/2006/relationships/image" Target="media/image142.wmf"/><Relationship Id="rId307" Type="http://schemas.openxmlformats.org/officeDocument/2006/relationships/image" Target="media/image149.wmf"/><Relationship Id="rId328" Type="http://schemas.openxmlformats.org/officeDocument/2006/relationships/image" Target="media/image158.wmf"/><Relationship Id="rId349" Type="http://schemas.openxmlformats.org/officeDocument/2006/relationships/image" Target="media/image168.wmf"/><Relationship Id="rId88" Type="http://schemas.openxmlformats.org/officeDocument/2006/relationships/oleObject" Target="embeddings/oleObject30.bin"/><Relationship Id="rId111" Type="http://schemas.openxmlformats.org/officeDocument/2006/relationships/oleObject" Target="embeddings/oleObject41.bin"/><Relationship Id="rId132" Type="http://schemas.openxmlformats.org/officeDocument/2006/relationships/image" Target="media/image59.wmf"/><Relationship Id="rId153" Type="http://schemas.openxmlformats.org/officeDocument/2006/relationships/oleObject" Target="embeddings/oleObject62.bin"/><Relationship Id="rId174" Type="http://schemas.openxmlformats.org/officeDocument/2006/relationships/oleObject" Target="embeddings/oleObject73.bin"/><Relationship Id="rId195" Type="http://schemas.openxmlformats.org/officeDocument/2006/relationships/oleObject" Target="embeddings/oleObject82.bin"/><Relationship Id="rId209" Type="http://schemas.openxmlformats.org/officeDocument/2006/relationships/oleObject" Target="embeddings/oleObject89.bin"/><Relationship Id="rId360" Type="http://schemas.openxmlformats.org/officeDocument/2006/relationships/oleObject" Target="embeddings/oleObject166.bin"/><Relationship Id="rId220" Type="http://schemas.openxmlformats.org/officeDocument/2006/relationships/image" Target="media/image104.wmf"/><Relationship Id="rId241" Type="http://schemas.openxmlformats.org/officeDocument/2006/relationships/image" Target="media/image115.wmf"/><Relationship Id="rId15" Type="http://schemas.openxmlformats.org/officeDocument/2006/relationships/image" Target="media/image6.wmf"/><Relationship Id="rId36" Type="http://schemas.openxmlformats.org/officeDocument/2006/relationships/oleObject" Target="embeddings/oleObject4.bin"/><Relationship Id="rId57" Type="http://schemas.openxmlformats.org/officeDocument/2006/relationships/image" Target="media/image22.wmf"/><Relationship Id="rId106" Type="http://schemas.openxmlformats.org/officeDocument/2006/relationships/image" Target="media/image46.wmf"/><Relationship Id="rId127" Type="http://schemas.openxmlformats.org/officeDocument/2006/relationships/oleObject" Target="embeddings/oleObject49.bin"/><Relationship Id="rId262" Type="http://schemas.openxmlformats.org/officeDocument/2006/relationships/oleObject" Target="embeddings/oleObject115.bin"/><Relationship Id="rId283" Type="http://schemas.openxmlformats.org/officeDocument/2006/relationships/image" Target="media/image137.wmf"/><Relationship Id="rId313" Type="http://schemas.openxmlformats.org/officeDocument/2006/relationships/image" Target="media/image152.wmf"/><Relationship Id="rId318" Type="http://schemas.openxmlformats.org/officeDocument/2006/relationships/image" Target="media/image154.wmf"/><Relationship Id="rId339" Type="http://schemas.openxmlformats.org/officeDocument/2006/relationships/oleObject" Target="embeddings/oleObject154.bin"/><Relationship Id="rId10" Type="http://schemas.openxmlformats.org/officeDocument/2006/relationships/footer" Target="footer1.xml"/><Relationship Id="rId31" Type="http://schemas.openxmlformats.org/officeDocument/2006/relationships/image" Target="media/image9.wmf"/><Relationship Id="rId52" Type="http://schemas.openxmlformats.org/officeDocument/2006/relationships/oleObject" Target="embeddings/oleObject12.bin"/><Relationship Id="rId73" Type="http://schemas.openxmlformats.org/officeDocument/2006/relationships/image" Target="media/image30.wmf"/><Relationship Id="rId78" Type="http://schemas.openxmlformats.org/officeDocument/2006/relationships/oleObject" Target="embeddings/oleObject25.bin"/><Relationship Id="rId94" Type="http://schemas.openxmlformats.org/officeDocument/2006/relationships/oleObject" Target="embeddings/oleObject33.bin"/><Relationship Id="rId99" Type="http://schemas.openxmlformats.org/officeDocument/2006/relationships/oleObject" Target="embeddings/oleObject35.bin"/><Relationship Id="rId101" Type="http://schemas.openxmlformats.org/officeDocument/2006/relationships/oleObject" Target="embeddings/oleObject36.bin"/><Relationship Id="rId122" Type="http://schemas.openxmlformats.org/officeDocument/2006/relationships/image" Target="media/image54.wmf"/><Relationship Id="rId143" Type="http://schemas.openxmlformats.org/officeDocument/2006/relationships/oleObject" Target="embeddings/oleObject57.bin"/><Relationship Id="rId148" Type="http://schemas.openxmlformats.org/officeDocument/2006/relationships/image" Target="media/image67.wmf"/><Relationship Id="rId164" Type="http://schemas.openxmlformats.org/officeDocument/2006/relationships/image" Target="media/image75.wmf"/><Relationship Id="rId169" Type="http://schemas.openxmlformats.org/officeDocument/2006/relationships/oleObject" Target="embeddings/oleObject70.bin"/><Relationship Id="rId185" Type="http://schemas.openxmlformats.org/officeDocument/2006/relationships/oleObject" Target="embeddings/oleObject78.bin"/><Relationship Id="rId334" Type="http://schemas.openxmlformats.org/officeDocument/2006/relationships/image" Target="media/image161.wmf"/><Relationship Id="rId350" Type="http://schemas.openxmlformats.org/officeDocument/2006/relationships/oleObject" Target="embeddings/oleObject160.bin"/><Relationship Id="rId355" Type="http://schemas.openxmlformats.org/officeDocument/2006/relationships/image" Target="media/image170.wmf"/><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image" Target="media/image83.wmf"/><Relationship Id="rId210" Type="http://schemas.openxmlformats.org/officeDocument/2006/relationships/image" Target="media/image99.wmf"/><Relationship Id="rId215" Type="http://schemas.openxmlformats.org/officeDocument/2006/relationships/oleObject" Target="embeddings/oleObject92.bin"/><Relationship Id="rId236" Type="http://schemas.openxmlformats.org/officeDocument/2006/relationships/oleObject" Target="embeddings/oleObject102.bin"/><Relationship Id="rId257" Type="http://schemas.openxmlformats.org/officeDocument/2006/relationships/image" Target="media/image123.wmf"/><Relationship Id="rId278" Type="http://schemas.openxmlformats.org/officeDocument/2006/relationships/oleObject" Target="embeddings/oleObject122.bin"/><Relationship Id="rId26" Type="http://schemas.openxmlformats.org/officeDocument/2006/relationships/control" Target="activeX/activeX11.xml"/><Relationship Id="rId231" Type="http://schemas.openxmlformats.org/officeDocument/2006/relationships/image" Target="media/image110.wmf"/><Relationship Id="rId252" Type="http://schemas.openxmlformats.org/officeDocument/2006/relationships/oleObject" Target="embeddings/oleObject110.bin"/><Relationship Id="rId273" Type="http://schemas.openxmlformats.org/officeDocument/2006/relationships/image" Target="media/image131.wmf"/><Relationship Id="rId294" Type="http://schemas.openxmlformats.org/officeDocument/2006/relationships/oleObject" Target="embeddings/oleObject130.bin"/><Relationship Id="rId308" Type="http://schemas.openxmlformats.org/officeDocument/2006/relationships/oleObject" Target="embeddings/oleObject137.bin"/><Relationship Id="rId329" Type="http://schemas.openxmlformats.org/officeDocument/2006/relationships/oleObject" Target="embeddings/oleObject149.bin"/><Relationship Id="rId47" Type="http://schemas.openxmlformats.org/officeDocument/2006/relationships/image" Target="media/image17.wmf"/><Relationship Id="rId68" Type="http://schemas.openxmlformats.org/officeDocument/2006/relationships/oleObject" Target="embeddings/oleObject20.bin"/><Relationship Id="rId89" Type="http://schemas.openxmlformats.org/officeDocument/2006/relationships/image" Target="media/image38.wmf"/><Relationship Id="rId112" Type="http://schemas.openxmlformats.org/officeDocument/2006/relationships/image" Target="media/image49.wmf"/><Relationship Id="rId133" Type="http://schemas.openxmlformats.org/officeDocument/2006/relationships/oleObject" Target="embeddings/oleObject52.bin"/><Relationship Id="rId154" Type="http://schemas.openxmlformats.org/officeDocument/2006/relationships/image" Target="media/image70.wmf"/><Relationship Id="rId175" Type="http://schemas.openxmlformats.org/officeDocument/2006/relationships/image" Target="media/image80.wmf"/><Relationship Id="rId340" Type="http://schemas.openxmlformats.org/officeDocument/2006/relationships/image" Target="media/image164.wmf"/><Relationship Id="rId361" Type="http://schemas.openxmlformats.org/officeDocument/2006/relationships/image" Target="media/image173.wmf"/><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control" Target="activeX/activeX2.xml"/><Relationship Id="rId221" Type="http://schemas.openxmlformats.org/officeDocument/2006/relationships/oleObject" Target="embeddings/oleObject95.bin"/><Relationship Id="rId242" Type="http://schemas.openxmlformats.org/officeDocument/2006/relationships/oleObject" Target="embeddings/oleObject105.bin"/><Relationship Id="rId263" Type="http://schemas.openxmlformats.org/officeDocument/2006/relationships/image" Target="media/image126.wmf"/><Relationship Id="rId284" Type="http://schemas.openxmlformats.org/officeDocument/2006/relationships/oleObject" Target="embeddings/oleObject125.bin"/><Relationship Id="rId319" Type="http://schemas.openxmlformats.org/officeDocument/2006/relationships/oleObject" Target="embeddings/oleObject143.bin"/><Relationship Id="rId37" Type="http://schemas.openxmlformats.org/officeDocument/2006/relationships/image" Target="media/image12.wmf"/><Relationship Id="rId58" Type="http://schemas.openxmlformats.org/officeDocument/2006/relationships/oleObject" Target="embeddings/oleObject15.bin"/><Relationship Id="rId79" Type="http://schemas.openxmlformats.org/officeDocument/2006/relationships/image" Target="media/image33.wmf"/><Relationship Id="rId102" Type="http://schemas.openxmlformats.org/officeDocument/2006/relationships/image" Target="media/image44.wmf"/><Relationship Id="rId123" Type="http://schemas.openxmlformats.org/officeDocument/2006/relationships/oleObject" Target="embeddings/oleObject47.bin"/><Relationship Id="rId144" Type="http://schemas.openxmlformats.org/officeDocument/2006/relationships/image" Target="media/image65.wmf"/><Relationship Id="rId330" Type="http://schemas.openxmlformats.org/officeDocument/2006/relationships/image" Target="media/image159.wmf"/><Relationship Id="rId90" Type="http://schemas.openxmlformats.org/officeDocument/2006/relationships/oleObject" Target="embeddings/oleObject31.bin"/><Relationship Id="rId165" Type="http://schemas.openxmlformats.org/officeDocument/2006/relationships/oleObject" Target="embeddings/oleObject68.bin"/><Relationship Id="rId186" Type="http://schemas.openxmlformats.org/officeDocument/2006/relationships/image" Target="media/image86.wmf"/><Relationship Id="rId351" Type="http://schemas.openxmlformats.org/officeDocument/2006/relationships/oleObject" Target="embeddings/oleObject161.bin"/><Relationship Id="rId211" Type="http://schemas.openxmlformats.org/officeDocument/2006/relationships/oleObject" Target="embeddings/oleObject90.bin"/><Relationship Id="rId232" Type="http://schemas.openxmlformats.org/officeDocument/2006/relationships/oleObject" Target="embeddings/oleObject100.bin"/><Relationship Id="rId253" Type="http://schemas.openxmlformats.org/officeDocument/2006/relationships/image" Target="media/image121.wmf"/><Relationship Id="rId274" Type="http://schemas.openxmlformats.org/officeDocument/2006/relationships/oleObject" Target="embeddings/oleObject121.bin"/><Relationship Id="rId295" Type="http://schemas.openxmlformats.org/officeDocument/2006/relationships/image" Target="media/image143.wmf"/><Relationship Id="rId309" Type="http://schemas.openxmlformats.org/officeDocument/2006/relationships/image" Target="media/image150.wmf"/><Relationship Id="rId27" Type="http://schemas.openxmlformats.org/officeDocument/2006/relationships/control" Target="activeX/activeX12.xml"/><Relationship Id="rId48" Type="http://schemas.openxmlformats.org/officeDocument/2006/relationships/oleObject" Target="embeddings/oleObject10.bin"/><Relationship Id="rId69" Type="http://schemas.openxmlformats.org/officeDocument/2006/relationships/image" Target="media/image28.wmf"/><Relationship Id="rId113" Type="http://schemas.openxmlformats.org/officeDocument/2006/relationships/oleObject" Target="embeddings/oleObject42.bin"/><Relationship Id="rId134" Type="http://schemas.openxmlformats.org/officeDocument/2006/relationships/image" Target="media/image60.wmf"/><Relationship Id="rId320" Type="http://schemas.openxmlformats.org/officeDocument/2006/relationships/image" Target="media/image155.wmf"/><Relationship Id="rId80" Type="http://schemas.openxmlformats.org/officeDocument/2006/relationships/oleObject" Target="embeddings/oleObject26.bin"/><Relationship Id="rId155" Type="http://schemas.openxmlformats.org/officeDocument/2006/relationships/oleObject" Target="embeddings/oleObject63.bin"/><Relationship Id="rId176" Type="http://schemas.openxmlformats.org/officeDocument/2006/relationships/oleObject" Target="embeddings/oleObject74.bin"/><Relationship Id="rId197" Type="http://schemas.openxmlformats.org/officeDocument/2006/relationships/oleObject" Target="embeddings/oleObject83.bin"/><Relationship Id="rId341" Type="http://schemas.openxmlformats.org/officeDocument/2006/relationships/oleObject" Target="embeddings/oleObject155.bin"/><Relationship Id="rId362" Type="http://schemas.openxmlformats.org/officeDocument/2006/relationships/oleObject" Target="embeddings/oleObject167.bin"/><Relationship Id="rId201" Type="http://schemas.openxmlformats.org/officeDocument/2006/relationships/oleObject" Target="embeddings/oleObject85.bin"/><Relationship Id="rId222" Type="http://schemas.openxmlformats.org/officeDocument/2006/relationships/image" Target="media/image105.png"/><Relationship Id="rId243" Type="http://schemas.openxmlformats.org/officeDocument/2006/relationships/image" Target="media/image116.wmf"/><Relationship Id="rId264" Type="http://schemas.openxmlformats.org/officeDocument/2006/relationships/oleObject" Target="embeddings/oleObject116.bin"/><Relationship Id="rId285" Type="http://schemas.openxmlformats.org/officeDocument/2006/relationships/image" Target="media/image138.wmf"/><Relationship Id="rId17" Type="http://schemas.openxmlformats.org/officeDocument/2006/relationships/control" Target="activeX/activeX3.xml"/><Relationship Id="rId38" Type="http://schemas.openxmlformats.org/officeDocument/2006/relationships/oleObject" Target="embeddings/oleObject5.bin"/><Relationship Id="rId59" Type="http://schemas.openxmlformats.org/officeDocument/2006/relationships/image" Target="media/image23.wmf"/><Relationship Id="rId103" Type="http://schemas.openxmlformats.org/officeDocument/2006/relationships/oleObject" Target="embeddings/oleObject37.bin"/><Relationship Id="rId124" Type="http://schemas.openxmlformats.org/officeDocument/2006/relationships/image" Target="media/image55.wmf"/><Relationship Id="rId310" Type="http://schemas.openxmlformats.org/officeDocument/2006/relationships/oleObject" Target="embeddings/oleObject138.bin"/><Relationship Id="rId70" Type="http://schemas.openxmlformats.org/officeDocument/2006/relationships/oleObject" Target="embeddings/oleObject21.bin"/><Relationship Id="rId91" Type="http://schemas.openxmlformats.org/officeDocument/2006/relationships/image" Target="media/image39.wmf"/><Relationship Id="rId145" Type="http://schemas.openxmlformats.org/officeDocument/2006/relationships/oleObject" Target="embeddings/oleObject58.bin"/><Relationship Id="rId166" Type="http://schemas.openxmlformats.org/officeDocument/2006/relationships/image" Target="media/image76.wmf"/><Relationship Id="rId187" Type="http://schemas.openxmlformats.org/officeDocument/2006/relationships/oleObject" Target="embeddings/oleObject79.bin"/><Relationship Id="rId331" Type="http://schemas.openxmlformats.org/officeDocument/2006/relationships/oleObject" Target="embeddings/oleObject150.bin"/><Relationship Id="rId352" Type="http://schemas.openxmlformats.org/officeDocument/2006/relationships/oleObject" Target="embeddings/oleObject162.bin"/><Relationship Id="rId1" Type="http://schemas.openxmlformats.org/officeDocument/2006/relationships/customXml" Target="../customXml/item1.xml"/><Relationship Id="rId212" Type="http://schemas.openxmlformats.org/officeDocument/2006/relationships/image" Target="media/image100.wmf"/><Relationship Id="rId233" Type="http://schemas.openxmlformats.org/officeDocument/2006/relationships/image" Target="media/image111.wmf"/><Relationship Id="rId254" Type="http://schemas.openxmlformats.org/officeDocument/2006/relationships/oleObject" Target="embeddings/oleObject111.bin"/><Relationship Id="rId28" Type="http://schemas.openxmlformats.org/officeDocument/2006/relationships/control" Target="activeX/activeX13.xml"/><Relationship Id="rId49" Type="http://schemas.openxmlformats.org/officeDocument/2006/relationships/image" Target="media/image18.wmf"/><Relationship Id="rId114" Type="http://schemas.openxmlformats.org/officeDocument/2006/relationships/image" Target="media/image50.wmf"/><Relationship Id="rId275" Type="http://schemas.openxmlformats.org/officeDocument/2006/relationships/image" Target="media/image132.png"/><Relationship Id="rId296" Type="http://schemas.openxmlformats.org/officeDocument/2006/relationships/oleObject" Target="embeddings/oleObject131.bin"/><Relationship Id="rId300" Type="http://schemas.openxmlformats.org/officeDocument/2006/relationships/oleObject" Target="embeddings/oleObject133.bin"/><Relationship Id="rId60" Type="http://schemas.openxmlformats.org/officeDocument/2006/relationships/oleObject" Target="embeddings/oleObject16.bin"/><Relationship Id="rId81" Type="http://schemas.openxmlformats.org/officeDocument/2006/relationships/image" Target="media/image34.wmf"/><Relationship Id="rId135" Type="http://schemas.openxmlformats.org/officeDocument/2006/relationships/oleObject" Target="embeddings/oleObject53.bin"/><Relationship Id="rId156" Type="http://schemas.openxmlformats.org/officeDocument/2006/relationships/image" Target="media/image71.wmf"/><Relationship Id="rId177" Type="http://schemas.openxmlformats.org/officeDocument/2006/relationships/image" Target="media/image81.wmf"/><Relationship Id="rId198" Type="http://schemas.openxmlformats.org/officeDocument/2006/relationships/image" Target="media/image93.wmf"/><Relationship Id="rId321" Type="http://schemas.openxmlformats.org/officeDocument/2006/relationships/oleObject" Target="embeddings/oleObject144.bin"/><Relationship Id="rId342" Type="http://schemas.openxmlformats.org/officeDocument/2006/relationships/image" Target="media/image165.wmf"/><Relationship Id="rId363" Type="http://schemas.openxmlformats.org/officeDocument/2006/relationships/image" Target="media/image174.wmf"/><Relationship Id="rId202" Type="http://schemas.openxmlformats.org/officeDocument/2006/relationships/image" Target="media/image95.wmf"/><Relationship Id="rId223" Type="http://schemas.openxmlformats.org/officeDocument/2006/relationships/image" Target="media/image106.wmf"/><Relationship Id="rId244" Type="http://schemas.openxmlformats.org/officeDocument/2006/relationships/oleObject" Target="embeddings/oleObject106.bin"/><Relationship Id="rId18" Type="http://schemas.openxmlformats.org/officeDocument/2006/relationships/control" Target="activeX/activeX4.xml"/><Relationship Id="rId39" Type="http://schemas.openxmlformats.org/officeDocument/2006/relationships/image" Target="media/image13.wmf"/><Relationship Id="rId265" Type="http://schemas.openxmlformats.org/officeDocument/2006/relationships/image" Target="media/image127.wmf"/><Relationship Id="rId286" Type="http://schemas.openxmlformats.org/officeDocument/2006/relationships/oleObject" Target="embeddings/oleObject126.bin"/><Relationship Id="rId50" Type="http://schemas.openxmlformats.org/officeDocument/2006/relationships/oleObject" Target="embeddings/oleObject11.bin"/><Relationship Id="rId104" Type="http://schemas.openxmlformats.org/officeDocument/2006/relationships/image" Target="media/image45.wmf"/><Relationship Id="rId125" Type="http://schemas.openxmlformats.org/officeDocument/2006/relationships/oleObject" Target="embeddings/oleObject48.bin"/><Relationship Id="rId146" Type="http://schemas.openxmlformats.org/officeDocument/2006/relationships/image" Target="media/image66.wmf"/><Relationship Id="rId167" Type="http://schemas.openxmlformats.org/officeDocument/2006/relationships/oleObject" Target="embeddings/oleObject69.bin"/><Relationship Id="rId188" Type="http://schemas.openxmlformats.org/officeDocument/2006/relationships/image" Target="media/image87.png"/><Relationship Id="rId311" Type="http://schemas.openxmlformats.org/officeDocument/2006/relationships/image" Target="media/image151.wmf"/><Relationship Id="rId332" Type="http://schemas.openxmlformats.org/officeDocument/2006/relationships/image" Target="media/image160.wmf"/><Relationship Id="rId353" Type="http://schemas.openxmlformats.org/officeDocument/2006/relationships/image" Target="media/image169.wmf"/><Relationship Id="rId71" Type="http://schemas.openxmlformats.org/officeDocument/2006/relationships/image" Target="media/image29.wmf"/><Relationship Id="rId92" Type="http://schemas.openxmlformats.org/officeDocument/2006/relationships/oleObject" Target="embeddings/oleObject32.bin"/><Relationship Id="rId213" Type="http://schemas.openxmlformats.org/officeDocument/2006/relationships/oleObject" Target="embeddings/oleObject91.bin"/><Relationship Id="rId234" Type="http://schemas.openxmlformats.org/officeDocument/2006/relationships/oleObject" Target="embeddings/oleObject101.bin"/><Relationship Id="rId2" Type="http://schemas.openxmlformats.org/officeDocument/2006/relationships/numbering" Target="numbering.xml"/><Relationship Id="rId29" Type="http://schemas.openxmlformats.org/officeDocument/2006/relationships/image" Target="media/image8.wmf"/><Relationship Id="rId255" Type="http://schemas.openxmlformats.org/officeDocument/2006/relationships/image" Target="media/image122.wmf"/><Relationship Id="rId276" Type="http://schemas.openxmlformats.org/officeDocument/2006/relationships/image" Target="media/image133.png"/><Relationship Id="rId297" Type="http://schemas.openxmlformats.org/officeDocument/2006/relationships/image" Target="media/image144.wmf"/><Relationship Id="rId40" Type="http://schemas.openxmlformats.org/officeDocument/2006/relationships/oleObject" Target="embeddings/oleObject6.bin"/><Relationship Id="rId115" Type="http://schemas.openxmlformats.org/officeDocument/2006/relationships/oleObject" Target="embeddings/oleObject43.bin"/><Relationship Id="rId136" Type="http://schemas.openxmlformats.org/officeDocument/2006/relationships/image" Target="media/image61.wmf"/><Relationship Id="rId157" Type="http://schemas.openxmlformats.org/officeDocument/2006/relationships/oleObject" Target="embeddings/oleObject64.bin"/><Relationship Id="rId178" Type="http://schemas.openxmlformats.org/officeDocument/2006/relationships/oleObject" Target="embeddings/oleObject75.bin"/><Relationship Id="rId301" Type="http://schemas.openxmlformats.org/officeDocument/2006/relationships/image" Target="media/image146.wmf"/><Relationship Id="rId322" Type="http://schemas.openxmlformats.org/officeDocument/2006/relationships/image" Target="media/image156.wmf"/><Relationship Id="rId343" Type="http://schemas.openxmlformats.org/officeDocument/2006/relationships/oleObject" Target="embeddings/oleObject156.bin"/><Relationship Id="rId364" Type="http://schemas.openxmlformats.org/officeDocument/2006/relationships/oleObject" Target="embeddings/oleObject168.bin"/><Relationship Id="rId61" Type="http://schemas.openxmlformats.org/officeDocument/2006/relationships/image" Target="media/image24.wmf"/><Relationship Id="rId82" Type="http://schemas.openxmlformats.org/officeDocument/2006/relationships/oleObject" Target="embeddings/oleObject27.bin"/><Relationship Id="rId199" Type="http://schemas.openxmlformats.org/officeDocument/2006/relationships/oleObject" Target="embeddings/oleObject84.bin"/><Relationship Id="rId203" Type="http://schemas.openxmlformats.org/officeDocument/2006/relationships/oleObject" Target="embeddings/oleObject86.bin"/><Relationship Id="rId19" Type="http://schemas.openxmlformats.org/officeDocument/2006/relationships/control" Target="activeX/activeX5.xml"/><Relationship Id="rId224" Type="http://schemas.openxmlformats.org/officeDocument/2006/relationships/oleObject" Target="embeddings/oleObject96.bin"/><Relationship Id="rId245" Type="http://schemas.openxmlformats.org/officeDocument/2006/relationships/image" Target="media/image117.wmf"/><Relationship Id="rId266" Type="http://schemas.openxmlformats.org/officeDocument/2006/relationships/oleObject" Target="embeddings/oleObject117.bin"/><Relationship Id="rId287" Type="http://schemas.openxmlformats.org/officeDocument/2006/relationships/image" Target="media/image139.wmf"/><Relationship Id="rId30" Type="http://schemas.openxmlformats.org/officeDocument/2006/relationships/oleObject" Target="embeddings/oleObject1.bin"/><Relationship Id="rId105" Type="http://schemas.openxmlformats.org/officeDocument/2006/relationships/oleObject" Target="embeddings/oleObject38.bin"/><Relationship Id="rId126" Type="http://schemas.openxmlformats.org/officeDocument/2006/relationships/image" Target="media/image56.wmf"/><Relationship Id="rId147" Type="http://schemas.openxmlformats.org/officeDocument/2006/relationships/oleObject" Target="embeddings/oleObject59.bin"/><Relationship Id="rId168" Type="http://schemas.openxmlformats.org/officeDocument/2006/relationships/image" Target="media/image77.wmf"/><Relationship Id="rId312" Type="http://schemas.openxmlformats.org/officeDocument/2006/relationships/oleObject" Target="embeddings/oleObject139.bin"/><Relationship Id="rId333" Type="http://schemas.openxmlformats.org/officeDocument/2006/relationships/oleObject" Target="embeddings/oleObject151.bin"/><Relationship Id="rId354" Type="http://schemas.openxmlformats.org/officeDocument/2006/relationships/oleObject" Target="embeddings/oleObject163.bin"/><Relationship Id="rId51" Type="http://schemas.openxmlformats.org/officeDocument/2006/relationships/image" Target="media/image19.wmf"/><Relationship Id="rId72" Type="http://schemas.openxmlformats.org/officeDocument/2006/relationships/oleObject" Target="embeddings/oleObject22.bin"/><Relationship Id="rId93" Type="http://schemas.openxmlformats.org/officeDocument/2006/relationships/image" Target="media/image40.wmf"/><Relationship Id="rId189" Type="http://schemas.openxmlformats.org/officeDocument/2006/relationships/image" Target="media/image88.png"/><Relationship Id="rId3" Type="http://schemas.openxmlformats.org/officeDocument/2006/relationships/styles" Target="styles.xml"/><Relationship Id="rId214" Type="http://schemas.openxmlformats.org/officeDocument/2006/relationships/image" Target="media/image101.wmf"/><Relationship Id="rId235" Type="http://schemas.openxmlformats.org/officeDocument/2006/relationships/image" Target="media/image112.wmf"/><Relationship Id="rId256" Type="http://schemas.openxmlformats.org/officeDocument/2006/relationships/oleObject" Target="embeddings/oleObject112.bin"/><Relationship Id="rId277" Type="http://schemas.openxmlformats.org/officeDocument/2006/relationships/image" Target="media/image134.wmf"/><Relationship Id="rId298" Type="http://schemas.openxmlformats.org/officeDocument/2006/relationships/oleObject" Target="embeddings/oleObject132.bin"/><Relationship Id="rId116" Type="http://schemas.openxmlformats.org/officeDocument/2006/relationships/image" Target="media/image51.wmf"/><Relationship Id="rId137" Type="http://schemas.openxmlformats.org/officeDocument/2006/relationships/oleObject" Target="embeddings/oleObject54.bin"/><Relationship Id="rId158" Type="http://schemas.openxmlformats.org/officeDocument/2006/relationships/image" Target="media/image72.wmf"/><Relationship Id="rId302" Type="http://schemas.openxmlformats.org/officeDocument/2006/relationships/oleObject" Target="embeddings/oleObject134.bin"/><Relationship Id="rId323" Type="http://schemas.openxmlformats.org/officeDocument/2006/relationships/oleObject" Target="embeddings/oleObject145.bin"/><Relationship Id="rId344" Type="http://schemas.openxmlformats.org/officeDocument/2006/relationships/image" Target="media/image166.wmf"/><Relationship Id="rId20" Type="http://schemas.openxmlformats.org/officeDocument/2006/relationships/control" Target="activeX/activeX6.xml"/><Relationship Id="rId41" Type="http://schemas.openxmlformats.org/officeDocument/2006/relationships/image" Target="media/image14.wmf"/><Relationship Id="rId62" Type="http://schemas.openxmlformats.org/officeDocument/2006/relationships/oleObject" Target="embeddings/oleObject17.bin"/><Relationship Id="rId83" Type="http://schemas.openxmlformats.org/officeDocument/2006/relationships/image" Target="media/image35.wmf"/><Relationship Id="rId179" Type="http://schemas.openxmlformats.org/officeDocument/2006/relationships/image" Target="media/image82.png"/><Relationship Id="rId365" Type="http://schemas.openxmlformats.org/officeDocument/2006/relationships/fontTable" Target="fontTable.xml"/><Relationship Id="rId190" Type="http://schemas.openxmlformats.org/officeDocument/2006/relationships/image" Target="media/image89.wmf"/><Relationship Id="rId204" Type="http://schemas.openxmlformats.org/officeDocument/2006/relationships/image" Target="media/image96.wmf"/><Relationship Id="rId225" Type="http://schemas.openxmlformats.org/officeDocument/2006/relationships/image" Target="media/image107.wmf"/><Relationship Id="rId246" Type="http://schemas.openxmlformats.org/officeDocument/2006/relationships/oleObject" Target="embeddings/oleObject107.bin"/><Relationship Id="rId267" Type="http://schemas.openxmlformats.org/officeDocument/2006/relationships/image" Target="media/image128.wmf"/><Relationship Id="rId288" Type="http://schemas.openxmlformats.org/officeDocument/2006/relationships/oleObject" Target="embeddings/oleObject127.bin"/></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http://www2.u-szeged.hu/images/cimer/cszb128t.gif" TargetMode="External"/><Relationship Id="rId2" Type="http://schemas.openxmlformats.org/officeDocument/2006/relationships/image" Target="media/image2.gi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http://www2.u-szeged.hu/images/cimer/cszb128t.gif" TargetMode="External"/><Relationship Id="rId2" Type="http://schemas.openxmlformats.org/officeDocument/2006/relationships/image" Target="media/image2.gif"/><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D433-34C7-4054-8CC8-EC880F2D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11581</Words>
  <Characters>79910</Characters>
  <Application>Microsoft Office Word</Application>
  <DocSecurity>0</DocSecurity>
  <Lines>665</Lines>
  <Paragraphs>182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Kazar Klara</dc:creator>
  <cp:lastModifiedBy>Brus</cp:lastModifiedBy>
  <cp:revision>2</cp:revision>
  <cp:lastPrinted>2016-12-08T23:09:00Z</cp:lastPrinted>
  <dcterms:created xsi:type="dcterms:W3CDTF">2019-08-17T15:37:00Z</dcterms:created>
  <dcterms:modified xsi:type="dcterms:W3CDTF">2019-08-17T15:37:00Z</dcterms:modified>
</cp:coreProperties>
</file>