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12"/>
        <w:gridCol w:w="3021"/>
        <w:gridCol w:w="3021"/>
      </w:tblGrid>
      <w:tr w:rsidR="00072E07" w:rsidTr="00A00AB9">
        <w:tc>
          <w:tcPr>
            <w:tcW w:w="2912" w:type="dxa"/>
            <w:shd w:val="clear" w:color="auto" w:fill="EAF1DD" w:themeFill="accent3" w:themeFillTint="33"/>
          </w:tcPr>
          <w:p w:rsidR="00072E07" w:rsidRDefault="00072E07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 w:rsidRPr="00437A0A">
              <w:rPr>
                <w:b/>
                <w:noProof/>
                <w:sz w:val="40"/>
                <w:szCs w:val="40"/>
                <w:u w:val="single"/>
              </w:rPr>
              <w:drawing>
                <wp:inline distT="0" distB="0" distL="0" distR="0" wp14:anchorId="1B461381" wp14:editId="6A66F1F6">
                  <wp:extent cx="762000" cy="1133475"/>
                  <wp:effectExtent l="0" t="0" r="0" b="9525"/>
                  <wp:docPr id="5123" name="Picture 4" descr="http://www.eco.u-szeged.hu/site/upload/2015/03/imreh_szabolcs1_80x119.pn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BE03540-C2B9-4390-AE22-55C8B439C0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4" descr="http://www.eco.u-szeged.hu/site/upload/2015/03/imreh_szabolcs1_80x119.p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BE03540-C2B9-4390-AE22-55C8B439C0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72E07" w:rsidRPr="00837EA1" w:rsidRDefault="00072E07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Imreh Szabolcs</w:t>
            </w:r>
          </w:p>
        </w:tc>
        <w:tc>
          <w:tcPr>
            <w:tcW w:w="3021" w:type="dxa"/>
            <w:shd w:val="clear" w:color="auto" w:fill="EAF1DD" w:themeFill="accent3" w:themeFillTint="33"/>
          </w:tcPr>
          <w:p w:rsidR="00072E07" w:rsidRDefault="00072E07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A5D49C1" wp14:editId="37E32D5B">
                  <wp:extent cx="819095" cy="819095"/>
                  <wp:effectExtent l="0" t="0" r="635" b="635"/>
                  <wp:docPr id="4" name="Kép 4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02" cy="85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E07" w:rsidRDefault="00072E07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10-12 perc</w:t>
            </w:r>
          </w:p>
        </w:tc>
        <w:tc>
          <w:tcPr>
            <w:tcW w:w="3021" w:type="dxa"/>
            <w:shd w:val="clear" w:color="auto" w:fill="EAF1DD" w:themeFill="accent3" w:themeFillTint="33"/>
          </w:tcPr>
          <w:p w:rsidR="00072E07" w:rsidRPr="007606EE" w:rsidRDefault="00072E07" w:rsidP="00364FEE">
            <w:pPr>
              <w:tabs>
                <w:tab w:val="right" w:pos="8460"/>
              </w:tabs>
              <w:spacing w:before="360" w:after="12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606EE">
              <w:rPr>
                <w:rFonts w:ascii="Lucida Sans Unicode" w:hAnsi="Lucida Sans Unicode" w:cs="Lucida Sans Unicode"/>
                <w:sz w:val="18"/>
                <w:szCs w:val="18"/>
              </w:rPr>
              <w:t>M</w:t>
            </w:r>
            <w:r w:rsidRPr="007606EE">
              <w:t>ottó</w:t>
            </w:r>
            <w:r>
              <w:t>:</w:t>
            </w:r>
          </w:p>
          <w:p w:rsidR="00561B14" w:rsidRPr="00561B14" w:rsidRDefault="00561B14" w:rsidP="00561B14">
            <w:pPr>
              <w:pStyle w:val="NormlWeb"/>
              <w:rPr>
                <w:i/>
              </w:rPr>
            </w:pPr>
            <w:r w:rsidRPr="00561B14">
              <w:rPr>
                <w:i/>
              </w:rPr>
              <w:t>„Amikor azt gondolod, hogy már minden lehetőséget kimerítettél, még mindig van legalább egy.”</w:t>
            </w:r>
          </w:p>
          <w:p w:rsidR="00072E07" w:rsidRPr="00437A0A" w:rsidRDefault="00561B14" w:rsidP="00561B14">
            <w:pPr>
              <w:pStyle w:val="NormlWeb"/>
              <w:jc w:val="right"/>
            </w:pPr>
            <w:r>
              <w:t>(Thomas Alva Edison)</w:t>
            </w:r>
          </w:p>
        </w:tc>
      </w:tr>
    </w:tbl>
    <w:p w:rsidR="00072E07" w:rsidRDefault="00072E07" w:rsidP="00072E07">
      <w:pPr>
        <w:rPr>
          <w:i/>
          <w:sz w:val="24"/>
          <w:szCs w:val="24"/>
        </w:rPr>
      </w:pPr>
    </w:p>
    <w:p w:rsidR="00072E07" w:rsidRPr="003F7597" w:rsidRDefault="00072E07" w:rsidP="00072E07">
      <w:pPr>
        <w:rPr>
          <w:rFonts w:cstheme="minorHAnsi"/>
          <w:b/>
        </w:rPr>
      </w:pPr>
      <w:r w:rsidRPr="003F7597">
        <w:rPr>
          <w:rFonts w:cstheme="minorHAnsi"/>
          <w:b/>
        </w:rPr>
        <w:t>Uniós projektek menedzselése</w:t>
      </w:r>
    </w:p>
    <w:p w:rsidR="00072E07" w:rsidRPr="003F7597" w:rsidRDefault="00072E07" w:rsidP="00072E07">
      <w:pPr>
        <w:rPr>
          <w:rFonts w:cstheme="minorHAnsi"/>
          <w:b/>
        </w:rPr>
      </w:pPr>
      <w:r>
        <w:rPr>
          <w:rFonts w:cstheme="minorHAnsi"/>
          <w:b/>
        </w:rPr>
        <w:t>8</w:t>
      </w:r>
      <w:r w:rsidRPr="003F7597">
        <w:rPr>
          <w:rFonts w:cstheme="minorHAnsi"/>
          <w:b/>
        </w:rPr>
        <w:t xml:space="preserve"> fejezet </w:t>
      </w:r>
      <w:r w:rsidR="00A04F16">
        <w:rPr>
          <w:rFonts w:cstheme="minorHAnsi"/>
          <w:b/>
        </w:rPr>
        <w:t>2</w:t>
      </w:r>
      <w:r>
        <w:rPr>
          <w:rFonts w:cstheme="minorHAnsi"/>
          <w:b/>
        </w:rPr>
        <w:t xml:space="preserve"> </w:t>
      </w:r>
      <w:r w:rsidRPr="003F7597">
        <w:rPr>
          <w:rFonts w:cstheme="minorHAnsi"/>
          <w:b/>
        </w:rPr>
        <w:t>olvasólecke</w:t>
      </w:r>
    </w:p>
    <w:p w:rsidR="0050285C" w:rsidRDefault="0050285C" w:rsidP="00F7474D">
      <w:pPr>
        <w:rPr>
          <w:i/>
          <w:sz w:val="24"/>
          <w:szCs w:val="24"/>
        </w:rPr>
      </w:pPr>
    </w:p>
    <w:p w:rsidR="0050285C" w:rsidRDefault="0050285C" w:rsidP="00F7474D">
      <w:pPr>
        <w:rPr>
          <w:i/>
          <w:sz w:val="24"/>
          <w:szCs w:val="24"/>
        </w:rPr>
      </w:pPr>
    </w:p>
    <w:p w:rsidR="00F7474D" w:rsidRPr="00072E07" w:rsidRDefault="00072E07" w:rsidP="00072E07">
      <w:pPr>
        <w:spacing w:after="360"/>
        <w:ind w:firstLine="0"/>
        <w:jc w:val="center"/>
        <w:rPr>
          <w:b/>
          <w:sz w:val="36"/>
          <w:szCs w:val="36"/>
        </w:rPr>
      </w:pPr>
      <w:r w:rsidRPr="00072E07">
        <w:rPr>
          <w:b/>
          <w:sz w:val="36"/>
          <w:szCs w:val="36"/>
        </w:rPr>
        <w:t>A</w:t>
      </w:r>
      <w:r w:rsidR="00F7474D" w:rsidRPr="00072E07">
        <w:rPr>
          <w:b/>
          <w:sz w:val="36"/>
          <w:szCs w:val="36"/>
        </w:rPr>
        <w:t>dminisztratív feladatok</w:t>
      </w:r>
    </w:p>
    <w:p w:rsidR="00F7474D" w:rsidRDefault="00F7474D"/>
    <w:p w:rsidR="00F7474D" w:rsidRPr="00F75ADB" w:rsidRDefault="00F7474D" w:rsidP="00072E07">
      <w:pPr>
        <w:spacing w:after="120" w:line="360" w:lineRule="auto"/>
        <w:ind w:firstLine="0"/>
        <w:rPr>
          <w:sz w:val="24"/>
        </w:rPr>
      </w:pPr>
      <w:r w:rsidRPr="00F75ADB">
        <w:rPr>
          <w:sz w:val="24"/>
        </w:rPr>
        <w:t xml:space="preserve">A szakmai tevékenység mellett – a jelenlegi működési rendben – számottevően nagyobb szerepet kapnak az adminisztratív feladatok. </w:t>
      </w:r>
      <w:r w:rsidRPr="00072E07">
        <w:rPr>
          <w:b/>
          <w:sz w:val="24"/>
        </w:rPr>
        <w:t>A donorfinanszírozott projektek komoly adminisztrációt követelnek meg a projektmenedzsment részéről.</w:t>
      </w:r>
      <w:r w:rsidRPr="00F75ADB">
        <w:rPr>
          <w:sz w:val="24"/>
        </w:rPr>
        <w:t xml:space="preserve"> Teljesen egyértelmű, hogy a donor szeretne minél pontosabban tisztában lenni azzal, hogy mire és milyen módon költötték el a pénzét, és a támogatások felhasználása mennyire felelt meg a formális és informális szabályoknak. Ez törvényszerűen az elvárt dokumentumok mennyiségének növekedéséhez vezet, amely gyakran egy újabb kihívás elé állítja a projektmenedzsert. Ezt a helyzetet tovább bonyolítja, hogy minden esetben van egy „eljárási rend”, amelyhez szintén határozottan ajánlott igazodni. Ezért is kezd felértékelődni a projektmegvalósításon belül a professzionális admi</w:t>
      </w:r>
      <w:r>
        <w:rPr>
          <w:sz w:val="24"/>
        </w:rPr>
        <w:t>nisztráció</w:t>
      </w:r>
      <w:r w:rsidRPr="00F75ADB">
        <w:rPr>
          <w:sz w:val="24"/>
        </w:rPr>
        <w:t>.</w:t>
      </w:r>
    </w:p>
    <w:p w:rsidR="00F7474D" w:rsidRPr="00805785" w:rsidRDefault="00F7474D" w:rsidP="00072E07">
      <w:pPr>
        <w:spacing w:after="120" w:line="360" w:lineRule="auto"/>
        <w:ind w:firstLine="0"/>
        <w:rPr>
          <w:sz w:val="24"/>
        </w:rPr>
      </w:pPr>
      <w:r w:rsidRPr="00F75ADB">
        <w:rPr>
          <w:sz w:val="24"/>
        </w:rPr>
        <w:t>Már a tervezési fázisban megfelelő módon kijelöltük a munkatervben azokat a „mérföldköveket” (kulcsfontosságú események a projekt életében), amelyek mentén zajlik a megvalósulás. Ez lesz a megvalósítás során az a dokumentum, amelyhez a tényeket (teljesítéseket) kell viszonyítani. Nagyon határozottan fogalmazva: „az ezektől történő eltérés nagysága eszerint nem más, mint a hiba mértéke”</w:t>
      </w:r>
      <w:r>
        <w:rPr>
          <w:sz w:val="24"/>
        </w:rPr>
        <w:t>.</w:t>
      </w:r>
    </w:p>
    <w:p w:rsidR="00F7474D" w:rsidRPr="00072E07" w:rsidRDefault="00F7474D" w:rsidP="00072E07">
      <w:pPr>
        <w:spacing w:after="120" w:line="360" w:lineRule="auto"/>
        <w:ind w:firstLine="0"/>
        <w:rPr>
          <w:b/>
          <w:sz w:val="24"/>
        </w:rPr>
      </w:pPr>
      <w:r>
        <w:rPr>
          <w:sz w:val="24"/>
        </w:rPr>
        <w:t xml:space="preserve">A dokumentációnak számos feltételnek kell megfelelnie, ezért is értékelődik fel gyakran </w:t>
      </w:r>
      <w:r w:rsidRPr="00971E8D">
        <w:rPr>
          <w:i/>
          <w:sz w:val="24"/>
        </w:rPr>
        <w:t xml:space="preserve">a </w:t>
      </w:r>
      <w:r w:rsidRPr="00072E07">
        <w:rPr>
          <w:sz w:val="24"/>
        </w:rPr>
        <w:t>projektmenedzsmenten belül az adminisztratív feladatok</w:t>
      </w:r>
      <w:r>
        <w:rPr>
          <w:sz w:val="24"/>
        </w:rPr>
        <w:t xml:space="preserve"> ellátása. </w:t>
      </w:r>
      <w:r w:rsidRPr="00072E07">
        <w:rPr>
          <w:b/>
          <w:sz w:val="24"/>
        </w:rPr>
        <w:t>A gyakorlati megvalósítás során meg kell felelni:</w:t>
      </w:r>
    </w:p>
    <w:p w:rsidR="00F7474D" w:rsidRPr="00AB21EC" w:rsidRDefault="00F7474D" w:rsidP="00F7474D">
      <w:pPr>
        <w:numPr>
          <w:ilvl w:val="0"/>
          <w:numId w:val="1"/>
        </w:numPr>
        <w:spacing w:line="360" w:lineRule="auto"/>
        <w:ind w:right="23"/>
        <w:rPr>
          <w:sz w:val="24"/>
          <w:szCs w:val="24"/>
        </w:rPr>
      </w:pPr>
      <w:r w:rsidRPr="00AB21EC">
        <w:rPr>
          <w:sz w:val="24"/>
          <w:szCs w:val="24"/>
        </w:rPr>
        <w:t>a projekt jellegének,</w:t>
      </w:r>
    </w:p>
    <w:p w:rsidR="00F7474D" w:rsidRPr="00AB21EC" w:rsidRDefault="00F7474D" w:rsidP="00F7474D">
      <w:pPr>
        <w:numPr>
          <w:ilvl w:val="0"/>
          <w:numId w:val="1"/>
        </w:numPr>
        <w:spacing w:line="360" w:lineRule="auto"/>
        <w:ind w:right="23"/>
        <w:rPr>
          <w:sz w:val="24"/>
          <w:szCs w:val="24"/>
        </w:rPr>
      </w:pPr>
      <w:r w:rsidRPr="00AB21EC">
        <w:rPr>
          <w:sz w:val="24"/>
          <w:szCs w:val="24"/>
        </w:rPr>
        <w:t xml:space="preserve">a vonatkozó hatósági előírásoknak, </w:t>
      </w:r>
    </w:p>
    <w:p w:rsidR="00F7474D" w:rsidRPr="00AB21EC" w:rsidRDefault="00F7474D" w:rsidP="00F7474D">
      <w:pPr>
        <w:numPr>
          <w:ilvl w:val="0"/>
          <w:numId w:val="1"/>
        </w:numPr>
        <w:spacing w:line="360" w:lineRule="auto"/>
        <w:ind w:right="23"/>
        <w:rPr>
          <w:sz w:val="24"/>
          <w:szCs w:val="24"/>
        </w:rPr>
      </w:pPr>
      <w:r w:rsidRPr="00AB21EC">
        <w:rPr>
          <w:sz w:val="24"/>
          <w:szCs w:val="24"/>
        </w:rPr>
        <w:lastRenderedPageBreak/>
        <w:t>a Pályázati Felhívás feltételeinek,</w:t>
      </w:r>
    </w:p>
    <w:p w:rsidR="00F7474D" w:rsidRPr="00AB21EC" w:rsidRDefault="00F7474D" w:rsidP="00F7474D">
      <w:pPr>
        <w:numPr>
          <w:ilvl w:val="0"/>
          <w:numId w:val="1"/>
        </w:numPr>
        <w:spacing w:line="360" w:lineRule="auto"/>
        <w:ind w:right="23"/>
        <w:rPr>
          <w:sz w:val="24"/>
          <w:szCs w:val="24"/>
        </w:rPr>
      </w:pPr>
      <w:r w:rsidRPr="00AB21EC">
        <w:rPr>
          <w:sz w:val="24"/>
          <w:szCs w:val="24"/>
        </w:rPr>
        <w:t>a Támogatási Szerződésben foglalt kötelezettségeknek, ráadásul mindezt</w:t>
      </w:r>
    </w:p>
    <w:p w:rsidR="00F7474D" w:rsidRPr="00AB21EC" w:rsidRDefault="00F7474D" w:rsidP="00072E07">
      <w:pPr>
        <w:numPr>
          <w:ilvl w:val="0"/>
          <w:numId w:val="1"/>
        </w:numPr>
        <w:spacing w:after="120" w:line="360" w:lineRule="auto"/>
        <w:ind w:right="23"/>
        <w:rPr>
          <w:sz w:val="24"/>
          <w:szCs w:val="24"/>
        </w:rPr>
      </w:pPr>
      <w:r w:rsidRPr="00AB21EC">
        <w:rPr>
          <w:sz w:val="24"/>
          <w:szCs w:val="24"/>
        </w:rPr>
        <w:t>a megvalósítás minden egyes fázisában teljesíteni kell.</w:t>
      </w:r>
    </w:p>
    <w:p w:rsidR="00F7474D" w:rsidRPr="00CC1A70" w:rsidRDefault="00072E07" w:rsidP="00072E07">
      <w:pPr>
        <w:spacing w:after="120" w:line="360" w:lineRule="auto"/>
        <w:ind w:firstLine="0"/>
        <w:rPr>
          <w:sz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94035</wp:posOffset>
            </wp:positionH>
            <wp:positionV relativeFrom="margin">
              <wp:posOffset>983725</wp:posOffset>
            </wp:positionV>
            <wp:extent cx="1359535" cy="203962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74D">
        <w:rPr>
          <w:sz w:val="24"/>
        </w:rPr>
        <w:t>Természetesen a fenti „megfelelést” alapjaiban véve pontosan az általunk készített dokumentációnak kell igazolnia. Soha nem szabad elfelejtenünk, hogy a</w:t>
      </w:r>
      <w:r w:rsidR="00F7474D" w:rsidRPr="00CC1A70">
        <w:rPr>
          <w:sz w:val="24"/>
        </w:rPr>
        <w:t xml:space="preserve"> megvalósítás során jelentkező, vagy a később feltárt súlyos szabálytalanság </w:t>
      </w:r>
      <w:r w:rsidR="00F7474D">
        <w:rPr>
          <w:sz w:val="24"/>
        </w:rPr>
        <w:t xml:space="preserve">a </w:t>
      </w:r>
      <w:r w:rsidR="00F7474D" w:rsidRPr="00CC1A70">
        <w:rPr>
          <w:sz w:val="24"/>
        </w:rPr>
        <w:t>Támogatási Szerződés felbontását</w:t>
      </w:r>
      <w:r w:rsidR="00F7474D">
        <w:rPr>
          <w:sz w:val="24"/>
        </w:rPr>
        <w:t>,</w:t>
      </w:r>
      <w:r w:rsidR="00F7474D" w:rsidRPr="00CC1A70">
        <w:rPr>
          <w:sz w:val="24"/>
        </w:rPr>
        <w:t xml:space="preserve"> és a támogatás visszavonását eredményezheti</w:t>
      </w:r>
      <w:r w:rsidR="00F7474D">
        <w:rPr>
          <w:sz w:val="24"/>
        </w:rPr>
        <w:t>, akár utólagos jelleggel is</w:t>
      </w:r>
      <w:r w:rsidR="00F7474D" w:rsidRPr="00CC1A70">
        <w:rPr>
          <w:sz w:val="24"/>
        </w:rPr>
        <w:t>!!</w:t>
      </w:r>
      <w:r w:rsidR="00F7474D">
        <w:rPr>
          <w:sz w:val="24"/>
        </w:rPr>
        <w:t>!</w:t>
      </w:r>
    </w:p>
    <w:p w:rsidR="00F7474D" w:rsidRPr="00CC1A70" w:rsidRDefault="00F7474D" w:rsidP="00072E07">
      <w:pPr>
        <w:spacing w:after="120" w:line="360" w:lineRule="auto"/>
        <w:ind w:firstLine="0"/>
        <w:rPr>
          <w:sz w:val="24"/>
        </w:rPr>
      </w:pPr>
      <w:r>
        <w:rPr>
          <w:sz w:val="24"/>
        </w:rPr>
        <w:t>Ennek ismeretében nem nehéz felismernünk a hazai eljárásrendből következő „</w:t>
      </w:r>
      <w:r w:rsidRPr="00CC1A70">
        <w:rPr>
          <w:sz w:val="24"/>
        </w:rPr>
        <w:t>lényeg</w:t>
      </w:r>
      <w:r>
        <w:rPr>
          <w:sz w:val="24"/>
        </w:rPr>
        <w:t>et</w:t>
      </w:r>
      <w:r w:rsidRPr="00CC1A70">
        <w:rPr>
          <w:sz w:val="24"/>
        </w:rPr>
        <w:t>”</w:t>
      </w:r>
      <w:r>
        <w:rPr>
          <w:sz w:val="24"/>
        </w:rPr>
        <w:t>:</w:t>
      </w:r>
    </w:p>
    <w:p w:rsidR="00F7474D" w:rsidRPr="00AB21EC" w:rsidRDefault="00F7474D" w:rsidP="00F7474D">
      <w:pPr>
        <w:numPr>
          <w:ilvl w:val="0"/>
          <w:numId w:val="1"/>
        </w:numPr>
        <w:spacing w:line="360" w:lineRule="auto"/>
        <w:ind w:right="23"/>
        <w:rPr>
          <w:sz w:val="24"/>
          <w:szCs w:val="24"/>
        </w:rPr>
      </w:pPr>
      <w:r w:rsidRPr="00AB21EC">
        <w:rPr>
          <w:sz w:val="24"/>
          <w:szCs w:val="24"/>
        </w:rPr>
        <w:t>A projektek bármilyen vizsgálata Magyarországon dokumentum-alapú.</w:t>
      </w:r>
    </w:p>
    <w:p w:rsidR="00F7474D" w:rsidRPr="00AB21EC" w:rsidRDefault="00F7474D" w:rsidP="00F7474D">
      <w:pPr>
        <w:numPr>
          <w:ilvl w:val="0"/>
          <w:numId w:val="1"/>
        </w:numPr>
        <w:spacing w:line="360" w:lineRule="auto"/>
        <w:ind w:right="23"/>
        <w:rPr>
          <w:sz w:val="24"/>
          <w:szCs w:val="24"/>
        </w:rPr>
      </w:pPr>
      <w:r w:rsidRPr="00AB21EC">
        <w:rPr>
          <w:sz w:val="24"/>
          <w:szCs w:val="24"/>
        </w:rPr>
        <w:t>Első következmény: mindenki az általunk készített különféle dokumentumok alapján ismerheti meg a projektünket.</w:t>
      </w:r>
    </w:p>
    <w:p w:rsidR="00B91F2C" w:rsidRPr="00B91F2C" w:rsidRDefault="00F7474D" w:rsidP="00B91F2C">
      <w:pPr>
        <w:numPr>
          <w:ilvl w:val="0"/>
          <w:numId w:val="1"/>
        </w:numPr>
        <w:spacing w:after="120" w:line="360" w:lineRule="auto"/>
        <w:ind w:left="714" w:right="23" w:hanging="357"/>
        <w:rPr>
          <w:sz w:val="24"/>
          <w:szCs w:val="24"/>
        </w:rPr>
      </w:pPr>
      <w:r w:rsidRPr="00AB21EC">
        <w:rPr>
          <w:sz w:val="24"/>
          <w:szCs w:val="24"/>
        </w:rPr>
        <w:t>Második – veszélyes - következmény: „gyakorlatilag az történik a projektben, ami a dokumentációban szerepel”.</w:t>
      </w:r>
    </w:p>
    <w:p w:rsidR="00F7474D" w:rsidRPr="00CC1A70" w:rsidRDefault="00F7474D" w:rsidP="00B91F2C">
      <w:pPr>
        <w:spacing w:after="12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Végiggondolva az előzőekben megfogalmazottakat már egyértelműnek tűnik, hogy miért is kell ilyen komoly figyelmet fordítani az adminisztrációs kérdésekre.</w:t>
      </w:r>
    </w:p>
    <w:p w:rsidR="00F7474D" w:rsidRPr="003479CF" w:rsidRDefault="004F260B" w:rsidP="00B91F2C">
      <w:pPr>
        <w:spacing w:after="120" w:line="360" w:lineRule="auto"/>
        <w:ind w:firstLine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3337118</wp:posOffset>
            </wp:positionH>
            <wp:positionV relativeFrom="margin">
              <wp:posOffset>6191167</wp:posOffset>
            </wp:positionV>
            <wp:extent cx="2484755" cy="2484755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74D" w:rsidRPr="003479CF">
        <w:rPr>
          <w:sz w:val="24"/>
          <w:szCs w:val="24"/>
        </w:rPr>
        <w:t xml:space="preserve">A dokumentáció vezetése és általában az </w:t>
      </w:r>
      <w:r w:rsidR="00F7474D" w:rsidRPr="003479CF">
        <w:rPr>
          <w:sz w:val="24"/>
        </w:rPr>
        <w:t>adminisztratív feladatok ellátása gyakran sokkal komolyabb terhet ró a projektmenedzsmentre, mint azt megelőzően gondolták. A feladat komolyság</w:t>
      </w:r>
      <w:r w:rsidR="00F7474D">
        <w:rPr>
          <w:sz w:val="24"/>
        </w:rPr>
        <w:t>ának</w:t>
      </w:r>
      <w:r w:rsidR="00F7474D" w:rsidRPr="003479CF">
        <w:rPr>
          <w:sz w:val="24"/>
        </w:rPr>
        <w:t xml:space="preserve"> érzékeltetésére </w:t>
      </w:r>
      <w:r w:rsidR="00F7474D" w:rsidRPr="003479CF">
        <w:rPr>
          <w:sz w:val="24"/>
          <w:szCs w:val="24"/>
        </w:rPr>
        <w:t>a</w:t>
      </w:r>
      <w:r w:rsidR="00F7474D" w:rsidRPr="003479CF">
        <w:rPr>
          <w:sz w:val="24"/>
        </w:rPr>
        <w:t xml:space="preserve"> </w:t>
      </w:r>
      <w:r w:rsidR="00F7474D" w:rsidRPr="004F260B">
        <w:rPr>
          <w:b/>
          <w:sz w:val="24"/>
        </w:rPr>
        <w:t>vezetendő dokumentáció meghatározó elemei</w:t>
      </w:r>
      <w:r w:rsidR="00F7474D">
        <w:rPr>
          <w:sz w:val="24"/>
        </w:rPr>
        <w:t>,</w:t>
      </w:r>
      <w:r w:rsidR="00F7474D" w:rsidRPr="003479CF">
        <w:rPr>
          <w:sz w:val="24"/>
        </w:rPr>
        <w:t xml:space="preserve"> a teljesség igénye nélkül:</w:t>
      </w:r>
    </w:p>
    <w:p w:rsidR="00F7474D" w:rsidRPr="00AB21EC" w:rsidRDefault="00F7474D" w:rsidP="00F7474D">
      <w:pPr>
        <w:numPr>
          <w:ilvl w:val="0"/>
          <w:numId w:val="1"/>
        </w:numPr>
        <w:spacing w:line="360" w:lineRule="auto"/>
        <w:ind w:right="23"/>
        <w:rPr>
          <w:sz w:val="24"/>
          <w:szCs w:val="24"/>
        </w:rPr>
      </w:pPr>
      <w:r w:rsidRPr="00AB21EC">
        <w:rPr>
          <w:sz w:val="24"/>
          <w:szCs w:val="24"/>
        </w:rPr>
        <w:t>benyújtott pályázati formanyomtatvány és szükséges mellékleteinek másolata,</w:t>
      </w:r>
    </w:p>
    <w:p w:rsidR="00F7474D" w:rsidRPr="00AB21EC" w:rsidRDefault="00F7474D" w:rsidP="00F7474D">
      <w:pPr>
        <w:numPr>
          <w:ilvl w:val="0"/>
          <w:numId w:val="1"/>
        </w:numPr>
        <w:spacing w:line="360" w:lineRule="auto"/>
        <w:ind w:right="23"/>
        <w:rPr>
          <w:sz w:val="24"/>
          <w:szCs w:val="24"/>
        </w:rPr>
      </w:pPr>
      <w:r w:rsidRPr="00AB21EC">
        <w:rPr>
          <w:sz w:val="24"/>
          <w:szCs w:val="24"/>
        </w:rPr>
        <w:t>pályázat hiánypótlásának vagy módosításának másolata,</w:t>
      </w:r>
    </w:p>
    <w:p w:rsidR="00F7474D" w:rsidRPr="00AB21EC" w:rsidRDefault="00F7474D" w:rsidP="00F7474D">
      <w:pPr>
        <w:numPr>
          <w:ilvl w:val="0"/>
          <w:numId w:val="1"/>
        </w:numPr>
        <w:spacing w:line="360" w:lineRule="auto"/>
        <w:ind w:right="23"/>
        <w:rPr>
          <w:sz w:val="24"/>
          <w:szCs w:val="24"/>
        </w:rPr>
      </w:pPr>
      <w:r w:rsidRPr="00AB21EC">
        <w:rPr>
          <w:sz w:val="24"/>
          <w:szCs w:val="24"/>
        </w:rPr>
        <w:t>támogatási szerződés, és módosításai,</w:t>
      </w:r>
      <w:r w:rsidR="004F260B" w:rsidRPr="004F260B">
        <w:t xml:space="preserve"> </w:t>
      </w:r>
    </w:p>
    <w:p w:rsidR="00F7474D" w:rsidRPr="00AB21EC" w:rsidRDefault="00F7474D" w:rsidP="00F7474D">
      <w:pPr>
        <w:numPr>
          <w:ilvl w:val="0"/>
          <w:numId w:val="1"/>
        </w:numPr>
        <w:spacing w:line="360" w:lineRule="auto"/>
        <w:ind w:right="23"/>
        <w:rPr>
          <w:sz w:val="24"/>
          <w:szCs w:val="24"/>
        </w:rPr>
      </w:pPr>
      <w:r w:rsidRPr="00AB21EC">
        <w:rPr>
          <w:sz w:val="24"/>
          <w:szCs w:val="24"/>
        </w:rPr>
        <w:t>projekt előrehaladási jelentéseknek és szükséges mellékleteinek másolata,</w:t>
      </w:r>
    </w:p>
    <w:p w:rsidR="00F7474D" w:rsidRPr="00AB21EC" w:rsidRDefault="00F7474D" w:rsidP="00F7474D">
      <w:pPr>
        <w:numPr>
          <w:ilvl w:val="0"/>
          <w:numId w:val="1"/>
        </w:numPr>
        <w:spacing w:line="360" w:lineRule="auto"/>
        <w:ind w:right="23"/>
        <w:rPr>
          <w:sz w:val="24"/>
          <w:szCs w:val="24"/>
        </w:rPr>
      </w:pPr>
      <w:r w:rsidRPr="00AB21EC">
        <w:rPr>
          <w:sz w:val="24"/>
          <w:szCs w:val="24"/>
        </w:rPr>
        <w:t>számlák és kifizetést igazoló dokumentumok,</w:t>
      </w:r>
    </w:p>
    <w:p w:rsidR="00F7474D" w:rsidRPr="00AB21EC" w:rsidRDefault="00F7474D" w:rsidP="00F7474D">
      <w:pPr>
        <w:numPr>
          <w:ilvl w:val="0"/>
          <w:numId w:val="1"/>
        </w:numPr>
        <w:spacing w:line="360" w:lineRule="auto"/>
        <w:ind w:right="23"/>
        <w:rPr>
          <w:sz w:val="24"/>
          <w:szCs w:val="24"/>
        </w:rPr>
      </w:pPr>
      <w:r w:rsidRPr="00AB21EC">
        <w:rPr>
          <w:sz w:val="24"/>
          <w:szCs w:val="24"/>
        </w:rPr>
        <w:lastRenderedPageBreak/>
        <w:t>a Közreműködő Szervezettel történő levelezés dokumentációja,</w:t>
      </w:r>
    </w:p>
    <w:p w:rsidR="00F7474D" w:rsidRPr="00AB21EC" w:rsidRDefault="00F7474D" w:rsidP="00F7474D">
      <w:pPr>
        <w:numPr>
          <w:ilvl w:val="0"/>
          <w:numId w:val="1"/>
        </w:numPr>
        <w:spacing w:line="360" w:lineRule="auto"/>
        <w:ind w:right="23"/>
        <w:rPr>
          <w:sz w:val="24"/>
          <w:szCs w:val="24"/>
        </w:rPr>
      </w:pPr>
      <w:r w:rsidRPr="00AB21EC">
        <w:rPr>
          <w:sz w:val="24"/>
          <w:szCs w:val="24"/>
        </w:rPr>
        <w:t>közbeszerzési eljárás dokumentumai,</w:t>
      </w:r>
    </w:p>
    <w:p w:rsidR="00F7474D" w:rsidRPr="00AB21EC" w:rsidRDefault="00F7474D" w:rsidP="00F7474D">
      <w:pPr>
        <w:numPr>
          <w:ilvl w:val="0"/>
          <w:numId w:val="1"/>
        </w:numPr>
        <w:spacing w:line="360" w:lineRule="auto"/>
        <w:ind w:right="23"/>
        <w:rPr>
          <w:sz w:val="24"/>
          <w:szCs w:val="24"/>
        </w:rPr>
      </w:pPr>
      <w:r w:rsidRPr="00AB21EC">
        <w:rPr>
          <w:sz w:val="24"/>
          <w:szCs w:val="24"/>
        </w:rPr>
        <w:t>tájékoztatással és nyilvánossággal kapcsolatos tevékenységek dokumentált bizonyítéka (pl. fénykép, kiadvány másolata stb.),</w:t>
      </w:r>
    </w:p>
    <w:p w:rsidR="00F7474D" w:rsidRPr="00AB21EC" w:rsidRDefault="00F7474D" w:rsidP="004F260B">
      <w:pPr>
        <w:numPr>
          <w:ilvl w:val="0"/>
          <w:numId w:val="1"/>
        </w:numPr>
        <w:spacing w:after="120" w:line="360" w:lineRule="auto"/>
        <w:ind w:right="23"/>
        <w:rPr>
          <w:sz w:val="24"/>
          <w:szCs w:val="24"/>
        </w:rPr>
      </w:pPr>
      <w:r w:rsidRPr="00AB21EC">
        <w:rPr>
          <w:sz w:val="24"/>
          <w:szCs w:val="24"/>
        </w:rPr>
        <w:t>a projekt hátteréről vagy indokoltságáról szóló további dokumentumok (pl. igényfelmérés stb.).</w:t>
      </w:r>
    </w:p>
    <w:p w:rsidR="00F7474D" w:rsidRPr="00AB21EC" w:rsidRDefault="00F7474D" w:rsidP="004F260B">
      <w:pPr>
        <w:tabs>
          <w:tab w:val="num" w:pos="720"/>
        </w:tabs>
        <w:spacing w:after="120" w:line="360" w:lineRule="auto"/>
        <w:ind w:firstLine="0"/>
        <w:rPr>
          <w:sz w:val="24"/>
        </w:rPr>
      </w:pPr>
      <w:r w:rsidRPr="00AB21EC">
        <w:rPr>
          <w:sz w:val="24"/>
        </w:rPr>
        <w:t>Összegezve</w:t>
      </w:r>
      <w:r w:rsidRPr="004F260B">
        <w:rPr>
          <w:b/>
          <w:sz w:val="24"/>
        </w:rPr>
        <w:t>: ha az általunk benyújtott dokumentumok mind a négy feltételnek eleget tesznek, akkor – nagy valószínűséggel – megfelelően sikerült dokumentálnunk</w:t>
      </w:r>
      <w:r w:rsidRPr="00AB21EC">
        <w:rPr>
          <w:sz w:val="24"/>
        </w:rPr>
        <w:t xml:space="preserve"> a projekt megvalósítását, azaz „rendben vagyunk”.</w:t>
      </w:r>
    </w:p>
    <w:p w:rsidR="00F7474D" w:rsidRPr="004F260B" w:rsidRDefault="00F7474D" w:rsidP="004F260B">
      <w:pPr>
        <w:tabs>
          <w:tab w:val="num" w:pos="720"/>
        </w:tabs>
        <w:spacing w:line="360" w:lineRule="auto"/>
        <w:ind w:firstLine="0"/>
        <w:rPr>
          <w:b/>
          <w:sz w:val="24"/>
        </w:rPr>
      </w:pPr>
      <w:r>
        <w:rPr>
          <w:sz w:val="24"/>
        </w:rPr>
        <w:t>Végül a j</w:t>
      </w:r>
      <w:r w:rsidRPr="00CC1A70">
        <w:rPr>
          <w:sz w:val="24"/>
        </w:rPr>
        <w:t xml:space="preserve">elentések elkészítésével kapcsolatos </w:t>
      </w:r>
      <w:r w:rsidRPr="004F260B">
        <w:rPr>
          <w:b/>
          <w:sz w:val="24"/>
        </w:rPr>
        <w:t>általános érvényű jótanácsok:</w:t>
      </w:r>
    </w:p>
    <w:p w:rsidR="00F7474D" w:rsidRPr="00AB21EC" w:rsidRDefault="00F7474D" w:rsidP="00F7474D">
      <w:pPr>
        <w:numPr>
          <w:ilvl w:val="0"/>
          <w:numId w:val="1"/>
        </w:numPr>
        <w:spacing w:line="360" w:lineRule="auto"/>
        <w:ind w:right="23"/>
        <w:rPr>
          <w:sz w:val="24"/>
          <w:szCs w:val="24"/>
        </w:rPr>
      </w:pPr>
      <w:r w:rsidRPr="00AB21EC">
        <w:rPr>
          <w:sz w:val="24"/>
          <w:szCs w:val="24"/>
        </w:rPr>
        <w:t>Értelemszerűen törekedjünk a formanyomtatványok használatára. Továbbá fordítsunk fokozott figyelmet a formanyomtatványok kitöltésével kapcsolatos szabályok betartására, illetve az esetleges javaslatok hasznosítására.</w:t>
      </w:r>
    </w:p>
    <w:p w:rsidR="00F7474D" w:rsidRPr="00AB21EC" w:rsidRDefault="00F7474D" w:rsidP="00F7474D">
      <w:pPr>
        <w:numPr>
          <w:ilvl w:val="0"/>
          <w:numId w:val="1"/>
        </w:numPr>
        <w:spacing w:line="360" w:lineRule="auto"/>
        <w:ind w:right="23"/>
        <w:rPr>
          <w:sz w:val="24"/>
          <w:szCs w:val="24"/>
        </w:rPr>
      </w:pPr>
      <w:r w:rsidRPr="00AB21EC">
        <w:rPr>
          <w:sz w:val="24"/>
          <w:szCs w:val="24"/>
        </w:rPr>
        <w:t>„Normális esetben” minden ponthoz segítségnyújtás céljából szokott kapcsolódni egy viszonylag részletes Kitöltési Útmutató, általában konkrét példákkal. Az ilyen dokumentumok célja valóban az érdemi segítségnyújtás. Ha már megpróbálják megkönnyíteni a munkánkat, illetve precízebbé tenni a dokumentációnkat, éljünk a lehetőséggel!</w:t>
      </w:r>
    </w:p>
    <w:p w:rsidR="00F7474D" w:rsidRPr="00AB21EC" w:rsidRDefault="00F7474D" w:rsidP="00F7474D">
      <w:pPr>
        <w:numPr>
          <w:ilvl w:val="0"/>
          <w:numId w:val="1"/>
        </w:numPr>
        <w:spacing w:line="360" w:lineRule="auto"/>
        <w:ind w:right="23"/>
        <w:rPr>
          <w:sz w:val="24"/>
          <w:szCs w:val="24"/>
        </w:rPr>
      </w:pPr>
      <w:r w:rsidRPr="00AB21EC">
        <w:rPr>
          <w:sz w:val="24"/>
          <w:szCs w:val="24"/>
        </w:rPr>
        <w:t>A horizontális politikák mindig komoly figyelmet kapnak az uniós társfinanszírozású projekteknél. Ha rendelkezésünkre áll, akkor esélyegyenlőségi- és környezeti fenntarthatósági útmutatót is használjuk!</w:t>
      </w:r>
    </w:p>
    <w:p w:rsidR="00F7474D" w:rsidRPr="00AB21EC" w:rsidRDefault="00F7474D" w:rsidP="00F7474D">
      <w:pPr>
        <w:numPr>
          <w:ilvl w:val="0"/>
          <w:numId w:val="1"/>
        </w:numPr>
        <w:spacing w:line="360" w:lineRule="auto"/>
        <w:ind w:right="23"/>
        <w:rPr>
          <w:sz w:val="24"/>
          <w:szCs w:val="24"/>
        </w:rPr>
      </w:pPr>
      <w:r w:rsidRPr="00AB21EC">
        <w:rPr>
          <w:sz w:val="24"/>
          <w:szCs w:val="24"/>
        </w:rPr>
        <w:t>Az utolsó jótanács: nem minden esetben lesz egyértelmű számunkra, hogy pontosan mit és főleg hogyan kell csinálnunk. Ne felejtsük el, hogy a közreműködő szervezeteknek az egyik feladata pontosan az ilyen helyzetekben történő segítségnyújtás. Radikálisan fogalmazva: nem kitalálni kell, mit kell csinálni, egyszerűbb megkérdezni.</w:t>
      </w:r>
    </w:p>
    <w:p w:rsidR="00072E07" w:rsidRPr="00682DD9" w:rsidRDefault="00072E07" w:rsidP="00072E07">
      <w:pPr>
        <w:pStyle w:val="Cmsor1"/>
        <w:numPr>
          <w:ilvl w:val="0"/>
          <w:numId w:val="0"/>
        </w:numPr>
        <w:rPr>
          <w:color w:val="4F81BD" w:themeColor="accent1"/>
          <w:sz w:val="32"/>
        </w:rPr>
      </w:pPr>
      <w:r w:rsidRPr="00682DD9">
        <w:rPr>
          <w:color w:val="4F81BD" w:themeColor="accent1"/>
          <w:sz w:val="32"/>
        </w:rPr>
        <w:t>OLVASOK-CSELEKSZEM-TAPASZTALOK- TANULOK</w:t>
      </w:r>
    </w:p>
    <w:p w:rsidR="00072E07" w:rsidRDefault="00072E07" w:rsidP="00072E07">
      <w:pPr>
        <w:rPr>
          <w:i/>
        </w:rPr>
      </w:pPr>
    </w:p>
    <w:p w:rsidR="00072E07" w:rsidRPr="009261BF" w:rsidRDefault="00072E07" w:rsidP="00072E07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Kitől érdemes még tanulni?</w:t>
      </w:r>
      <w:bookmarkStart w:id="0" w:name="_GoBack"/>
      <w:bookmarkEnd w:id="0"/>
    </w:p>
    <w:p w:rsidR="00072E07" w:rsidRDefault="00072E07" w:rsidP="00072E07">
      <w:pPr>
        <w:rPr>
          <w:i/>
        </w:rPr>
      </w:pPr>
    </w:p>
    <w:p w:rsidR="00F96659" w:rsidRDefault="00F96659" w:rsidP="00072E07">
      <w:pPr>
        <w:rPr>
          <w:i/>
        </w:rPr>
      </w:pPr>
      <w:r>
        <w:rPr>
          <w:i/>
        </w:rPr>
        <w:t>Általában az EPTK használatáról</w:t>
      </w:r>
    </w:p>
    <w:p w:rsidR="00F96659" w:rsidRDefault="00F96659" w:rsidP="00072E07">
      <w:pPr>
        <w:rPr>
          <w:i/>
        </w:rPr>
      </w:pPr>
      <w:hyperlink r:id="rId9" w:history="1">
        <w:r w:rsidRPr="00A37C00">
          <w:rPr>
            <w:rStyle w:val="Hiperhivatkozs"/>
            <w:i/>
          </w:rPr>
          <w:t>http://www.emet.gov.hu/_userfiles/felhivasok/NTP/ntp_16/ntp_csszpm_16/eptk_fair_utmutato_ntp_csszp_m_16.pdf</w:t>
        </w:r>
      </w:hyperlink>
    </w:p>
    <w:p w:rsidR="00F96659" w:rsidRDefault="00F96659" w:rsidP="00072E07">
      <w:pPr>
        <w:rPr>
          <w:i/>
        </w:rPr>
      </w:pPr>
      <w:r>
        <w:rPr>
          <w:i/>
        </w:rPr>
        <w:lastRenderedPageBreak/>
        <w:t xml:space="preserve">Komoly olvasnivaló – csak profiknak és elszántaknak </w:t>
      </w:r>
      <w:r w:rsidRPr="00F96659">
        <w:rPr>
          <w:i/>
        </w:rPr>
        <w:sym w:font="Wingdings" w:char="F04A"/>
      </w:r>
    </w:p>
    <w:p w:rsidR="00F96659" w:rsidRDefault="00F96659" w:rsidP="00072E07">
      <w:pPr>
        <w:rPr>
          <w:i/>
        </w:rPr>
      </w:pPr>
    </w:p>
    <w:p w:rsidR="00072E07" w:rsidRPr="009261BF" w:rsidRDefault="00072E07" w:rsidP="00072E07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Ellenőrző kérdések a megfelelőséghez:</w:t>
      </w:r>
    </w:p>
    <w:p w:rsidR="00072E07" w:rsidRDefault="00072E07" w:rsidP="00072E07">
      <w:pPr>
        <w:rPr>
          <w:i/>
        </w:rPr>
      </w:pPr>
    </w:p>
    <w:p w:rsidR="00072E07" w:rsidRDefault="00072E07" w:rsidP="00072E07">
      <w:pPr>
        <w:rPr>
          <w:i/>
        </w:rPr>
      </w:pPr>
      <w:r>
        <w:rPr>
          <w:i/>
        </w:rPr>
        <w:t xml:space="preserve">a, </w:t>
      </w:r>
      <w:r w:rsidR="0059096C">
        <w:rPr>
          <w:i/>
        </w:rPr>
        <w:t xml:space="preserve">A gyakorlati megvalósítás során minek kell megfelelni? </w:t>
      </w:r>
      <w:r>
        <w:rPr>
          <w:i/>
        </w:rPr>
        <w:t xml:space="preserve">  </w:t>
      </w:r>
    </w:p>
    <w:p w:rsidR="00072E07" w:rsidRDefault="00072E07" w:rsidP="00072E07">
      <w:pPr>
        <w:rPr>
          <w:i/>
        </w:rPr>
      </w:pPr>
      <w:r>
        <w:rPr>
          <w:i/>
        </w:rPr>
        <w:t xml:space="preserve">b, </w:t>
      </w:r>
      <w:r w:rsidR="0059096C">
        <w:rPr>
          <w:i/>
        </w:rPr>
        <w:t>Kihez forduljunk, ha elakadtunk a jelentések készítése során?</w:t>
      </w:r>
    </w:p>
    <w:p w:rsidR="00072E07" w:rsidRDefault="00072E07" w:rsidP="00072E07">
      <w:pPr>
        <w:rPr>
          <w:i/>
        </w:rPr>
      </w:pPr>
    </w:p>
    <w:p w:rsidR="00072E07" w:rsidRPr="009261BF" w:rsidRDefault="00072E07" w:rsidP="00072E07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 xml:space="preserve">Adaptáció a kiválósághoz: </w:t>
      </w:r>
    </w:p>
    <w:p w:rsidR="00072E07" w:rsidRDefault="00072E07" w:rsidP="00072E07">
      <w:pPr>
        <w:rPr>
          <w:i/>
        </w:rPr>
      </w:pPr>
    </w:p>
    <w:p w:rsidR="00F96659" w:rsidRDefault="00F96659" w:rsidP="00072E07">
      <w:pPr>
        <w:rPr>
          <w:i/>
        </w:rPr>
      </w:pPr>
      <w:r>
        <w:rPr>
          <w:i/>
        </w:rPr>
        <w:t>Gondold végig, hogy a saját fejlesztési projekted esetén mik lennének a dokumentációs feladatok neuralgikus pontjai!</w:t>
      </w:r>
    </w:p>
    <w:p w:rsidR="00072E07" w:rsidRPr="001001D3" w:rsidRDefault="00072E07" w:rsidP="00072E07">
      <w:pPr>
        <w:spacing w:line="360" w:lineRule="auto"/>
        <w:rPr>
          <w:sz w:val="24"/>
          <w:szCs w:val="24"/>
        </w:rPr>
      </w:pPr>
    </w:p>
    <w:p w:rsidR="00F7474D" w:rsidRPr="00216988" w:rsidRDefault="00F7474D" w:rsidP="00F7474D">
      <w:pPr>
        <w:tabs>
          <w:tab w:val="num" w:pos="720"/>
        </w:tabs>
        <w:spacing w:line="360" w:lineRule="auto"/>
        <w:rPr>
          <w:i/>
          <w:sz w:val="24"/>
        </w:rPr>
      </w:pPr>
    </w:p>
    <w:p w:rsidR="00F7474D" w:rsidRPr="00216988" w:rsidRDefault="00FC16F1" w:rsidP="00F7474D">
      <w:pPr>
        <w:tabs>
          <w:tab w:val="num" w:pos="720"/>
        </w:tabs>
        <w:spacing w:line="360" w:lineRule="auto"/>
        <w:rPr>
          <w:i/>
          <w:sz w:val="24"/>
        </w:rPr>
      </w:pPr>
      <w:r w:rsidRPr="002C705A">
        <w:rPr>
          <w:noProof/>
        </w:rPr>
        <w:drawing>
          <wp:inline distT="0" distB="0" distL="0" distR="0" wp14:anchorId="389FCBFF" wp14:editId="6561D338">
            <wp:extent cx="5758774" cy="323931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74D" w:rsidRDefault="00F7474D"/>
    <w:sectPr w:rsidR="00F7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2331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1B5964"/>
    <w:multiLevelType w:val="singleLevel"/>
    <w:tmpl w:val="A7DC2786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4D"/>
    <w:rsid w:val="00072E07"/>
    <w:rsid w:val="00386682"/>
    <w:rsid w:val="004F260B"/>
    <w:rsid w:val="0050285C"/>
    <w:rsid w:val="00551E71"/>
    <w:rsid w:val="00561B14"/>
    <w:rsid w:val="0059096C"/>
    <w:rsid w:val="005B6E56"/>
    <w:rsid w:val="00A00AB9"/>
    <w:rsid w:val="00A04F16"/>
    <w:rsid w:val="00AA5D64"/>
    <w:rsid w:val="00AF50AC"/>
    <w:rsid w:val="00B91F2C"/>
    <w:rsid w:val="00F30EE1"/>
    <w:rsid w:val="00F7474D"/>
    <w:rsid w:val="00F96659"/>
    <w:rsid w:val="00FC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F0EA4-0CA9-4212-953D-31C666A6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474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072E07"/>
    <w:pPr>
      <w:keepNext/>
      <w:numPr>
        <w:numId w:val="2"/>
      </w:numPr>
      <w:tabs>
        <w:tab w:val="left" w:pos="374"/>
      </w:tabs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072E07"/>
    <w:pPr>
      <w:keepNext/>
      <w:numPr>
        <w:ilvl w:val="1"/>
        <w:numId w:val="2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072E07"/>
    <w:pPr>
      <w:keepNext/>
      <w:numPr>
        <w:ilvl w:val="2"/>
        <w:numId w:val="2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072E07"/>
    <w:pPr>
      <w:keepNext/>
      <w:numPr>
        <w:ilvl w:val="3"/>
        <w:numId w:val="2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072E07"/>
    <w:pPr>
      <w:keepNext/>
      <w:numPr>
        <w:ilvl w:val="4"/>
        <w:numId w:val="2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072E07"/>
    <w:pPr>
      <w:keepNext/>
      <w:numPr>
        <w:ilvl w:val="5"/>
        <w:numId w:val="2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072E07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072E07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072E07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16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16F1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072E07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072E07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072E07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072E07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072E07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072E07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072E07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72E07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72E07"/>
    <w:rPr>
      <w:rFonts w:ascii="Arial" w:eastAsia="Times New Roman" w:hAnsi="Arial" w:cs="Times New Roman"/>
      <w:b/>
      <w:i/>
      <w:sz w:val="18"/>
      <w:lang w:eastAsia="hu-HU"/>
    </w:rPr>
  </w:style>
  <w:style w:type="table" w:styleId="Rcsostblzat">
    <w:name w:val="Table Grid"/>
    <w:basedOn w:val="Normltblzat"/>
    <w:uiPriority w:val="39"/>
    <w:rsid w:val="0007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561B1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96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2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emet.gov.hu/_userfiles/felhivasok/NTP/ntp_16/ntp_csszpm_16/eptk_fair_utmutato_ntp_csszp_m_16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719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Imreh Szabolcs</dc:creator>
  <cp:lastModifiedBy>Mónika Dr. Imreh-Tóth</cp:lastModifiedBy>
  <cp:revision>3</cp:revision>
  <cp:lastPrinted>2018-09-04T11:01:00Z</cp:lastPrinted>
  <dcterms:created xsi:type="dcterms:W3CDTF">2019-03-25T14:20:00Z</dcterms:created>
  <dcterms:modified xsi:type="dcterms:W3CDTF">2019-04-08T14:47:00Z</dcterms:modified>
</cp:coreProperties>
</file>